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605D6" w14:textId="77777777" w:rsidR="00865D1C" w:rsidRDefault="00865D1C" w:rsidP="0092091A">
      <w:pPr>
        <w:jc w:val="center"/>
        <w:rPr>
          <w:rFonts w:cs="Arial"/>
          <w:sz w:val="30"/>
          <w:szCs w:val="30"/>
        </w:rPr>
      </w:pPr>
    </w:p>
    <w:p w14:paraId="62B618AA" w14:textId="77777777" w:rsidR="00CF5764" w:rsidRPr="00341DC2" w:rsidRDefault="00CF5764" w:rsidP="0092091A">
      <w:pPr>
        <w:jc w:val="center"/>
        <w:rPr>
          <w:rFonts w:cs="Arial"/>
          <w:sz w:val="30"/>
          <w:szCs w:val="30"/>
        </w:rPr>
      </w:pPr>
    </w:p>
    <w:p w14:paraId="448AC652" w14:textId="493E8C53" w:rsidR="00CB70D4" w:rsidRPr="00870DB2" w:rsidRDefault="00000000">
      <w:pPr>
        <w:jc w:val="center"/>
        <w:rPr>
          <w:rFonts w:cs="Arial"/>
          <w:b/>
          <w:sz w:val="30"/>
          <w:szCs w:val="30"/>
          <w:lang w:val="en-GB"/>
        </w:rPr>
      </w:pPr>
      <w:sdt>
        <w:sdtPr>
          <w:rPr>
            <w:rFonts w:cs="Arial"/>
            <w:b/>
            <w:sz w:val="30"/>
            <w:szCs w:val="30"/>
            <w:lang w:val="en-GB"/>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870DB2" w:rsidRPr="00870DB2">
            <w:rPr>
              <w:rFonts w:cs="Arial"/>
              <w:b/>
              <w:sz w:val="30"/>
              <w:szCs w:val="30"/>
              <w:lang w:val="en-GB"/>
            </w:rPr>
            <w:t xml:space="preserve">Application for accreditation of </w:t>
          </w:r>
          <w:r w:rsidR="003F3EF8">
            <w:rPr>
              <w:rFonts w:cs="Arial"/>
              <w:b/>
              <w:sz w:val="30"/>
              <w:szCs w:val="30"/>
              <w:lang w:val="en-GB"/>
            </w:rPr>
            <w:t>expertise</w:t>
          </w:r>
          <w:r w:rsidR="00870DB2" w:rsidRPr="00870DB2">
            <w:rPr>
              <w:rFonts w:cs="Arial"/>
              <w:b/>
              <w:sz w:val="30"/>
              <w:szCs w:val="30"/>
              <w:lang w:val="en-GB"/>
            </w:rPr>
            <w:t xml:space="preserve"> centres </w:t>
          </w:r>
          <w:r w:rsidR="00870DB2">
            <w:rPr>
              <w:rFonts w:cs="Arial"/>
              <w:b/>
              <w:sz w:val="30"/>
              <w:szCs w:val="30"/>
              <w:lang w:val="en-GB"/>
            </w:rPr>
            <w:t>in the framework of Innoviris’</w:t>
          </w:r>
          <w:r w:rsidR="00870DB2" w:rsidRPr="00870DB2">
            <w:rPr>
              <w:rFonts w:cs="Arial"/>
              <w:b/>
              <w:sz w:val="30"/>
              <w:szCs w:val="30"/>
              <w:lang w:val="en-GB"/>
            </w:rPr>
            <w:t xml:space="preserve"> Innovation Vouchers</w:t>
          </w:r>
        </w:sdtContent>
      </w:sdt>
      <w:r w:rsidR="00215691" w:rsidRPr="00870DB2">
        <w:rPr>
          <w:rFonts w:cs="Arial"/>
          <w:b/>
          <w:sz w:val="30"/>
          <w:szCs w:val="30"/>
          <w:lang w:val="en-GB"/>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sidR="009326DF">
        <w:rPr>
          <w:rFonts w:cs="Arial"/>
          <w:b/>
          <w:noProof/>
          <w:sz w:val="30"/>
          <w:szCs w:val="30"/>
        </w:rPr>
        <w:t>2025</w:t>
      </w:r>
      <w:r w:rsidR="00DB582F">
        <w:rPr>
          <w:rFonts w:cs="Arial"/>
          <w:b/>
          <w:sz w:val="30"/>
          <w:szCs w:val="30"/>
        </w:rPr>
        <w:fldChar w:fldCharType="end"/>
      </w:r>
      <w:r w:rsidR="00215691" w:rsidRPr="00870DB2">
        <w:rPr>
          <w:rFonts w:cs="Arial"/>
          <w:b/>
          <w:sz w:val="30"/>
          <w:szCs w:val="30"/>
          <w:lang w:val="en-GB"/>
        </w:rPr>
        <w:t>)</w:t>
      </w:r>
    </w:p>
    <w:p w14:paraId="1AE720FE" w14:textId="77777777" w:rsidR="007760F9" w:rsidRPr="00870DB2" w:rsidRDefault="007760F9" w:rsidP="00341DC2">
      <w:pPr>
        <w:jc w:val="center"/>
        <w:rPr>
          <w:rFonts w:cs="Arial"/>
          <w:bCs/>
          <w:sz w:val="30"/>
          <w:szCs w:val="30"/>
          <w:lang w:val="en-GB"/>
        </w:rPr>
      </w:pPr>
    </w:p>
    <w:p w14:paraId="2FE964A6" w14:textId="77777777" w:rsidR="00CB70D4" w:rsidRPr="00870DB2" w:rsidRDefault="00000000">
      <w:pPr>
        <w:jc w:val="center"/>
        <w:rPr>
          <w:rFonts w:cs="Arial"/>
          <w:b/>
          <w:color w:val="FF0000"/>
          <w:sz w:val="30"/>
          <w:szCs w:val="30"/>
          <w:lang w:val="en-GB"/>
        </w:rPr>
      </w:pPr>
      <w:r w:rsidRPr="00870DB2">
        <w:rPr>
          <w:rFonts w:cs="Arial"/>
          <w:b/>
          <w:color w:val="FF0000"/>
          <w:sz w:val="30"/>
          <w:szCs w:val="30"/>
          <w:lang w:val="en-GB"/>
        </w:rPr>
        <w:t xml:space="preserve">To be submitted electronically (DOC/ODT format) to </w:t>
      </w:r>
      <w:proofErr w:type="spellStart"/>
      <w:r w:rsidR="00DF6DCF" w:rsidRPr="00870DB2">
        <w:rPr>
          <w:rFonts w:cs="Arial"/>
          <w:b/>
          <w:sz w:val="30"/>
          <w:szCs w:val="30"/>
          <w:lang w:val="en-GB"/>
        </w:rPr>
        <w:t>funding-request@innoviris.brussels</w:t>
      </w:r>
      <w:proofErr w:type="spellEnd"/>
      <w:r w:rsidR="00DF6DCF" w:rsidRPr="00870DB2">
        <w:rPr>
          <w:rFonts w:cs="Arial"/>
          <w:b/>
          <w:sz w:val="30"/>
          <w:szCs w:val="30"/>
          <w:lang w:val="en-GB"/>
        </w:rPr>
        <w:t xml:space="preserve"> </w:t>
      </w:r>
    </w:p>
    <w:p w14:paraId="27C70CDF" w14:textId="77777777" w:rsidR="007760F9" w:rsidRPr="00870DB2" w:rsidRDefault="007760F9" w:rsidP="00341DC2">
      <w:pPr>
        <w:jc w:val="center"/>
        <w:rPr>
          <w:rFonts w:cs="Arial"/>
          <w:bCs/>
          <w:sz w:val="30"/>
          <w:szCs w:val="30"/>
          <w:lang w:val="en-GB"/>
        </w:rPr>
      </w:pPr>
    </w:p>
    <w:sdt>
      <w:sdtPr>
        <w:rPr>
          <w:rFonts w:cs="Arial"/>
          <w:b/>
          <w:sz w:val="30"/>
          <w:szCs w:val="30"/>
          <w:lang w:val="en-GB"/>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1A459550" w14:textId="710615AB" w:rsidR="00CB70D4" w:rsidRPr="00870DB2" w:rsidRDefault="00870DB2">
          <w:pPr>
            <w:jc w:val="center"/>
            <w:rPr>
              <w:rFonts w:cs="Arial"/>
              <w:sz w:val="30"/>
              <w:szCs w:val="30"/>
              <w:lang w:val="en-GB"/>
            </w:rPr>
          </w:pPr>
          <w:r w:rsidRPr="00870DB2">
            <w:rPr>
              <w:rFonts w:cs="Arial"/>
              <w:b/>
              <w:sz w:val="30"/>
              <w:szCs w:val="30"/>
              <w:lang w:val="en-GB"/>
            </w:rPr>
            <w:t>Name of the R&amp;D</w:t>
          </w:r>
          <w:r>
            <w:rPr>
              <w:rFonts w:cs="Arial"/>
              <w:b/>
              <w:sz w:val="30"/>
              <w:szCs w:val="30"/>
              <w:lang w:val="en-GB"/>
            </w:rPr>
            <w:t xml:space="preserve"> centre</w:t>
          </w:r>
        </w:p>
      </w:sdtContent>
    </w:sdt>
    <w:tbl>
      <w:tblPr>
        <w:tblStyle w:val="Tableausimple1"/>
        <w:tblpPr w:leftFromText="141" w:rightFromText="141" w:vertAnchor="text" w:horzAnchor="margin" w:tblpXSpec="center" w:tblpY="346"/>
        <w:tblW w:w="0" w:type="auto"/>
        <w:tblLook w:val="04A0" w:firstRow="1" w:lastRow="0" w:firstColumn="1" w:lastColumn="0" w:noHBand="0" w:noVBand="1"/>
      </w:tblPr>
      <w:tblGrid>
        <w:gridCol w:w="5571"/>
      </w:tblGrid>
      <w:tr w:rsidR="0090068E" w:rsidRPr="00CF5764" w14:paraId="4C8B16E0" w14:textId="77777777" w:rsidTr="0090068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7A7DF0C8" w14:textId="77777777" w:rsidR="00CB70D4" w:rsidRPr="00CF5764" w:rsidRDefault="00000000">
            <w:pPr>
              <w:jc w:val="center"/>
              <w:rPr>
                <w:rFonts w:cs="Arial"/>
                <w:iCs/>
                <w:sz w:val="24"/>
                <w:szCs w:val="24"/>
                <w:lang w:val="en-GB"/>
              </w:rPr>
            </w:pPr>
            <w:r w:rsidRPr="00CF5764">
              <w:rPr>
                <w:rFonts w:cs="Arial"/>
                <w:iCs/>
                <w:sz w:val="24"/>
                <w:szCs w:val="24"/>
                <w:lang w:val="en-GB"/>
              </w:rPr>
              <w:t>Type of project</w:t>
            </w:r>
          </w:p>
        </w:tc>
      </w:tr>
      <w:tr w:rsidR="0090068E" w:rsidRPr="00CF5764" w14:paraId="1265A7B9" w14:textId="77777777" w:rsidTr="0090068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EF970B6" w14:textId="0698820F" w:rsidR="00CB70D4" w:rsidRPr="00CF5764" w:rsidRDefault="00000000">
            <w:pPr>
              <w:jc w:val="center"/>
              <w:rPr>
                <w:rFonts w:cs="Arial"/>
                <w:b w:val="0"/>
                <w:bCs w:val="0"/>
                <w:iCs/>
                <w:sz w:val="24"/>
                <w:szCs w:val="24"/>
                <w:lang w:val="en-GB"/>
              </w:rPr>
            </w:pPr>
            <w:r w:rsidRPr="00CF5764">
              <w:rPr>
                <w:rFonts w:cs="Arial"/>
                <w:b w:val="0"/>
                <w:bCs w:val="0"/>
                <w:iCs/>
                <w:sz w:val="24"/>
                <w:szCs w:val="24"/>
                <w:lang w:val="en-GB"/>
              </w:rPr>
              <w:t xml:space="preserve">Application for </w:t>
            </w:r>
            <w:r w:rsidR="00CF5764" w:rsidRPr="00CF5764">
              <w:rPr>
                <w:rFonts w:cs="Arial"/>
                <w:b w:val="0"/>
                <w:bCs w:val="0"/>
                <w:iCs/>
                <w:sz w:val="24"/>
                <w:szCs w:val="24"/>
                <w:lang w:val="en-GB"/>
              </w:rPr>
              <w:t>accreditation</w:t>
            </w:r>
          </w:p>
        </w:tc>
      </w:tr>
    </w:tbl>
    <w:p w14:paraId="60E0211F" w14:textId="77777777" w:rsidR="0092091A" w:rsidRPr="00341DC2" w:rsidRDefault="0092091A" w:rsidP="0092091A">
      <w:pPr>
        <w:jc w:val="center"/>
        <w:rPr>
          <w:rFonts w:cs="Arial"/>
          <w:sz w:val="30"/>
          <w:szCs w:val="30"/>
        </w:rPr>
      </w:pPr>
    </w:p>
    <w:p w14:paraId="116395F4" w14:textId="77777777" w:rsidR="00341DC2" w:rsidRDefault="00341DC2" w:rsidP="00341DC2">
      <w:pPr>
        <w:jc w:val="center"/>
        <w:rPr>
          <w:rFonts w:cs="Arial"/>
          <w:i/>
          <w:sz w:val="30"/>
          <w:szCs w:val="30"/>
        </w:rPr>
      </w:pPr>
    </w:p>
    <w:p w14:paraId="347C7680" w14:textId="77777777" w:rsidR="007760F9" w:rsidRPr="007760F9" w:rsidRDefault="007760F9" w:rsidP="00341DC2">
      <w:pPr>
        <w:jc w:val="center"/>
        <w:rPr>
          <w:rFonts w:cs="Arial"/>
          <w:iCs/>
          <w:sz w:val="30"/>
          <w:szCs w:val="30"/>
        </w:rPr>
      </w:pPr>
    </w:p>
    <w:p w14:paraId="25DAE392" w14:textId="77777777" w:rsidR="00341DC2" w:rsidRDefault="00341DC2" w:rsidP="00341DC2">
      <w:pPr>
        <w:jc w:val="center"/>
        <w:rPr>
          <w:rFonts w:cs="Arial"/>
          <w:iCs/>
          <w:sz w:val="30"/>
          <w:szCs w:val="30"/>
        </w:rPr>
      </w:pPr>
    </w:p>
    <w:p w14:paraId="59590E10" w14:textId="77777777" w:rsidR="0090068E" w:rsidRPr="007760F9" w:rsidRDefault="0090068E" w:rsidP="00341DC2">
      <w:pPr>
        <w:jc w:val="center"/>
        <w:rPr>
          <w:rFonts w:cs="Arial"/>
          <w:iCs/>
          <w:sz w:val="30"/>
          <w:szCs w:val="30"/>
        </w:rPr>
      </w:pPr>
    </w:p>
    <w:p w14:paraId="487D543A" w14:textId="77777777" w:rsidR="00341DC2" w:rsidRDefault="00341DC2" w:rsidP="0065417F">
      <w:pPr>
        <w:rPr>
          <w:rFonts w:cs="Arial"/>
          <w:iCs/>
          <w:sz w:val="30"/>
          <w:szCs w:val="30"/>
        </w:rPr>
      </w:pPr>
    </w:p>
    <w:p w14:paraId="0B151BCD" w14:textId="77777777" w:rsidR="0065417F" w:rsidRPr="0065417F" w:rsidRDefault="0065417F" w:rsidP="0065417F">
      <w:pPr>
        <w:rPr>
          <w:rFonts w:cs="Arial"/>
          <w:iCs/>
          <w:color w:val="FF0000"/>
          <w:sz w:val="24"/>
          <w:szCs w:val="24"/>
        </w:rPr>
      </w:pPr>
      <w:r>
        <w:rPr>
          <w:rFonts w:cs="Arial"/>
          <w:iCs/>
          <w:color w:val="FF0000"/>
          <w:sz w:val="24"/>
          <w:szCs w:val="24"/>
        </w:rPr>
        <w:br w:type="page"/>
      </w:r>
    </w:p>
    <w:p w14:paraId="43D83C13" w14:textId="77777777" w:rsidR="00CB70D4"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0608630" w:history="1">
        <w:r w:rsidR="00042F1D" w:rsidRPr="00814EA8">
          <w:rPr>
            <w:rStyle w:val="Lienhypertexte"/>
            <w:bCs/>
            <w:noProof/>
          </w:rPr>
          <w:t>Part A.</w:t>
        </w:r>
        <w:r w:rsidR="00042F1D">
          <w:rPr>
            <w:rFonts w:asciiTheme="minorHAnsi" w:eastAsiaTheme="minorEastAsia" w:hAnsiTheme="minorHAnsi"/>
            <w:b w:val="0"/>
            <w:noProof/>
            <w:sz w:val="22"/>
            <w:lang w:eastAsia="fr-BE"/>
          </w:rPr>
          <w:tab/>
        </w:r>
        <w:r w:rsidR="00042F1D" w:rsidRPr="00814EA8">
          <w:rPr>
            <w:rStyle w:val="Lienhypertexte"/>
            <w:noProof/>
          </w:rPr>
          <w:t>Summary sheet</w:t>
        </w:r>
        <w:r w:rsidR="00042F1D">
          <w:rPr>
            <w:noProof/>
            <w:webHidden/>
          </w:rPr>
          <w:tab/>
        </w:r>
        <w:r w:rsidR="00042F1D">
          <w:rPr>
            <w:noProof/>
            <w:webHidden/>
          </w:rPr>
          <w:fldChar w:fldCharType="begin"/>
        </w:r>
        <w:r w:rsidR="00042F1D">
          <w:rPr>
            <w:noProof/>
            <w:webHidden/>
          </w:rPr>
          <w:instrText xml:space="preserve"> PAGEREF _Toc80608630 \h </w:instrText>
        </w:r>
        <w:r w:rsidR="00042F1D">
          <w:rPr>
            <w:noProof/>
            <w:webHidden/>
          </w:rPr>
        </w:r>
        <w:r w:rsidR="00042F1D">
          <w:rPr>
            <w:noProof/>
            <w:webHidden/>
          </w:rPr>
          <w:fldChar w:fldCharType="separate"/>
        </w:r>
        <w:r w:rsidR="00042F1D">
          <w:rPr>
            <w:noProof/>
            <w:webHidden/>
          </w:rPr>
          <w:t>3</w:t>
        </w:r>
        <w:r w:rsidR="00042F1D">
          <w:rPr>
            <w:noProof/>
            <w:webHidden/>
          </w:rPr>
          <w:fldChar w:fldCharType="end"/>
        </w:r>
      </w:hyperlink>
    </w:p>
    <w:p w14:paraId="59856C02" w14:textId="77777777" w:rsidR="00CB70D4" w:rsidRDefault="00042F1D">
      <w:pPr>
        <w:pStyle w:val="TM2"/>
        <w:rPr>
          <w:rFonts w:asciiTheme="minorHAnsi" w:eastAsiaTheme="minorEastAsia" w:hAnsiTheme="minorHAnsi"/>
          <w:noProof/>
          <w:sz w:val="22"/>
          <w:lang w:eastAsia="fr-BE"/>
        </w:rPr>
      </w:pPr>
      <w:hyperlink w:anchor="_Toc80608631" w:history="1">
        <w:r w:rsidRPr="00814EA8">
          <w:rPr>
            <w:rStyle w:val="Lienhypertexte"/>
            <w:rFonts w:cs="Arial"/>
            <w:bCs/>
            <w:noProof/>
          </w:rPr>
          <w:t>A.1.</w:t>
        </w:r>
        <w:r>
          <w:rPr>
            <w:rFonts w:asciiTheme="minorHAnsi" w:eastAsiaTheme="minorEastAsia" w:hAnsiTheme="minorHAnsi"/>
            <w:noProof/>
            <w:sz w:val="22"/>
            <w:lang w:eastAsia="fr-BE"/>
          </w:rPr>
          <w:tab/>
        </w:r>
        <w:r w:rsidRPr="00814EA8">
          <w:rPr>
            <w:rStyle w:val="Lienhypertexte"/>
            <w:noProof/>
          </w:rPr>
          <w:t>Identities</w:t>
        </w:r>
        <w:r>
          <w:rPr>
            <w:noProof/>
            <w:webHidden/>
          </w:rPr>
          <w:tab/>
        </w:r>
        <w:r>
          <w:rPr>
            <w:noProof/>
            <w:webHidden/>
          </w:rPr>
          <w:fldChar w:fldCharType="begin"/>
        </w:r>
        <w:r>
          <w:rPr>
            <w:noProof/>
            <w:webHidden/>
          </w:rPr>
          <w:instrText xml:space="preserve"> PAGEREF _Toc80608631 \h </w:instrText>
        </w:r>
        <w:r>
          <w:rPr>
            <w:noProof/>
            <w:webHidden/>
          </w:rPr>
        </w:r>
        <w:r>
          <w:rPr>
            <w:noProof/>
            <w:webHidden/>
          </w:rPr>
          <w:fldChar w:fldCharType="separate"/>
        </w:r>
        <w:r>
          <w:rPr>
            <w:noProof/>
            <w:webHidden/>
          </w:rPr>
          <w:t>4</w:t>
        </w:r>
        <w:r>
          <w:rPr>
            <w:noProof/>
            <w:webHidden/>
          </w:rPr>
          <w:fldChar w:fldCharType="end"/>
        </w:r>
      </w:hyperlink>
    </w:p>
    <w:p w14:paraId="6E8D7106" w14:textId="77777777" w:rsidR="00CB70D4" w:rsidRDefault="00042F1D">
      <w:pPr>
        <w:pStyle w:val="TM2"/>
        <w:rPr>
          <w:rFonts w:asciiTheme="minorHAnsi" w:eastAsiaTheme="minorEastAsia" w:hAnsiTheme="minorHAnsi"/>
          <w:noProof/>
          <w:sz w:val="22"/>
          <w:lang w:eastAsia="fr-BE"/>
        </w:rPr>
      </w:pPr>
      <w:hyperlink w:anchor="_Toc80608632" w:history="1">
        <w:r w:rsidRPr="00814EA8">
          <w:rPr>
            <w:rStyle w:val="Lienhypertexte"/>
            <w:bCs/>
            <w:noProof/>
          </w:rPr>
          <w:t>A.1.1</w:t>
        </w:r>
        <w:r>
          <w:rPr>
            <w:rFonts w:asciiTheme="minorHAnsi" w:eastAsiaTheme="minorEastAsia" w:hAnsiTheme="minorHAnsi"/>
            <w:noProof/>
            <w:sz w:val="22"/>
            <w:lang w:eastAsia="fr-BE"/>
          </w:rPr>
          <w:tab/>
        </w:r>
        <w:r w:rsidRPr="00814EA8">
          <w:rPr>
            <w:rStyle w:val="Lienhypertexte"/>
            <w:noProof/>
          </w:rPr>
          <w:t>Individuals</w:t>
        </w:r>
        <w:r>
          <w:rPr>
            <w:noProof/>
            <w:webHidden/>
          </w:rPr>
          <w:tab/>
        </w:r>
        <w:r>
          <w:rPr>
            <w:noProof/>
            <w:webHidden/>
          </w:rPr>
          <w:fldChar w:fldCharType="begin"/>
        </w:r>
        <w:r>
          <w:rPr>
            <w:noProof/>
            <w:webHidden/>
          </w:rPr>
          <w:instrText xml:space="preserve"> PAGEREF _Toc80608632 \h </w:instrText>
        </w:r>
        <w:r>
          <w:rPr>
            <w:noProof/>
            <w:webHidden/>
          </w:rPr>
        </w:r>
        <w:r>
          <w:rPr>
            <w:noProof/>
            <w:webHidden/>
          </w:rPr>
          <w:fldChar w:fldCharType="separate"/>
        </w:r>
        <w:r>
          <w:rPr>
            <w:noProof/>
            <w:webHidden/>
          </w:rPr>
          <w:t>4</w:t>
        </w:r>
        <w:r>
          <w:rPr>
            <w:noProof/>
            <w:webHidden/>
          </w:rPr>
          <w:fldChar w:fldCharType="end"/>
        </w:r>
      </w:hyperlink>
    </w:p>
    <w:p w14:paraId="4335ED63" w14:textId="77777777" w:rsidR="00CB70D4" w:rsidRDefault="00042F1D">
      <w:pPr>
        <w:pStyle w:val="TM2"/>
        <w:rPr>
          <w:rFonts w:asciiTheme="minorHAnsi" w:eastAsiaTheme="minorEastAsia" w:hAnsiTheme="minorHAnsi"/>
          <w:noProof/>
          <w:sz w:val="22"/>
          <w:lang w:eastAsia="fr-BE"/>
        </w:rPr>
      </w:pPr>
      <w:hyperlink w:anchor="_Toc80608633" w:history="1">
        <w:r w:rsidRPr="00814EA8">
          <w:rPr>
            <w:rStyle w:val="Lienhypertexte"/>
            <w:bCs/>
            <w:noProof/>
          </w:rPr>
          <w:t>A.1.2</w:t>
        </w:r>
        <w:r>
          <w:rPr>
            <w:rFonts w:asciiTheme="minorHAnsi" w:eastAsiaTheme="minorEastAsia" w:hAnsiTheme="minorHAnsi"/>
            <w:noProof/>
            <w:sz w:val="22"/>
            <w:lang w:eastAsia="fr-BE"/>
          </w:rPr>
          <w:tab/>
        </w:r>
        <w:r w:rsidRPr="00814EA8">
          <w:rPr>
            <w:rStyle w:val="Lienhypertexte"/>
            <w:noProof/>
          </w:rPr>
          <w:t>Entities</w:t>
        </w:r>
        <w:r>
          <w:rPr>
            <w:noProof/>
            <w:webHidden/>
          </w:rPr>
          <w:tab/>
        </w:r>
        <w:r>
          <w:rPr>
            <w:noProof/>
            <w:webHidden/>
          </w:rPr>
          <w:fldChar w:fldCharType="begin"/>
        </w:r>
        <w:r>
          <w:rPr>
            <w:noProof/>
            <w:webHidden/>
          </w:rPr>
          <w:instrText xml:space="preserve"> PAGEREF _Toc80608633 \h </w:instrText>
        </w:r>
        <w:r>
          <w:rPr>
            <w:noProof/>
            <w:webHidden/>
          </w:rPr>
        </w:r>
        <w:r>
          <w:rPr>
            <w:noProof/>
            <w:webHidden/>
          </w:rPr>
          <w:fldChar w:fldCharType="separate"/>
        </w:r>
        <w:r>
          <w:rPr>
            <w:noProof/>
            <w:webHidden/>
          </w:rPr>
          <w:t>5</w:t>
        </w:r>
        <w:r>
          <w:rPr>
            <w:noProof/>
            <w:webHidden/>
          </w:rPr>
          <w:fldChar w:fldCharType="end"/>
        </w:r>
      </w:hyperlink>
    </w:p>
    <w:p w14:paraId="06E0D2B3" w14:textId="77777777" w:rsidR="00CB70D4" w:rsidRDefault="00042F1D">
      <w:pPr>
        <w:pStyle w:val="TM2"/>
        <w:rPr>
          <w:rFonts w:asciiTheme="minorHAnsi" w:eastAsiaTheme="minorEastAsia" w:hAnsiTheme="minorHAnsi"/>
          <w:noProof/>
          <w:sz w:val="22"/>
          <w:lang w:eastAsia="fr-BE"/>
        </w:rPr>
      </w:pPr>
      <w:hyperlink w:anchor="_Toc80608634" w:history="1">
        <w:r w:rsidRPr="00814EA8">
          <w:rPr>
            <w:rStyle w:val="Lienhypertexte"/>
            <w:rFonts w:cs="Arial"/>
            <w:bCs/>
            <w:noProof/>
          </w:rPr>
          <w:t>A.2.</w:t>
        </w:r>
        <w:r>
          <w:rPr>
            <w:rFonts w:asciiTheme="minorHAnsi" w:eastAsiaTheme="minorEastAsia" w:hAnsiTheme="minorHAnsi"/>
            <w:noProof/>
            <w:sz w:val="22"/>
            <w:lang w:eastAsia="fr-BE"/>
          </w:rPr>
          <w:tab/>
        </w:r>
        <w:r w:rsidRPr="00814EA8">
          <w:rPr>
            <w:rStyle w:val="Lienhypertexte"/>
            <w:noProof/>
          </w:rPr>
          <w:t>Qualification</w:t>
        </w:r>
        <w:r>
          <w:rPr>
            <w:noProof/>
            <w:webHidden/>
          </w:rPr>
          <w:tab/>
        </w:r>
        <w:r>
          <w:rPr>
            <w:noProof/>
            <w:webHidden/>
          </w:rPr>
          <w:fldChar w:fldCharType="begin"/>
        </w:r>
        <w:r>
          <w:rPr>
            <w:noProof/>
            <w:webHidden/>
          </w:rPr>
          <w:instrText xml:space="preserve"> PAGEREF _Toc80608634 \h </w:instrText>
        </w:r>
        <w:r>
          <w:rPr>
            <w:noProof/>
            <w:webHidden/>
          </w:rPr>
        </w:r>
        <w:r>
          <w:rPr>
            <w:noProof/>
            <w:webHidden/>
          </w:rPr>
          <w:fldChar w:fldCharType="separate"/>
        </w:r>
        <w:r>
          <w:rPr>
            <w:noProof/>
            <w:webHidden/>
          </w:rPr>
          <w:t>6</w:t>
        </w:r>
        <w:r>
          <w:rPr>
            <w:noProof/>
            <w:webHidden/>
          </w:rPr>
          <w:fldChar w:fldCharType="end"/>
        </w:r>
      </w:hyperlink>
    </w:p>
    <w:p w14:paraId="79FFC76F" w14:textId="77777777" w:rsidR="00CB70D4" w:rsidRDefault="00042F1D">
      <w:pPr>
        <w:pStyle w:val="TM1"/>
        <w:tabs>
          <w:tab w:val="left" w:pos="1100"/>
          <w:tab w:val="right" w:leader="dot" w:pos="9060"/>
        </w:tabs>
        <w:rPr>
          <w:rFonts w:asciiTheme="minorHAnsi" w:eastAsiaTheme="minorEastAsia" w:hAnsiTheme="minorHAnsi"/>
          <w:b w:val="0"/>
          <w:noProof/>
          <w:sz w:val="22"/>
          <w:lang w:eastAsia="fr-BE"/>
        </w:rPr>
      </w:pPr>
      <w:hyperlink w:anchor="_Toc80608635" w:history="1">
        <w:r w:rsidRPr="00814EA8">
          <w:rPr>
            <w:rStyle w:val="Lienhypertexte"/>
            <w:bCs/>
            <w:noProof/>
          </w:rPr>
          <w:t>Part B.</w:t>
        </w:r>
        <w:r>
          <w:rPr>
            <w:rFonts w:asciiTheme="minorHAnsi" w:eastAsiaTheme="minorEastAsia" w:hAnsiTheme="minorHAnsi"/>
            <w:b w:val="0"/>
            <w:noProof/>
            <w:sz w:val="22"/>
            <w:lang w:eastAsia="fr-BE"/>
          </w:rPr>
          <w:tab/>
        </w:r>
        <w:r w:rsidRPr="00814EA8">
          <w:rPr>
            <w:rStyle w:val="Lienhypertexte"/>
            <w:noProof/>
          </w:rPr>
          <w:t>Presentation of the research centre</w:t>
        </w:r>
        <w:r>
          <w:rPr>
            <w:noProof/>
            <w:webHidden/>
          </w:rPr>
          <w:tab/>
        </w:r>
        <w:r>
          <w:rPr>
            <w:noProof/>
            <w:webHidden/>
          </w:rPr>
          <w:fldChar w:fldCharType="begin"/>
        </w:r>
        <w:r>
          <w:rPr>
            <w:noProof/>
            <w:webHidden/>
          </w:rPr>
          <w:instrText xml:space="preserve"> PAGEREF _Toc80608635 \h </w:instrText>
        </w:r>
        <w:r>
          <w:rPr>
            <w:noProof/>
            <w:webHidden/>
          </w:rPr>
        </w:r>
        <w:r>
          <w:rPr>
            <w:noProof/>
            <w:webHidden/>
          </w:rPr>
          <w:fldChar w:fldCharType="separate"/>
        </w:r>
        <w:r>
          <w:rPr>
            <w:noProof/>
            <w:webHidden/>
          </w:rPr>
          <w:t>7</w:t>
        </w:r>
        <w:r>
          <w:rPr>
            <w:noProof/>
            <w:webHidden/>
          </w:rPr>
          <w:fldChar w:fldCharType="end"/>
        </w:r>
      </w:hyperlink>
    </w:p>
    <w:p w14:paraId="6492E62F" w14:textId="77777777" w:rsidR="00CB70D4" w:rsidRDefault="00042F1D">
      <w:pPr>
        <w:pStyle w:val="TM2"/>
        <w:rPr>
          <w:rFonts w:asciiTheme="minorHAnsi" w:eastAsiaTheme="minorEastAsia" w:hAnsiTheme="minorHAnsi"/>
          <w:noProof/>
          <w:sz w:val="22"/>
          <w:lang w:eastAsia="fr-BE"/>
        </w:rPr>
      </w:pPr>
      <w:hyperlink w:anchor="_Toc80608636" w:history="1">
        <w:r w:rsidRPr="00814EA8">
          <w:rPr>
            <w:rStyle w:val="Lienhypertexte"/>
            <w:rFonts w:cs="Arial"/>
            <w:bCs/>
            <w:noProof/>
          </w:rPr>
          <w:t>B.1.</w:t>
        </w:r>
        <w:r>
          <w:rPr>
            <w:rFonts w:asciiTheme="minorHAnsi" w:eastAsiaTheme="minorEastAsia" w:hAnsiTheme="minorHAnsi"/>
            <w:noProof/>
            <w:sz w:val="22"/>
            <w:lang w:eastAsia="fr-BE"/>
          </w:rPr>
          <w:tab/>
        </w:r>
        <w:r w:rsidRPr="00814EA8">
          <w:rPr>
            <w:rStyle w:val="Lienhypertexte"/>
            <w:noProof/>
          </w:rPr>
          <w:t>History and activities of the centre</w:t>
        </w:r>
        <w:r>
          <w:rPr>
            <w:noProof/>
            <w:webHidden/>
          </w:rPr>
          <w:tab/>
        </w:r>
        <w:r>
          <w:rPr>
            <w:noProof/>
            <w:webHidden/>
          </w:rPr>
          <w:fldChar w:fldCharType="begin"/>
        </w:r>
        <w:r>
          <w:rPr>
            <w:noProof/>
            <w:webHidden/>
          </w:rPr>
          <w:instrText xml:space="preserve"> PAGEREF _Toc80608636 \h </w:instrText>
        </w:r>
        <w:r>
          <w:rPr>
            <w:noProof/>
            <w:webHidden/>
          </w:rPr>
        </w:r>
        <w:r>
          <w:rPr>
            <w:noProof/>
            <w:webHidden/>
          </w:rPr>
          <w:fldChar w:fldCharType="separate"/>
        </w:r>
        <w:r>
          <w:rPr>
            <w:noProof/>
            <w:webHidden/>
          </w:rPr>
          <w:t>8</w:t>
        </w:r>
        <w:r>
          <w:rPr>
            <w:noProof/>
            <w:webHidden/>
          </w:rPr>
          <w:fldChar w:fldCharType="end"/>
        </w:r>
      </w:hyperlink>
    </w:p>
    <w:p w14:paraId="72957276" w14:textId="77777777" w:rsidR="00CB70D4" w:rsidRDefault="00042F1D">
      <w:pPr>
        <w:pStyle w:val="TM2"/>
        <w:rPr>
          <w:rFonts w:asciiTheme="minorHAnsi" w:eastAsiaTheme="minorEastAsia" w:hAnsiTheme="minorHAnsi"/>
          <w:noProof/>
          <w:sz w:val="22"/>
          <w:lang w:eastAsia="fr-BE"/>
        </w:rPr>
      </w:pPr>
      <w:hyperlink w:anchor="_Toc80608637" w:history="1">
        <w:r w:rsidRPr="00814EA8">
          <w:rPr>
            <w:rStyle w:val="Lienhypertexte"/>
            <w:rFonts w:cs="Arial"/>
            <w:bCs/>
            <w:noProof/>
          </w:rPr>
          <w:t>B.2.</w:t>
        </w:r>
        <w:r>
          <w:rPr>
            <w:rFonts w:asciiTheme="minorHAnsi" w:eastAsiaTheme="minorEastAsia" w:hAnsiTheme="minorHAnsi"/>
            <w:noProof/>
            <w:sz w:val="22"/>
            <w:lang w:eastAsia="fr-BE"/>
          </w:rPr>
          <w:tab/>
        </w:r>
        <w:r w:rsidRPr="00814EA8">
          <w:rPr>
            <w:rStyle w:val="Lienhypertexte"/>
            <w:noProof/>
          </w:rPr>
          <w:t>Composition of share capital or Board of Directors</w:t>
        </w:r>
        <w:r>
          <w:rPr>
            <w:noProof/>
            <w:webHidden/>
          </w:rPr>
          <w:tab/>
        </w:r>
        <w:r>
          <w:rPr>
            <w:noProof/>
            <w:webHidden/>
          </w:rPr>
          <w:fldChar w:fldCharType="begin"/>
        </w:r>
        <w:r>
          <w:rPr>
            <w:noProof/>
            <w:webHidden/>
          </w:rPr>
          <w:instrText xml:space="preserve"> PAGEREF _Toc80608637 \h </w:instrText>
        </w:r>
        <w:r>
          <w:rPr>
            <w:noProof/>
            <w:webHidden/>
          </w:rPr>
        </w:r>
        <w:r>
          <w:rPr>
            <w:noProof/>
            <w:webHidden/>
          </w:rPr>
          <w:fldChar w:fldCharType="separate"/>
        </w:r>
        <w:r>
          <w:rPr>
            <w:noProof/>
            <w:webHidden/>
          </w:rPr>
          <w:t>8</w:t>
        </w:r>
        <w:r>
          <w:rPr>
            <w:noProof/>
            <w:webHidden/>
          </w:rPr>
          <w:fldChar w:fldCharType="end"/>
        </w:r>
      </w:hyperlink>
    </w:p>
    <w:p w14:paraId="6A550D74" w14:textId="77777777" w:rsidR="00CB70D4" w:rsidRDefault="00042F1D">
      <w:pPr>
        <w:pStyle w:val="TM2"/>
        <w:rPr>
          <w:rFonts w:asciiTheme="minorHAnsi" w:eastAsiaTheme="minorEastAsia" w:hAnsiTheme="minorHAnsi"/>
          <w:noProof/>
          <w:sz w:val="22"/>
          <w:lang w:eastAsia="fr-BE"/>
        </w:rPr>
      </w:pPr>
      <w:hyperlink w:anchor="_Toc80608638" w:history="1">
        <w:r w:rsidRPr="00814EA8">
          <w:rPr>
            <w:rStyle w:val="Lienhypertexte"/>
            <w:rFonts w:cs="Arial"/>
            <w:bCs/>
            <w:noProof/>
          </w:rPr>
          <w:t>B.3.</w:t>
        </w:r>
        <w:r>
          <w:rPr>
            <w:rFonts w:asciiTheme="minorHAnsi" w:eastAsiaTheme="minorEastAsia" w:hAnsiTheme="minorHAnsi"/>
            <w:noProof/>
            <w:sz w:val="22"/>
            <w:lang w:eastAsia="fr-BE"/>
          </w:rPr>
          <w:tab/>
        </w:r>
        <w:r w:rsidRPr="00814EA8">
          <w:rPr>
            <w:rStyle w:val="Lienhypertexte"/>
            <w:noProof/>
          </w:rPr>
          <w:t>Financial information</w:t>
        </w:r>
        <w:r>
          <w:rPr>
            <w:noProof/>
            <w:webHidden/>
          </w:rPr>
          <w:tab/>
        </w:r>
        <w:r>
          <w:rPr>
            <w:noProof/>
            <w:webHidden/>
          </w:rPr>
          <w:fldChar w:fldCharType="begin"/>
        </w:r>
        <w:r>
          <w:rPr>
            <w:noProof/>
            <w:webHidden/>
          </w:rPr>
          <w:instrText xml:space="preserve"> PAGEREF _Toc80608638 \h </w:instrText>
        </w:r>
        <w:r>
          <w:rPr>
            <w:noProof/>
            <w:webHidden/>
          </w:rPr>
        </w:r>
        <w:r>
          <w:rPr>
            <w:noProof/>
            <w:webHidden/>
          </w:rPr>
          <w:fldChar w:fldCharType="separate"/>
        </w:r>
        <w:r>
          <w:rPr>
            <w:noProof/>
            <w:webHidden/>
          </w:rPr>
          <w:t>9</w:t>
        </w:r>
        <w:r>
          <w:rPr>
            <w:noProof/>
            <w:webHidden/>
          </w:rPr>
          <w:fldChar w:fldCharType="end"/>
        </w:r>
      </w:hyperlink>
    </w:p>
    <w:p w14:paraId="5BF20D41" w14:textId="77777777" w:rsidR="00CB70D4" w:rsidRDefault="00042F1D">
      <w:pPr>
        <w:pStyle w:val="TM2"/>
        <w:rPr>
          <w:rFonts w:asciiTheme="minorHAnsi" w:eastAsiaTheme="minorEastAsia" w:hAnsiTheme="minorHAnsi"/>
          <w:noProof/>
          <w:sz w:val="22"/>
          <w:lang w:eastAsia="fr-BE"/>
        </w:rPr>
      </w:pPr>
      <w:hyperlink w:anchor="_Toc80608639" w:history="1">
        <w:r w:rsidRPr="00814EA8">
          <w:rPr>
            <w:rStyle w:val="Lienhypertexte"/>
            <w:rFonts w:cs="Arial"/>
            <w:bCs/>
            <w:noProof/>
          </w:rPr>
          <w:t>B.4.</w:t>
        </w:r>
        <w:r>
          <w:rPr>
            <w:rFonts w:asciiTheme="minorHAnsi" w:eastAsiaTheme="minorEastAsia" w:hAnsiTheme="minorHAnsi"/>
            <w:noProof/>
            <w:sz w:val="22"/>
            <w:lang w:eastAsia="fr-BE"/>
          </w:rPr>
          <w:tab/>
        </w:r>
        <w:r w:rsidRPr="00814EA8">
          <w:rPr>
            <w:rStyle w:val="Lienhypertexte"/>
            <w:noProof/>
          </w:rPr>
          <w:t>Financial plan</w:t>
        </w:r>
        <w:r>
          <w:rPr>
            <w:noProof/>
            <w:webHidden/>
          </w:rPr>
          <w:tab/>
        </w:r>
        <w:r>
          <w:rPr>
            <w:noProof/>
            <w:webHidden/>
          </w:rPr>
          <w:fldChar w:fldCharType="begin"/>
        </w:r>
        <w:r>
          <w:rPr>
            <w:noProof/>
            <w:webHidden/>
          </w:rPr>
          <w:instrText xml:space="preserve"> PAGEREF _Toc80608639 \h </w:instrText>
        </w:r>
        <w:r>
          <w:rPr>
            <w:noProof/>
            <w:webHidden/>
          </w:rPr>
        </w:r>
        <w:r>
          <w:rPr>
            <w:noProof/>
            <w:webHidden/>
          </w:rPr>
          <w:fldChar w:fldCharType="separate"/>
        </w:r>
        <w:r>
          <w:rPr>
            <w:noProof/>
            <w:webHidden/>
          </w:rPr>
          <w:t>9</w:t>
        </w:r>
        <w:r>
          <w:rPr>
            <w:noProof/>
            <w:webHidden/>
          </w:rPr>
          <w:fldChar w:fldCharType="end"/>
        </w:r>
      </w:hyperlink>
    </w:p>
    <w:p w14:paraId="6FF368F4" w14:textId="77777777" w:rsidR="00CB70D4" w:rsidRDefault="00042F1D">
      <w:pPr>
        <w:pStyle w:val="TM2"/>
        <w:rPr>
          <w:rFonts w:asciiTheme="minorHAnsi" w:eastAsiaTheme="minorEastAsia" w:hAnsiTheme="minorHAnsi"/>
          <w:noProof/>
          <w:sz w:val="22"/>
          <w:lang w:eastAsia="fr-BE"/>
        </w:rPr>
      </w:pPr>
      <w:hyperlink w:anchor="_Toc80608640" w:history="1">
        <w:r w:rsidRPr="00814EA8">
          <w:rPr>
            <w:rStyle w:val="Lienhypertexte"/>
            <w:rFonts w:cs="Arial"/>
            <w:bCs/>
            <w:noProof/>
          </w:rPr>
          <w:t>B.5.</w:t>
        </w:r>
        <w:r>
          <w:rPr>
            <w:rFonts w:asciiTheme="minorHAnsi" w:eastAsiaTheme="minorEastAsia" w:hAnsiTheme="minorHAnsi"/>
            <w:noProof/>
            <w:sz w:val="22"/>
            <w:lang w:eastAsia="fr-BE"/>
          </w:rPr>
          <w:tab/>
        </w:r>
        <w:r w:rsidRPr="00814EA8">
          <w:rPr>
            <w:rStyle w:val="Lienhypertexte"/>
            <w:noProof/>
          </w:rPr>
          <w:t>Statement of debts and arrears</w:t>
        </w:r>
        <w:r>
          <w:rPr>
            <w:noProof/>
            <w:webHidden/>
          </w:rPr>
          <w:tab/>
        </w:r>
        <w:r>
          <w:rPr>
            <w:noProof/>
            <w:webHidden/>
          </w:rPr>
          <w:fldChar w:fldCharType="begin"/>
        </w:r>
        <w:r>
          <w:rPr>
            <w:noProof/>
            <w:webHidden/>
          </w:rPr>
          <w:instrText xml:space="preserve"> PAGEREF _Toc80608640 \h </w:instrText>
        </w:r>
        <w:r>
          <w:rPr>
            <w:noProof/>
            <w:webHidden/>
          </w:rPr>
        </w:r>
        <w:r>
          <w:rPr>
            <w:noProof/>
            <w:webHidden/>
          </w:rPr>
          <w:fldChar w:fldCharType="separate"/>
        </w:r>
        <w:r>
          <w:rPr>
            <w:noProof/>
            <w:webHidden/>
          </w:rPr>
          <w:t>10</w:t>
        </w:r>
        <w:r>
          <w:rPr>
            <w:noProof/>
            <w:webHidden/>
          </w:rPr>
          <w:fldChar w:fldCharType="end"/>
        </w:r>
      </w:hyperlink>
    </w:p>
    <w:p w14:paraId="680E3985" w14:textId="77777777" w:rsidR="00CB70D4" w:rsidRDefault="00042F1D">
      <w:pPr>
        <w:pStyle w:val="TM2"/>
        <w:rPr>
          <w:rFonts w:asciiTheme="minorHAnsi" w:eastAsiaTheme="minorEastAsia" w:hAnsiTheme="minorHAnsi"/>
          <w:noProof/>
          <w:sz w:val="22"/>
          <w:lang w:eastAsia="fr-BE"/>
        </w:rPr>
      </w:pPr>
      <w:hyperlink w:anchor="_Toc80608641" w:history="1">
        <w:r w:rsidRPr="00814EA8">
          <w:rPr>
            <w:rStyle w:val="Lienhypertexte"/>
            <w:rFonts w:cs="Arial"/>
            <w:bCs/>
            <w:noProof/>
          </w:rPr>
          <w:t>B.6.</w:t>
        </w:r>
        <w:r>
          <w:rPr>
            <w:rFonts w:asciiTheme="minorHAnsi" w:eastAsiaTheme="minorEastAsia" w:hAnsiTheme="minorHAnsi"/>
            <w:noProof/>
            <w:sz w:val="22"/>
            <w:lang w:eastAsia="fr-BE"/>
          </w:rPr>
          <w:tab/>
        </w:r>
        <w:r w:rsidRPr="00814EA8">
          <w:rPr>
            <w:rStyle w:val="Lienhypertexte"/>
            <w:noProof/>
          </w:rPr>
          <w:t>Staff</w:t>
        </w:r>
        <w:r>
          <w:rPr>
            <w:noProof/>
            <w:webHidden/>
          </w:rPr>
          <w:tab/>
        </w:r>
        <w:r>
          <w:rPr>
            <w:noProof/>
            <w:webHidden/>
          </w:rPr>
          <w:fldChar w:fldCharType="begin"/>
        </w:r>
        <w:r>
          <w:rPr>
            <w:noProof/>
            <w:webHidden/>
          </w:rPr>
          <w:instrText xml:space="preserve"> PAGEREF _Toc80608641 \h </w:instrText>
        </w:r>
        <w:r>
          <w:rPr>
            <w:noProof/>
            <w:webHidden/>
          </w:rPr>
        </w:r>
        <w:r>
          <w:rPr>
            <w:noProof/>
            <w:webHidden/>
          </w:rPr>
          <w:fldChar w:fldCharType="separate"/>
        </w:r>
        <w:r>
          <w:rPr>
            <w:noProof/>
            <w:webHidden/>
          </w:rPr>
          <w:t>10</w:t>
        </w:r>
        <w:r>
          <w:rPr>
            <w:noProof/>
            <w:webHidden/>
          </w:rPr>
          <w:fldChar w:fldCharType="end"/>
        </w:r>
      </w:hyperlink>
    </w:p>
    <w:p w14:paraId="04C19E47" w14:textId="77777777" w:rsidR="00CB70D4" w:rsidRDefault="00042F1D">
      <w:pPr>
        <w:pStyle w:val="TM2"/>
        <w:rPr>
          <w:rFonts w:asciiTheme="minorHAnsi" w:eastAsiaTheme="minorEastAsia" w:hAnsiTheme="minorHAnsi"/>
          <w:noProof/>
          <w:sz w:val="22"/>
          <w:lang w:eastAsia="fr-BE"/>
        </w:rPr>
      </w:pPr>
      <w:hyperlink w:anchor="_Toc80608642" w:history="1">
        <w:r w:rsidRPr="00814EA8">
          <w:rPr>
            <w:rStyle w:val="Lienhypertexte"/>
            <w:rFonts w:cs="Arial"/>
            <w:bCs/>
            <w:noProof/>
          </w:rPr>
          <w:t>B.7.</w:t>
        </w:r>
        <w:r>
          <w:rPr>
            <w:rFonts w:asciiTheme="minorHAnsi" w:eastAsiaTheme="minorEastAsia" w:hAnsiTheme="minorHAnsi"/>
            <w:noProof/>
            <w:sz w:val="22"/>
            <w:lang w:eastAsia="fr-BE"/>
          </w:rPr>
          <w:tab/>
        </w:r>
        <w:r w:rsidRPr="00814EA8">
          <w:rPr>
            <w:rStyle w:val="Lienhypertexte"/>
            <w:noProof/>
          </w:rPr>
          <w:t>Previous financial assistance from public authorities</w:t>
        </w:r>
        <w:r>
          <w:rPr>
            <w:noProof/>
            <w:webHidden/>
          </w:rPr>
          <w:tab/>
        </w:r>
        <w:r>
          <w:rPr>
            <w:noProof/>
            <w:webHidden/>
          </w:rPr>
          <w:fldChar w:fldCharType="begin"/>
        </w:r>
        <w:r>
          <w:rPr>
            <w:noProof/>
            <w:webHidden/>
          </w:rPr>
          <w:instrText xml:space="preserve"> PAGEREF _Toc80608642 \h </w:instrText>
        </w:r>
        <w:r>
          <w:rPr>
            <w:noProof/>
            <w:webHidden/>
          </w:rPr>
        </w:r>
        <w:r>
          <w:rPr>
            <w:noProof/>
            <w:webHidden/>
          </w:rPr>
          <w:fldChar w:fldCharType="separate"/>
        </w:r>
        <w:r>
          <w:rPr>
            <w:noProof/>
            <w:webHidden/>
          </w:rPr>
          <w:t>11</w:t>
        </w:r>
        <w:r>
          <w:rPr>
            <w:noProof/>
            <w:webHidden/>
          </w:rPr>
          <w:fldChar w:fldCharType="end"/>
        </w:r>
      </w:hyperlink>
    </w:p>
    <w:p w14:paraId="12E1C00B" w14:textId="77777777" w:rsidR="00CB70D4" w:rsidRDefault="00042F1D">
      <w:pPr>
        <w:pStyle w:val="TM2"/>
        <w:rPr>
          <w:rFonts w:asciiTheme="minorHAnsi" w:eastAsiaTheme="minorEastAsia" w:hAnsiTheme="minorHAnsi"/>
          <w:noProof/>
          <w:sz w:val="22"/>
          <w:lang w:eastAsia="fr-BE"/>
        </w:rPr>
      </w:pPr>
      <w:hyperlink w:anchor="_Toc80608643" w:history="1">
        <w:r w:rsidRPr="00814EA8">
          <w:rPr>
            <w:rStyle w:val="Lienhypertexte"/>
            <w:bCs/>
            <w:noProof/>
          </w:rPr>
          <w:t>B.7.1</w:t>
        </w:r>
        <w:r>
          <w:rPr>
            <w:rFonts w:asciiTheme="minorHAnsi" w:eastAsiaTheme="minorEastAsia" w:hAnsiTheme="minorHAnsi"/>
            <w:noProof/>
            <w:sz w:val="22"/>
            <w:lang w:eastAsia="fr-BE"/>
          </w:rPr>
          <w:tab/>
        </w:r>
        <w:r w:rsidRPr="00814EA8">
          <w:rPr>
            <w:rStyle w:val="Lienhypertexte"/>
            <w:noProof/>
          </w:rPr>
          <w:t>In RBC</w:t>
        </w:r>
        <w:r>
          <w:rPr>
            <w:noProof/>
            <w:webHidden/>
          </w:rPr>
          <w:tab/>
        </w:r>
        <w:r>
          <w:rPr>
            <w:noProof/>
            <w:webHidden/>
          </w:rPr>
          <w:fldChar w:fldCharType="begin"/>
        </w:r>
        <w:r>
          <w:rPr>
            <w:noProof/>
            <w:webHidden/>
          </w:rPr>
          <w:instrText xml:space="preserve"> PAGEREF _Toc80608643 \h </w:instrText>
        </w:r>
        <w:r>
          <w:rPr>
            <w:noProof/>
            <w:webHidden/>
          </w:rPr>
        </w:r>
        <w:r>
          <w:rPr>
            <w:noProof/>
            <w:webHidden/>
          </w:rPr>
          <w:fldChar w:fldCharType="separate"/>
        </w:r>
        <w:r>
          <w:rPr>
            <w:noProof/>
            <w:webHidden/>
          </w:rPr>
          <w:t>11</w:t>
        </w:r>
        <w:r>
          <w:rPr>
            <w:noProof/>
            <w:webHidden/>
          </w:rPr>
          <w:fldChar w:fldCharType="end"/>
        </w:r>
      </w:hyperlink>
    </w:p>
    <w:p w14:paraId="79912CF3" w14:textId="77777777" w:rsidR="00CB70D4" w:rsidRDefault="00042F1D">
      <w:pPr>
        <w:pStyle w:val="TM2"/>
        <w:rPr>
          <w:rFonts w:asciiTheme="minorHAnsi" w:eastAsiaTheme="minorEastAsia" w:hAnsiTheme="minorHAnsi"/>
          <w:noProof/>
          <w:sz w:val="22"/>
          <w:lang w:eastAsia="fr-BE"/>
        </w:rPr>
      </w:pPr>
      <w:hyperlink w:anchor="_Toc80608644" w:history="1">
        <w:r w:rsidRPr="00814EA8">
          <w:rPr>
            <w:rStyle w:val="Lienhypertexte"/>
            <w:rFonts w:eastAsia="Times New Roman"/>
            <w:bCs/>
            <w:noProof/>
            <w:lang w:eastAsia="fr-BE"/>
          </w:rPr>
          <w:t>B.7.2</w:t>
        </w:r>
        <w:r>
          <w:rPr>
            <w:rFonts w:asciiTheme="minorHAnsi" w:eastAsiaTheme="minorEastAsia" w:hAnsiTheme="minorHAnsi"/>
            <w:noProof/>
            <w:sz w:val="22"/>
            <w:lang w:eastAsia="fr-BE"/>
          </w:rPr>
          <w:tab/>
        </w:r>
        <w:r w:rsidRPr="00814EA8">
          <w:rPr>
            <w:rStyle w:val="Lienhypertexte"/>
            <w:rFonts w:eastAsia="Times New Roman"/>
            <w:noProof/>
            <w:lang w:eastAsia="fr-BE"/>
          </w:rPr>
          <w:t>Other regions / federal aid</w:t>
        </w:r>
        <w:r>
          <w:rPr>
            <w:noProof/>
            <w:webHidden/>
          </w:rPr>
          <w:tab/>
        </w:r>
        <w:r>
          <w:rPr>
            <w:noProof/>
            <w:webHidden/>
          </w:rPr>
          <w:fldChar w:fldCharType="begin"/>
        </w:r>
        <w:r>
          <w:rPr>
            <w:noProof/>
            <w:webHidden/>
          </w:rPr>
          <w:instrText xml:space="preserve"> PAGEREF _Toc80608644 \h </w:instrText>
        </w:r>
        <w:r>
          <w:rPr>
            <w:noProof/>
            <w:webHidden/>
          </w:rPr>
        </w:r>
        <w:r>
          <w:rPr>
            <w:noProof/>
            <w:webHidden/>
          </w:rPr>
          <w:fldChar w:fldCharType="separate"/>
        </w:r>
        <w:r>
          <w:rPr>
            <w:noProof/>
            <w:webHidden/>
          </w:rPr>
          <w:t>11</w:t>
        </w:r>
        <w:r>
          <w:rPr>
            <w:noProof/>
            <w:webHidden/>
          </w:rPr>
          <w:fldChar w:fldCharType="end"/>
        </w:r>
      </w:hyperlink>
    </w:p>
    <w:p w14:paraId="51766701" w14:textId="77777777" w:rsidR="00CB70D4" w:rsidRDefault="00042F1D">
      <w:pPr>
        <w:pStyle w:val="TM2"/>
        <w:rPr>
          <w:rFonts w:asciiTheme="minorHAnsi" w:eastAsiaTheme="minorEastAsia" w:hAnsiTheme="minorHAnsi"/>
          <w:noProof/>
          <w:sz w:val="22"/>
          <w:lang w:eastAsia="fr-BE"/>
        </w:rPr>
      </w:pPr>
      <w:hyperlink w:anchor="_Toc80608645" w:history="1">
        <w:r w:rsidRPr="00814EA8">
          <w:rPr>
            <w:rStyle w:val="Lienhypertexte"/>
            <w:rFonts w:cs="Arial"/>
            <w:bCs/>
            <w:noProof/>
          </w:rPr>
          <w:t>B.7.3</w:t>
        </w:r>
        <w:r>
          <w:rPr>
            <w:rFonts w:asciiTheme="minorHAnsi" w:eastAsiaTheme="minorEastAsia" w:hAnsiTheme="minorHAnsi"/>
            <w:noProof/>
            <w:sz w:val="22"/>
            <w:lang w:eastAsia="fr-BE"/>
          </w:rPr>
          <w:tab/>
        </w:r>
        <w:r w:rsidRPr="00814EA8">
          <w:rPr>
            <w:rStyle w:val="Lienhypertexte"/>
            <w:rFonts w:cs="Arial"/>
            <w:noProof/>
          </w:rPr>
          <w:t>In EU</w:t>
        </w:r>
        <w:r>
          <w:rPr>
            <w:noProof/>
            <w:webHidden/>
          </w:rPr>
          <w:tab/>
        </w:r>
        <w:r>
          <w:rPr>
            <w:noProof/>
            <w:webHidden/>
          </w:rPr>
          <w:fldChar w:fldCharType="begin"/>
        </w:r>
        <w:r>
          <w:rPr>
            <w:noProof/>
            <w:webHidden/>
          </w:rPr>
          <w:instrText xml:space="preserve"> PAGEREF _Toc80608645 \h </w:instrText>
        </w:r>
        <w:r>
          <w:rPr>
            <w:noProof/>
            <w:webHidden/>
          </w:rPr>
        </w:r>
        <w:r>
          <w:rPr>
            <w:noProof/>
            <w:webHidden/>
          </w:rPr>
          <w:fldChar w:fldCharType="separate"/>
        </w:r>
        <w:r>
          <w:rPr>
            <w:noProof/>
            <w:webHidden/>
          </w:rPr>
          <w:t>11</w:t>
        </w:r>
        <w:r>
          <w:rPr>
            <w:noProof/>
            <w:webHidden/>
          </w:rPr>
          <w:fldChar w:fldCharType="end"/>
        </w:r>
      </w:hyperlink>
    </w:p>
    <w:p w14:paraId="465A6D9A" w14:textId="77777777" w:rsidR="00CB70D4" w:rsidRDefault="00042F1D">
      <w:pPr>
        <w:pStyle w:val="TM2"/>
        <w:rPr>
          <w:rFonts w:asciiTheme="minorHAnsi" w:eastAsiaTheme="minorEastAsia" w:hAnsiTheme="minorHAnsi"/>
          <w:noProof/>
          <w:sz w:val="22"/>
          <w:lang w:eastAsia="fr-BE"/>
        </w:rPr>
      </w:pPr>
      <w:hyperlink w:anchor="_Toc80608646" w:history="1">
        <w:r w:rsidRPr="00814EA8">
          <w:rPr>
            <w:rStyle w:val="Lienhypertexte"/>
            <w:rFonts w:cs="Arial"/>
            <w:bCs/>
            <w:noProof/>
          </w:rPr>
          <w:t>B.8.</w:t>
        </w:r>
        <w:r>
          <w:rPr>
            <w:rFonts w:asciiTheme="minorHAnsi" w:eastAsiaTheme="minorEastAsia" w:hAnsiTheme="minorHAnsi"/>
            <w:noProof/>
            <w:sz w:val="22"/>
            <w:lang w:eastAsia="fr-BE"/>
          </w:rPr>
          <w:tab/>
        </w:r>
        <w:r w:rsidRPr="00814EA8">
          <w:rPr>
            <w:rStyle w:val="Lienhypertexte"/>
            <w:noProof/>
          </w:rPr>
          <w:t>The centre's intellectual property strategy</w:t>
        </w:r>
        <w:r>
          <w:rPr>
            <w:noProof/>
            <w:webHidden/>
          </w:rPr>
          <w:tab/>
        </w:r>
        <w:r>
          <w:rPr>
            <w:noProof/>
            <w:webHidden/>
          </w:rPr>
          <w:fldChar w:fldCharType="begin"/>
        </w:r>
        <w:r>
          <w:rPr>
            <w:noProof/>
            <w:webHidden/>
          </w:rPr>
          <w:instrText xml:space="preserve"> PAGEREF _Toc80608646 \h </w:instrText>
        </w:r>
        <w:r>
          <w:rPr>
            <w:noProof/>
            <w:webHidden/>
          </w:rPr>
        </w:r>
        <w:r>
          <w:rPr>
            <w:noProof/>
            <w:webHidden/>
          </w:rPr>
          <w:fldChar w:fldCharType="separate"/>
        </w:r>
        <w:r>
          <w:rPr>
            <w:noProof/>
            <w:webHidden/>
          </w:rPr>
          <w:t>11</w:t>
        </w:r>
        <w:r>
          <w:rPr>
            <w:noProof/>
            <w:webHidden/>
          </w:rPr>
          <w:fldChar w:fldCharType="end"/>
        </w:r>
      </w:hyperlink>
    </w:p>
    <w:p w14:paraId="162B776D" w14:textId="77777777" w:rsidR="00CB70D4" w:rsidRDefault="00042F1D">
      <w:pPr>
        <w:pStyle w:val="TM2"/>
        <w:rPr>
          <w:rFonts w:asciiTheme="minorHAnsi" w:eastAsiaTheme="minorEastAsia" w:hAnsiTheme="minorHAnsi"/>
          <w:noProof/>
          <w:sz w:val="22"/>
          <w:lang w:eastAsia="fr-BE"/>
        </w:rPr>
      </w:pPr>
      <w:hyperlink w:anchor="_Toc80608647" w:history="1">
        <w:r w:rsidRPr="00814EA8">
          <w:rPr>
            <w:rStyle w:val="Lienhypertexte"/>
            <w:rFonts w:cs="Arial"/>
            <w:bCs/>
            <w:noProof/>
          </w:rPr>
          <w:t>B.9.</w:t>
        </w:r>
        <w:r>
          <w:rPr>
            <w:rFonts w:asciiTheme="minorHAnsi" w:eastAsiaTheme="minorEastAsia" w:hAnsiTheme="minorHAnsi"/>
            <w:noProof/>
            <w:sz w:val="22"/>
            <w:lang w:eastAsia="fr-BE"/>
          </w:rPr>
          <w:tab/>
        </w:r>
        <w:r w:rsidRPr="00814EA8">
          <w:rPr>
            <w:rStyle w:val="Lienhypertexte"/>
            <w:noProof/>
          </w:rPr>
          <w:t>Accounting and internal control procedures</w:t>
        </w:r>
        <w:r>
          <w:rPr>
            <w:noProof/>
            <w:webHidden/>
          </w:rPr>
          <w:tab/>
        </w:r>
        <w:r>
          <w:rPr>
            <w:noProof/>
            <w:webHidden/>
          </w:rPr>
          <w:fldChar w:fldCharType="begin"/>
        </w:r>
        <w:r>
          <w:rPr>
            <w:noProof/>
            <w:webHidden/>
          </w:rPr>
          <w:instrText xml:space="preserve"> PAGEREF _Toc80608647 \h </w:instrText>
        </w:r>
        <w:r>
          <w:rPr>
            <w:noProof/>
            <w:webHidden/>
          </w:rPr>
        </w:r>
        <w:r>
          <w:rPr>
            <w:noProof/>
            <w:webHidden/>
          </w:rPr>
          <w:fldChar w:fldCharType="separate"/>
        </w:r>
        <w:r>
          <w:rPr>
            <w:noProof/>
            <w:webHidden/>
          </w:rPr>
          <w:t>12</w:t>
        </w:r>
        <w:r>
          <w:rPr>
            <w:noProof/>
            <w:webHidden/>
          </w:rPr>
          <w:fldChar w:fldCharType="end"/>
        </w:r>
      </w:hyperlink>
    </w:p>
    <w:p w14:paraId="1C915935" w14:textId="77777777" w:rsidR="00CB70D4" w:rsidRDefault="00042F1D">
      <w:pPr>
        <w:pStyle w:val="TM1"/>
        <w:tabs>
          <w:tab w:val="left" w:pos="1100"/>
          <w:tab w:val="right" w:leader="dot" w:pos="9060"/>
        </w:tabs>
        <w:rPr>
          <w:rFonts w:asciiTheme="minorHAnsi" w:eastAsiaTheme="minorEastAsia" w:hAnsiTheme="minorHAnsi"/>
          <w:b w:val="0"/>
          <w:noProof/>
          <w:sz w:val="22"/>
          <w:lang w:eastAsia="fr-BE"/>
        </w:rPr>
      </w:pPr>
      <w:hyperlink w:anchor="_Toc80608648" w:history="1">
        <w:r w:rsidRPr="00814EA8">
          <w:rPr>
            <w:rStyle w:val="Lienhypertexte"/>
            <w:bCs/>
            <w:noProof/>
          </w:rPr>
          <w:t>Part C.</w:t>
        </w:r>
        <w:r>
          <w:rPr>
            <w:rFonts w:asciiTheme="minorHAnsi" w:eastAsiaTheme="minorEastAsia" w:hAnsiTheme="minorHAnsi"/>
            <w:b w:val="0"/>
            <w:noProof/>
            <w:sz w:val="22"/>
            <w:lang w:eastAsia="fr-BE"/>
          </w:rPr>
          <w:tab/>
        </w:r>
        <w:r w:rsidRPr="00814EA8">
          <w:rPr>
            <w:rStyle w:val="Lienhypertexte"/>
            <w:noProof/>
          </w:rPr>
          <w:t>R&amp;D, technology watch and guidance activities</w:t>
        </w:r>
        <w:r>
          <w:rPr>
            <w:noProof/>
            <w:webHidden/>
          </w:rPr>
          <w:tab/>
        </w:r>
        <w:r>
          <w:rPr>
            <w:noProof/>
            <w:webHidden/>
          </w:rPr>
          <w:fldChar w:fldCharType="begin"/>
        </w:r>
        <w:r>
          <w:rPr>
            <w:noProof/>
            <w:webHidden/>
          </w:rPr>
          <w:instrText xml:space="preserve"> PAGEREF _Toc80608648 \h </w:instrText>
        </w:r>
        <w:r>
          <w:rPr>
            <w:noProof/>
            <w:webHidden/>
          </w:rPr>
        </w:r>
        <w:r>
          <w:rPr>
            <w:noProof/>
            <w:webHidden/>
          </w:rPr>
          <w:fldChar w:fldCharType="separate"/>
        </w:r>
        <w:r>
          <w:rPr>
            <w:noProof/>
            <w:webHidden/>
          </w:rPr>
          <w:t>13</w:t>
        </w:r>
        <w:r>
          <w:rPr>
            <w:noProof/>
            <w:webHidden/>
          </w:rPr>
          <w:fldChar w:fldCharType="end"/>
        </w:r>
      </w:hyperlink>
    </w:p>
    <w:p w14:paraId="0F17FA1C" w14:textId="77777777" w:rsidR="00CB70D4" w:rsidRDefault="00042F1D">
      <w:pPr>
        <w:pStyle w:val="TM2"/>
        <w:rPr>
          <w:rFonts w:asciiTheme="minorHAnsi" w:eastAsiaTheme="minorEastAsia" w:hAnsiTheme="minorHAnsi"/>
          <w:noProof/>
          <w:sz w:val="22"/>
          <w:lang w:eastAsia="fr-BE"/>
        </w:rPr>
      </w:pPr>
      <w:hyperlink w:anchor="_Toc80608649" w:history="1">
        <w:r w:rsidRPr="00814EA8">
          <w:rPr>
            <w:rStyle w:val="Lienhypertexte"/>
            <w:rFonts w:cs="Arial"/>
            <w:bCs/>
            <w:noProof/>
          </w:rPr>
          <w:t>C.1.</w:t>
        </w:r>
        <w:r>
          <w:rPr>
            <w:rFonts w:asciiTheme="minorHAnsi" w:eastAsiaTheme="minorEastAsia" w:hAnsiTheme="minorHAnsi"/>
            <w:noProof/>
            <w:sz w:val="22"/>
            <w:lang w:eastAsia="fr-BE"/>
          </w:rPr>
          <w:tab/>
        </w:r>
        <w:r w:rsidRPr="00814EA8">
          <w:rPr>
            <w:rStyle w:val="Lienhypertexte"/>
            <w:noProof/>
          </w:rPr>
          <w:t>R&amp;D activities</w:t>
        </w:r>
        <w:r>
          <w:rPr>
            <w:noProof/>
            <w:webHidden/>
          </w:rPr>
          <w:tab/>
        </w:r>
        <w:r>
          <w:rPr>
            <w:noProof/>
            <w:webHidden/>
          </w:rPr>
          <w:fldChar w:fldCharType="begin"/>
        </w:r>
        <w:r>
          <w:rPr>
            <w:noProof/>
            <w:webHidden/>
          </w:rPr>
          <w:instrText xml:space="preserve"> PAGEREF _Toc80608649 \h </w:instrText>
        </w:r>
        <w:r>
          <w:rPr>
            <w:noProof/>
            <w:webHidden/>
          </w:rPr>
        </w:r>
        <w:r>
          <w:rPr>
            <w:noProof/>
            <w:webHidden/>
          </w:rPr>
          <w:fldChar w:fldCharType="separate"/>
        </w:r>
        <w:r>
          <w:rPr>
            <w:noProof/>
            <w:webHidden/>
          </w:rPr>
          <w:t>14</w:t>
        </w:r>
        <w:r>
          <w:rPr>
            <w:noProof/>
            <w:webHidden/>
          </w:rPr>
          <w:fldChar w:fldCharType="end"/>
        </w:r>
      </w:hyperlink>
    </w:p>
    <w:p w14:paraId="25E2ABF6" w14:textId="77777777" w:rsidR="00CB70D4" w:rsidRDefault="00042F1D">
      <w:pPr>
        <w:pStyle w:val="TM2"/>
        <w:rPr>
          <w:rFonts w:asciiTheme="minorHAnsi" w:eastAsiaTheme="minorEastAsia" w:hAnsiTheme="minorHAnsi"/>
          <w:noProof/>
          <w:sz w:val="22"/>
          <w:lang w:eastAsia="fr-BE"/>
        </w:rPr>
      </w:pPr>
      <w:hyperlink w:anchor="_Toc80608650" w:history="1">
        <w:r w:rsidRPr="00814EA8">
          <w:rPr>
            <w:rStyle w:val="Lienhypertexte"/>
            <w:rFonts w:cs="Arial"/>
            <w:bCs/>
            <w:noProof/>
          </w:rPr>
          <w:t>C.2.</w:t>
        </w:r>
        <w:r>
          <w:rPr>
            <w:rFonts w:asciiTheme="minorHAnsi" w:eastAsiaTheme="minorEastAsia" w:hAnsiTheme="minorHAnsi"/>
            <w:noProof/>
            <w:sz w:val="22"/>
            <w:lang w:eastAsia="fr-BE"/>
          </w:rPr>
          <w:tab/>
        </w:r>
        <w:r w:rsidRPr="00814EA8">
          <w:rPr>
            <w:rStyle w:val="Lienhypertexte"/>
            <w:noProof/>
          </w:rPr>
          <w:t>Research, development and innovation work carried out over the last three financial years</w:t>
        </w:r>
        <w:r>
          <w:rPr>
            <w:noProof/>
            <w:webHidden/>
          </w:rPr>
          <w:tab/>
        </w:r>
        <w:r>
          <w:rPr>
            <w:noProof/>
            <w:webHidden/>
          </w:rPr>
          <w:fldChar w:fldCharType="begin"/>
        </w:r>
        <w:r>
          <w:rPr>
            <w:noProof/>
            <w:webHidden/>
          </w:rPr>
          <w:instrText xml:space="preserve"> PAGEREF _Toc80608650 \h </w:instrText>
        </w:r>
        <w:r>
          <w:rPr>
            <w:noProof/>
            <w:webHidden/>
          </w:rPr>
        </w:r>
        <w:r>
          <w:rPr>
            <w:noProof/>
            <w:webHidden/>
          </w:rPr>
          <w:fldChar w:fldCharType="separate"/>
        </w:r>
        <w:r>
          <w:rPr>
            <w:noProof/>
            <w:webHidden/>
          </w:rPr>
          <w:t>14</w:t>
        </w:r>
        <w:r>
          <w:rPr>
            <w:noProof/>
            <w:webHidden/>
          </w:rPr>
          <w:fldChar w:fldCharType="end"/>
        </w:r>
      </w:hyperlink>
    </w:p>
    <w:p w14:paraId="03EBC128" w14:textId="77777777" w:rsidR="00CB70D4" w:rsidRDefault="00042F1D">
      <w:pPr>
        <w:pStyle w:val="TM2"/>
        <w:rPr>
          <w:rFonts w:asciiTheme="minorHAnsi" w:eastAsiaTheme="minorEastAsia" w:hAnsiTheme="minorHAnsi"/>
          <w:noProof/>
          <w:sz w:val="22"/>
          <w:lang w:eastAsia="fr-BE"/>
        </w:rPr>
      </w:pPr>
      <w:hyperlink w:anchor="_Toc80608651" w:history="1">
        <w:r w:rsidRPr="00814EA8">
          <w:rPr>
            <w:rStyle w:val="Lienhypertexte"/>
            <w:rFonts w:cs="Arial"/>
            <w:bCs/>
            <w:noProof/>
          </w:rPr>
          <w:t>C.3.</w:t>
        </w:r>
        <w:r>
          <w:rPr>
            <w:rFonts w:asciiTheme="minorHAnsi" w:eastAsiaTheme="minorEastAsia" w:hAnsiTheme="minorHAnsi"/>
            <w:noProof/>
            <w:sz w:val="22"/>
            <w:lang w:eastAsia="fr-BE"/>
          </w:rPr>
          <w:tab/>
        </w:r>
        <w:r w:rsidRPr="00814EA8">
          <w:rPr>
            <w:rStyle w:val="Lienhypertexte"/>
            <w:noProof/>
          </w:rPr>
          <w:t>Activities to disseminate knowledge and scientific progress</w:t>
        </w:r>
        <w:r>
          <w:rPr>
            <w:noProof/>
            <w:webHidden/>
          </w:rPr>
          <w:tab/>
        </w:r>
        <w:r>
          <w:rPr>
            <w:noProof/>
            <w:webHidden/>
          </w:rPr>
          <w:fldChar w:fldCharType="begin"/>
        </w:r>
        <w:r>
          <w:rPr>
            <w:noProof/>
            <w:webHidden/>
          </w:rPr>
          <w:instrText xml:space="preserve"> PAGEREF _Toc80608651 \h </w:instrText>
        </w:r>
        <w:r>
          <w:rPr>
            <w:noProof/>
            <w:webHidden/>
          </w:rPr>
        </w:r>
        <w:r>
          <w:rPr>
            <w:noProof/>
            <w:webHidden/>
          </w:rPr>
          <w:fldChar w:fldCharType="separate"/>
        </w:r>
        <w:r>
          <w:rPr>
            <w:noProof/>
            <w:webHidden/>
          </w:rPr>
          <w:t>14</w:t>
        </w:r>
        <w:r>
          <w:rPr>
            <w:noProof/>
            <w:webHidden/>
          </w:rPr>
          <w:fldChar w:fldCharType="end"/>
        </w:r>
      </w:hyperlink>
    </w:p>
    <w:p w14:paraId="065DC545" w14:textId="77777777" w:rsidR="00CB70D4" w:rsidRDefault="00042F1D">
      <w:pPr>
        <w:pStyle w:val="TM2"/>
        <w:rPr>
          <w:rFonts w:asciiTheme="minorHAnsi" w:eastAsiaTheme="minorEastAsia" w:hAnsiTheme="minorHAnsi"/>
          <w:noProof/>
          <w:sz w:val="22"/>
          <w:lang w:eastAsia="fr-BE"/>
        </w:rPr>
      </w:pPr>
      <w:hyperlink w:anchor="_Toc80608652" w:history="1">
        <w:r w:rsidRPr="00814EA8">
          <w:rPr>
            <w:rStyle w:val="Lienhypertexte"/>
            <w:rFonts w:cs="Arial"/>
            <w:bCs/>
            <w:noProof/>
          </w:rPr>
          <w:t>C.4.</w:t>
        </w:r>
        <w:r>
          <w:rPr>
            <w:rFonts w:asciiTheme="minorHAnsi" w:eastAsiaTheme="minorEastAsia" w:hAnsiTheme="minorHAnsi"/>
            <w:noProof/>
            <w:sz w:val="22"/>
            <w:lang w:eastAsia="fr-BE"/>
          </w:rPr>
          <w:tab/>
        </w:r>
        <w:r w:rsidRPr="00814EA8">
          <w:rPr>
            <w:rStyle w:val="Lienhypertexte"/>
            <w:noProof/>
          </w:rPr>
          <w:t>Human resources assigned to R&amp;D and technological guidance activities</w:t>
        </w:r>
        <w:r>
          <w:rPr>
            <w:noProof/>
            <w:webHidden/>
          </w:rPr>
          <w:tab/>
        </w:r>
        <w:r>
          <w:rPr>
            <w:noProof/>
            <w:webHidden/>
          </w:rPr>
          <w:fldChar w:fldCharType="begin"/>
        </w:r>
        <w:r>
          <w:rPr>
            <w:noProof/>
            <w:webHidden/>
          </w:rPr>
          <w:instrText xml:space="preserve"> PAGEREF _Toc80608652 \h </w:instrText>
        </w:r>
        <w:r>
          <w:rPr>
            <w:noProof/>
            <w:webHidden/>
          </w:rPr>
        </w:r>
        <w:r>
          <w:rPr>
            <w:noProof/>
            <w:webHidden/>
          </w:rPr>
          <w:fldChar w:fldCharType="separate"/>
        </w:r>
        <w:r>
          <w:rPr>
            <w:noProof/>
            <w:webHidden/>
          </w:rPr>
          <w:t>15</w:t>
        </w:r>
        <w:r>
          <w:rPr>
            <w:noProof/>
            <w:webHidden/>
          </w:rPr>
          <w:fldChar w:fldCharType="end"/>
        </w:r>
      </w:hyperlink>
    </w:p>
    <w:p w14:paraId="5665A236" w14:textId="77777777" w:rsidR="00CB70D4" w:rsidRDefault="00042F1D">
      <w:pPr>
        <w:pStyle w:val="TM2"/>
        <w:rPr>
          <w:rFonts w:asciiTheme="minorHAnsi" w:eastAsiaTheme="minorEastAsia" w:hAnsiTheme="minorHAnsi"/>
          <w:noProof/>
          <w:sz w:val="22"/>
          <w:lang w:eastAsia="fr-BE"/>
        </w:rPr>
      </w:pPr>
      <w:hyperlink w:anchor="_Toc80608653" w:history="1">
        <w:r w:rsidRPr="00814EA8">
          <w:rPr>
            <w:rStyle w:val="Lienhypertexte"/>
            <w:rFonts w:cs="Arial"/>
            <w:bCs/>
            <w:noProof/>
          </w:rPr>
          <w:t>C.5.</w:t>
        </w:r>
        <w:r>
          <w:rPr>
            <w:rFonts w:asciiTheme="minorHAnsi" w:eastAsiaTheme="minorEastAsia" w:hAnsiTheme="minorHAnsi"/>
            <w:noProof/>
            <w:sz w:val="22"/>
            <w:lang w:eastAsia="fr-BE"/>
          </w:rPr>
          <w:tab/>
        </w:r>
        <w:r w:rsidRPr="00814EA8">
          <w:rPr>
            <w:rStyle w:val="Lienhypertexte"/>
            <w:noProof/>
          </w:rPr>
          <w:t>Equipment and technological resources allocated to R&amp;D activities</w:t>
        </w:r>
        <w:r>
          <w:rPr>
            <w:noProof/>
            <w:webHidden/>
          </w:rPr>
          <w:tab/>
        </w:r>
        <w:r>
          <w:rPr>
            <w:noProof/>
            <w:webHidden/>
          </w:rPr>
          <w:fldChar w:fldCharType="begin"/>
        </w:r>
        <w:r>
          <w:rPr>
            <w:noProof/>
            <w:webHidden/>
          </w:rPr>
          <w:instrText xml:space="preserve"> PAGEREF _Toc80608653 \h </w:instrText>
        </w:r>
        <w:r>
          <w:rPr>
            <w:noProof/>
            <w:webHidden/>
          </w:rPr>
        </w:r>
        <w:r>
          <w:rPr>
            <w:noProof/>
            <w:webHidden/>
          </w:rPr>
          <w:fldChar w:fldCharType="separate"/>
        </w:r>
        <w:r>
          <w:rPr>
            <w:noProof/>
            <w:webHidden/>
          </w:rPr>
          <w:t>15</w:t>
        </w:r>
        <w:r>
          <w:rPr>
            <w:noProof/>
            <w:webHidden/>
          </w:rPr>
          <w:fldChar w:fldCharType="end"/>
        </w:r>
      </w:hyperlink>
    </w:p>
    <w:p w14:paraId="140CC9A9" w14:textId="77777777" w:rsidR="00CB70D4" w:rsidRDefault="00042F1D">
      <w:pPr>
        <w:pStyle w:val="TM2"/>
        <w:rPr>
          <w:rFonts w:asciiTheme="minorHAnsi" w:eastAsiaTheme="minorEastAsia" w:hAnsiTheme="minorHAnsi"/>
          <w:noProof/>
          <w:sz w:val="22"/>
          <w:lang w:eastAsia="fr-BE"/>
        </w:rPr>
      </w:pPr>
      <w:hyperlink w:anchor="_Toc80608654" w:history="1">
        <w:r w:rsidRPr="00814EA8">
          <w:rPr>
            <w:rStyle w:val="Lienhypertexte"/>
            <w:rFonts w:cs="Arial"/>
            <w:bCs/>
            <w:noProof/>
          </w:rPr>
          <w:t>C.6.</w:t>
        </w:r>
        <w:r>
          <w:rPr>
            <w:rFonts w:asciiTheme="minorHAnsi" w:eastAsiaTheme="minorEastAsia" w:hAnsiTheme="minorHAnsi"/>
            <w:noProof/>
            <w:sz w:val="22"/>
            <w:lang w:eastAsia="fr-BE"/>
          </w:rPr>
          <w:tab/>
        </w:r>
        <w:r w:rsidRPr="00814EA8">
          <w:rPr>
            <w:rStyle w:val="Lienhypertexte"/>
            <w:noProof/>
          </w:rPr>
          <w:t>Pricing conditions for services</w:t>
        </w:r>
        <w:r>
          <w:rPr>
            <w:noProof/>
            <w:webHidden/>
          </w:rPr>
          <w:tab/>
        </w:r>
        <w:r>
          <w:rPr>
            <w:noProof/>
            <w:webHidden/>
          </w:rPr>
          <w:fldChar w:fldCharType="begin"/>
        </w:r>
        <w:r>
          <w:rPr>
            <w:noProof/>
            <w:webHidden/>
          </w:rPr>
          <w:instrText xml:space="preserve"> PAGEREF _Toc80608654 \h </w:instrText>
        </w:r>
        <w:r>
          <w:rPr>
            <w:noProof/>
            <w:webHidden/>
          </w:rPr>
        </w:r>
        <w:r>
          <w:rPr>
            <w:noProof/>
            <w:webHidden/>
          </w:rPr>
          <w:fldChar w:fldCharType="separate"/>
        </w:r>
        <w:r>
          <w:rPr>
            <w:noProof/>
            <w:webHidden/>
          </w:rPr>
          <w:t>15</w:t>
        </w:r>
        <w:r>
          <w:rPr>
            <w:noProof/>
            <w:webHidden/>
          </w:rPr>
          <w:fldChar w:fldCharType="end"/>
        </w:r>
      </w:hyperlink>
    </w:p>
    <w:p w14:paraId="49A11C48" w14:textId="77777777" w:rsidR="00CB70D4" w:rsidRDefault="00042F1D">
      <w:pPr>
        <w:pStyle w:val="TM2"/>
        <w:rPr>
          <w:rFonts w:asciiTheme="minorHAnsi" w:eastAsiaTheme="minorEastAsia" w:hAnsiTheme="minorHAnsi"/>
          <w:noProof/>
          <w:sz w:val="22"/>
          <w:lang w:eastAsia="fr-BE"/>
        </w:rPr>
      </w:pPr>
      <w:hyperlink w:anchor="_Toc80608655" w:history="1">
        <w:r w:rsidRPr="00814EA8">
          <w:rPr>
            <w:rStyle w:val="Lienhypertexte"/>
            <w:rFonts w:cs="Arial"/>
            <w:bCs/>
            <w:noProof/>
          </w:rPr>
          <w:t>C.7.</w:t>
        </w:r>
        <w:r>
          <w:rPr>
            <w:rFonts w:asciiTheme="minorHAnsi" w:eastAsiaTheme="minorEastAsia" w:hAnsiTheme="minorHAnsi"/>
            <w:noProof/>
            <w:sz w:val="22"/>
            <w:lang w:eastAsia="fr-BE"/>
          </w:rPr>
          <w:tab/>
        </w:r>
        <w:r w:rsidRPr="00814EA8">
          <w:rPr>
            <w:rStyle w:val="Lienhypertexte"/>
            <w:noProof/>
          </w:rPr>
          <w:t>List of areas of expertise and types of services provided by the centre</w:t>
        </w:r>
        <w:r>
          <w:rPr>
            <w:noProof/>
            <w:webHidden/>
          </w:rPr>
          <w:tab/>
        </w:r>
        <w:r>
          <w:rPr>
            <w:noProof/>
            <w:webHidden/>
          </w:rPr>
          <w:fldChar w:fldCharType="begin"/>
        </w:r>
        <w:r>
          <w:rPr>
            <w:noProof/>
            <w:webHidden/>
          </w:rPr>
          <w:instrText xml:space="preserve"> PAGEREF _Toc80608655 \h </w:instrText>
        </w:r>
        <w:r>
          <w:rPr>
            <w:noProof/>
            <w:webHidden/>
          </w:rPr>
        </w:r>
        <w:r>
          <w:rPr>
            <w:noProof/>
            <w:webHidden/>
          </w:rPr>
          <w:fldChar w:fldCharType="separate"/>
        </w:r>
        <w:r>
          <w:rPr>
            <w:noProof/>
            <w:webHidden/>
          </w:rPr>
          <w:t>16</w:t>
        </w:r>
        <w:r>
          <w:rPr>
            <w:noProof/>
            <w:webHidden/>
          </w:rPr>
          <w:fldChar w:fldCharType="end"/>
        </w:r>
      </w:hyperlink>
    </w:p>
    <w:p w14:paraId="44C6BF5C" w14:textId="77777777" w:rsidR="00CB70D4" w:rsidRDefault="00042F1D">
      <w:pPr>
        <w:pStyle w:val="TM2"/>
        <w:rPr>
          <w:rFonts w:asciiTheme="minorHAnsi" w:eastAsiaTheme="minorEastAsia" w:hAnsiTheme="minorHAnsi"/>
          <w:noProof/>
          <w:sz w:val="22"/>
          <w:lang w:eastAsia="fr-BE"/>
        </w:rPr>
      </w:pPr>
      <w:hyperlink w:anchor="_Toc80608656" w:history="1">
        <w:r w:rsidRPr="00814EA8">
          <w:rPr>
            <w:rStyle w:val="Lienhypertexte"/>
            <w:rFonts w:cs="Arial"/>
            <w:bCs/>
            <w:noProof/>
          </w:rPr>
          <w:t>C.8.</w:t>
        </w:r>
        <w:r>
          <w:rPr>
            <w:rFonts w:asciiTheme="minorHAnsi" w:eastAsiaTheme="minorEastAsia" w:hAnsiTheme="minorHAnsi"/>
            <w:noProof/>
            <w:sz w:val="22"/>
            <w:lang w:eastAsia="fr-BE"/>
          </w:rPr>
          <w:tab/>
        </w:r>
        <w:r w:rsidRPr="00814EA8">
          <w:rPr>
            <w:rStyle w:val="Lienhypertexte"/>
            <w:noProof/>
          </w:rPr>
          <w:t>Estimated number of innovation cheques to be requested annually</w:t>
        </w:r>
        <w:r>
          <w:rPr>
            <w:noProof/>
            <w:webHidden/>
          </w:rPr>
          <w:tab/>
        </w:r>
        <w:r>
          <w:rPr>
            <w:noProof/>
            <w:webHidden/>
          </w:rPr>
          <w:fldChar w:fldCharType="begin"/>
        </w:r>
        <w:r>
          <w:rPr>
            <w:noProof/>
            <w:webHidden/>
          </w:rPr>
          <w:instrText xml:space="preserve"> PAGEREF _Toc80608656 \h </w:instrText>
        </w:r>
        <w:r>
          <w:rPr>
            <w:noProof/>
            <w:webHidden/>
          </w:rPr>
        </w:r>
        <w:r>
          <w:rPr>
            <w:noProof/>
            <w:webHidden/>
          </w:rPr>
          <w:fldChar w:fldCharType="separate"/>
        </w:r>
        <w:r>
          <w:rPr>
            <w:noProof/>
            <w:webHidden/>
          </w:rPr>
          <w:t>16</w:t>
        </w:r>
        <w:r>
          <w:rPr>
            <w:noProof/>
            <w:webHidden/>
          </w:rPr>
          <w:fldChar w:fldCharType="end"/>
        </w:r>
      </w:hyperlink>
    </w:p>
    <w:p w14:paraId="17A81806" w14:textId="77777777" w:rsidR="00CB70D4" w:rsidRDefault="00042F1D">
      <w:pPr>
        <w:pStyle w:val="TM2"/>
        <w:rPr>
          <w:rFonts w:asciiTheme="minorHAnsi" w:eastAsiaTheme="minorEastAsia" w:hAnsiTheme="minorHAnsi"/>
          <w:noProof/>
          <w:sz w:val="22"/>
          <w:lang w:eastAsia="fr-BE"/>
        </w:rPr>
      </w:pPr>
      <w:hyperlink w:anchor="_Toc80608657" w:history="1">
        <w:r w:rsidRPr="00814EA8">
          <w:rPr>
            <w:rStyle w:val="Lienhypertexte"/>
            <w:rFonts w:cs="Arial"/>
            <w:bCs/>
            <w:noProof/>
          </w:rPr>
          <w:t>C.9.</w:t>
        </w:r>
        <w:r>
          <w:rPr>
            <w:rFonts w:asciiTheme="minorHAnsi" w:eastAsiaTheme="minorEastAsia" w:hAnsiTheme="minorHAnsi"/>
            <w:noProof/>
            <w:sz w:val="22"/>
            <w:lang w:eastAsia="fr-BE"/>
          </w:rPr>
          <w:tab/>
        </w:r>
        <w:r w:rsidRPr="00814EA8">
          <w:rPr>
            <w:rStyle w:val="Lienhypertexte"/>
            <w:noProof/>
          </w:rPr>
          <w:t>List of any certifications held by the centre</w:t>
        </w:r>
        <w:r>
          <w:rPr>
            <w:noProof/>
            <w:webHidden/>
          </w:rPr>
          <w:tab/>
        </w:r>
        <w:r>
          <w:rPr>
            <w:noProof/>
            <w:webHidden/>
          </w:rPr>
          <w:fldChar w:fldCharType="begin"/>
        </w:r>
        <w:r>
          <w:rPr>
            <w:noProof/>
            <w:webHidden/>
          </w:rPr>
          <w:instrText xml:space="preserve"> PAGEREF _Toc80608657 \h </w:instrText>
        </w:r>
        <w:r>
          <w:rPr>
            <w:noProof/>
            <w:webHidden/>
          </w:rPr>
        </w:r>
        <w:r>
          <w:rPr>
            <w:noProof/>
            <w:webHidden/>
          </w:rPr>
          <w:fldChar w:fldCharType="separate"/>
        </w:r>
        <w:r>
          <w:rPr>
            <w:noProof/>
            <w:webHidden/>
          </w:rPr>
          <w:t>17</w:t>
        </w:r>
        <w:r>
          <w:rPr>
            <w:noProof/>
            <w:webHidden/>
          </w:rPr>
          <w:fldChar w:fldCharType="end"/>
        </w:r>
      </w:hyperlink>
    </w:p>
    <w:p w14:paraId="26AE4B5D" w14:textId="77777777" w:rsidR="00CB70D4" w:rsidRDefault="00042F1D">
      <w:pPr>
        <w:pStyle w:val="TM1"/>
        <w:tabs>
          <w:tab w:val="left" w:pos="1100"/>
          <w:tab w:val="right" w:leader="dot" w:pos="9060"/>
        </w:tabs>
        <w:rPr>
          <w:rFonts w:asciiTheme="minorHAnsi" w:eastAsiaTheme="minorEastAsia" w:hAnsiTheme="minorHAnsi"/>
          <w:b w:val="0"/>
          <w:noProof/>
          <w:sz w:val="22"/>
          <w:lang w:eastAsia="fr-BE"/>
        </w:rPr>
      </w:pPr>
      <w:hyperlink w:anchor="_Toc80608658" w:history="1">
        <w:r w:rsidRPr="00814EA8">
          <w:rPr>
            <w:rStyle w:val="Lienhypertexte"/>
            <w:bCs/>
            <w:noProof/>
          </w:rPr>
          <w:t>Part D.</w:t>
        </w:r>
        <w:r>
          <w:rPr>
            <w:rFonts w:asciiTheme="minorHAnsi" w:eastAsiaTheme="minorEastAsia" w:hAnsiTheme="minorHAnsi"/>
            <w:b w:val="0"/>
            <w:noProof/>
            <w:sz w:val="22"/>
            <w:lang w:eastAsia="fr-BE"/>
          </w:rPr>
          <w:tab/>
        </w:r>
        <w:r w:rsidRPr="00814EA8">
          <w:rPr>
            <w:rStyle w:val="Lienhypertexte"/>
            <w:noProof/>
          </w:rPr>
          <w:t>Appendices and signatures</w:t>
        </w:r>
        <w:r>
          <w:rPr>
            <w:noProof/>
            <w:webHidden/>
          </w:rPr>
          <w:tab/>
        </w:r>
        <w:r>
          <w:rPr>
            <w:noProof/>
            <w:webHidden/>
          </w:rPr>
          <w:fldChar w:fldCharType="begin"/>
        </w:r>
        <w:r>
          <w:rPr>
            <w:noProof/>
            <w:webHidden/>
          </w:rPr>
          <w:instrText xml:space="preserve"> PAGEREF _Toc80608658 \h </w:instrText>
        </w:r>
        <w:r>
          <w:rPr>
            <w:noProof/>
            <w:webHidden/>
          </w:rPr>
        </w:r>
        <w:r>
          <w:rPr>
            <w:noProof/>
            <w:webHidden/>
          </w:rPr>
          <w:fldChar w:fldCharType="separate"/>
        </w:r>
        <w:r>
          <w:rPr>
            <w:noProof/>
            <w:webHidden/>
          </w:rPr>
          <w:t>18</w:t>
        </w:r>
        <w:r>
          <w:rPr>
            <w:noProof/>
            <w:webHidden/>
          </w:rPr>
          <w:fldChar w:fldCharType="end"/>
        </w:r>
      </w:hyperlink>
    </w:p>
    <w:p w14:paraId="078DF692" w14:textId="77777777" w:rsidR="00CB70D4" w:rsidRDefault="00042F1D">
      <w:pPr>
        <w:pStyle w:val="TM2"/>
        <w:rPr>
          <w:rFonts w:asciiTheme="minorHAnsi" w:eastAsiaTheme="minorEastAsia" w:hAnsiTheme="minorHAnsi"/>
          <w:noProof/>
          <w:sz w:val="22"/>
          <w:lang w:eastAsia="fr-BE"/>
        </w:rPr>
      </w:pPr>
      <w:hyperlink w:anchor="_Toc80608659" w:history="1">
        <w:r w:rsidRPr="00814EA8">
          <w:rPr>
            <w:rStyle w:val="Lienhypertexte"/>
            <w:rFonts w:cs="Arial"/>
            <w:bCs/>
            <w:noProof/>
          </w:rPr>
          <w:t>D.1.</w:t>
        </w:r>
        <w:r>
          <w:rPr>
            <w:rFonts w:asciiTheme="minorHAnsi" w:eastAsiaTheme="minorEastAsia" w:hAnsiTheme="minorHAnsi"/>
            <w:noProof/>
            <w:sz w:val="22"/>
            <w:lang w:eastAsia="fr-BE"/>
          </w:rPr>
          <w:tab/>
        </w:r>
        <w:r w:rsidRPr="00814EA8">
          <w:rPr>
            <w:rStyle w:val="Lienhypertexte"/>
            <w:noProof/>
          </w:rPr>
          <w:t>Summary of annexes to be provided</w:t>
        </w:r>
        <w:r>
          <w:rPr>
            <w:noProof/>
            <w:webHidden/>
          </w:rPr>
          <w:tab/>
        </w:r>
        <w:r>
          <w:rPr>
            <w:noProof/>
            <w:webHidden/>
          </w:rPr>
          <w:fldChar w:fldCharType="begin"/>
        </w:r>
        <w:r>
          <w:rPr>
            <w:noProof/>
            <w:webHidden/>
          </w:rPr>
          <w:instrText xml:space="preserve"> PAGEREF _Toc80608659 \h </w:instrText>
        </w:r>
        <w:r>
          <w:rPr>
            <w:noProof/>
            <w:webHidden/>
          </w:rPr>
        </w:r>
        <w:r>
          <w:rPr>
            <w:noProof/>
            <w:webHidden/>
          </w:rPr>
          <w:fldChar w:fldCharType="separate"/>
        </w:r>
        <w:r>
          <w:rPr>
            <w:noProof/>
            <w:webHidden/>
          </w:rPr>
          <w:t>19</w:t>
        </w:r>
        <w:r>
          <w:rPr>
            <w:noProof/>
            <w:webHidden/>
          </w:rPr>
          <w:fldChar w:fldCharType="end"/>
        </w:r>
      </w:hyperlink>
    </w:p>
    <w:p w14:paraId="6C38F2F6" w14:textId="77777777" w:rsidR="00CB70D4" w:rsidRDefault="00042F1D">
      <w:pPr>
        <w:pStyle w:val="TM2"/>
        <w:rPr>
          <w:rFonts w:asciiTheme="minorHAnsi" w:eastAsiaTheme="minorEastAsia" w:hAnsiTheme="minorHAnsi"/>
          <w:noProof/>
          <w:sz w:val="22"/>
          <w:lang w:eastAsia="fr-BE"/>
        </w:rPr>
      </w:pPr>
      <w:hyperlink w:anchor="_Toc80608660" w:history="1">
        <w:r w:rsidRPr="00814EA8">
          <w:rPr>
            <w:rStyle w:val="Lienhypertexte"/>
            <w:rFonts w:cs="Arial"/>
            <w:bCs/>
            <w:noProof/>
          </w:rPr>
          <w:t>D.2.</w:t>
        </w:r>
        <w:r>
          <w:rPr>
            <w:rFonts w:asciiTheme="minorHAnsi" w:eastAsiaTheme="minorEastAsia" w:hAnsiTheme="minorHAnsi"/>
            <w:noProof/>
            <w:sz w:val="22"/>
            <w:lang w:eastAsia="fr-BE"/>
          </w:rPr>
          <w:tab/>
        </w:r>
        <w:r w:rsidRPr="00814EA8">
          <w:rPr>
            <w:rStyle w:val="Lienhypertexte"/>
            <w:noProof/>
          </w:rPr>
          <w:t>Data protection policy</w:t>
        </w:r>
        <w:r>
          <w:rPr>
            <w:noProof/>
            <w:webHidden/>
          </w:rPr>
          <w:tab/>
        </w:r>
        <w:r>
          <w:rPr>
            <w:noProof/>
            <w:webHidden/>
          </w:rPr>
          <w:fldChar w:fldCharType="begin"/>
        </w:r>
        <w:r>
          <w:rPr>
            <w:noProof/>
            <w:webHidden/>
          </w:rPr>
          <w:instrText xml:space="preserve"> PAGEREF _Toc80608660 \h </w:instrText>
        </w:r>
        <w:r>
          <w:rPr>
            <w:noProof/>
            <w:webHidden/>
          </w:rPr>
        </w:r>
        <w:r>
          <w:rPr>
            <w:noProof/>
            <w:webHidden/>
          </w:rPr>
          <w:fldChar w:fldCharType="separate"/>
        </w:r>
        <w:r>
          <w:rPr>
            <w:noProof/>
            <w:webHidden/>
          </w:rPr>
          <w:t>19</w:t>
        </w:r>
        <w:r>
          <w:rPr>
            <w:noProof/>
            <w:webHidden/>
          </w:rPr>
          <w:fldChar w:fldCharType="end"/>
        </w:r>
      </w:hyperlink>
    </w:p>
    <w:p w14:paraId="5FCDC2D9" w14:textId="77777777" w:rsidR="00CB70D4" w:rsidRDefault="00042F1D">
      <w:pPr>
        <w:pStyle w:val="TM2"/>
        <w:rPr>
          <w:rFonts w:asciiTheme="minorHAnsi" w:eastAsiaTheme="minorEastAsia" w:hAnsiTheme="minorHAnsi"/>
          <w:noProof/>
          <w:sz w:val="22"/>
          <w:lang w:eastAsia="fr-BE"/>
        </w:rPr>
      </w:pPr>
      <w:hyperlink w:anchor="_Toc80608661" w:history="1">
        <w:r w:rsidRPr="00814EA8">
          <w:rPr>
            <w:rStyle w:val="Lienhypertexte"/>
            <w:rFonts w:cs="Arial"/>
            <w:bCs/>
            <w:noProof/>
          </w:rPr>
          <w:t>D.3.</w:t>
        </w:r>
        <w:r>
          <w:rPr>
            <w:rFonts w:asciiTheme="minorHAnsi" w:eastAsiaTheme="minorEastAsia" w:hAnsiTheme="minorHAnsi"/>
            <w:noProof/>
            <w:sz w:val="22"/>
            <w:lang w:eastAsia="fr-BE"/>
          </w:rPr>
          <w:tab/>
        </w:r>
        <w:r w:rsidRPr="00814EA8">
          <w:rPr>
            <w:rStyle w:val="Lienhypertexte"/>
            <w:noProof/>
          </w:rPr>
          <w:t>Declaration of honour and undertakings</w:t>
        </w:r>
        <w:r>
          <w:rPr>
            <w:noProof/>
            <w:webHidden/>
          </w:rPr>
          <w:tab/>
        </w:r>
        <w:r>
          <w:rPr>
            <w:noProof/>
            <w:webHidden/>
          </w:rPr>
          <w:fldChar w:fldCharType="begin"/>
        </w:r>
        <w:r>
          <w:rPr>
            <w:noProof/>
            <w:webHidden/>
          </w:rPr>
          <w:instrText xml:space="preserve"> PAGEREF _Toc80608661 \h </w:instrText>
        </w:r>
        <w:r>
          <w:rPr>
            <w:noProof/>
            <w:webHidden/>
          </w:rPr>
        </w:r>
        <w:r>
          <w:rPr>
            <w:noProof/>
            <w:webHidden/>
          </w:rPr>
          <w:fldChar w:fldCharType="separate"/>
        </w:r>
        <w:r>
          <w:rPr>
            <w:noProof/>
            <w:webHidden/>
          </w:rPr>
          <w:t>19</w:t>
        </w:r>
        <w:r>
          <w:rPr>
            <w:noProof/>
            <w:webHidden/>
          </w:rPr>
          <w:fldChar w:fldCharType="end"/>
        </w:r>
      </w:hyperlink>
    </w:p>
    <w:p w14:paraId="73B8E5DB" w14:textId="77777777" w:rsidR="00CB70D4" w:rsidRDefault="00042F1D">
      <w:pPr>
        <w:pStyle w:val="TM2"/>
        <w:rPr>
          <w:rFonts w:asciiTheme="minorHAnsi" w:eastAsiaTheme="minorEastAsia" w:hAnsiTheme="minorHAnsi"/>
          <w:noProof/>
          <w:sz w:val="22"/>
          <w:lang w:eastAsia="fr-BE"/>
        </w:rPr>
      </w:pPr>
      <w:hyperlink w:anchor="_Toc80608662" w:history="1">
        <w:r w:rsidRPr="00814EA8">
          <w:rPr>
            <w:rStyle w:val="Lienhypertexte"/>
            <w:rFonts w:cs="Arial"/>
            <w:bCs/>
            <w:noProof/>
          </w:rPr>
          <w:t>D.4.</w:t>
        </w:r>
        <w:r>
          <w:rPr>
            <w:rFonts w:asciiTheme="minorHAnsi" w:eastAsiaTheme="minorEastAsia" w:hAnsiTheme="minorHAnsi"/>
            <w:noProof/>
            <w:sz w:val="22"/>
            <w:lang w:eastAsia="fr-BE"/>
          </w:rPr>
          <w:tab/>
        </w:r>
        <w:r w:rsidRPr="00814EA8">
          <w:rPr>
            <w:rStyle w:val="Lienhypertexte"/>
            <w:noProof/>
          </w:rPr>
          <w:t>Authorisation and signature</w:t>
        </w:r>
        <w:r>
          <w:rPr>
            <w:noProof/>
            <w:webHidden/>
          </w:rPr>
          <w:tab/>
        </w:r>
        <w:r>
          <w:rPr>
            <w:noProof/>
            <w:webHidden/>
          </w:rPr>
          <w:fldChar w:fldCharType="begin"/>
        </w:r>
        <w:r>
          <w:rPr>
            <w:noProof/>
            <w:webHidden/>
          </w:rPr>
          <w:instrText xml:space="preserve"> PAGEREF _Toc80608662 \h </w:instrText>
        </w:r>
        <w:r>
          <w:rPr>
            <w:noProof/>
            <w:webHidden/>
          </w:rPr>
        </w:r>
        <w:r>
          <w:rPr>
            <w:noProof/>
            <w:webHidden/>
          </w:rPr>
          <w:fldChar w:fldCharType="separate"/>
        </w:r>
        <w:r>
          <w:rPr>
            <w:noProof/>
            <w:webHidden/>
          </w:rPr>
          <w:t>20</w:t>
        </w:r>
        <w:r>
          <w:rPr>
            <w:noProof/>
            <w:webHidden/>
          </w:rPr>
          <w:fldChar w:fldCharType="end"/>
        </w:r>
      </w:hyperlink>
    </w:p>
    <w:p w14:paraId="1756F966" w14:textId="77777777" w:rsidR="00466D08" w:rsidRPr="0065417F" w:rsidRDefault="004060F4" w:rsidP="006A1ABA">
      <w:pPr>
        <w:rPr>
          <w:rFonts w:cs="Arial"/>
          <w:iCs/>
          <w:color w:val="FF0000"/>
          <w:sz w:val="30"/>
          <w:szCs w:val="30"/>
        </w:rPr>
        <w:sectPr w:rsidR="00466D08" w:rsidRPr="0065417F" w:rsidSect="00C76F8F">
          <w:headerReference w:type="default" r:id="rId9"/>
          <w:footerReference w:type="default" r:id="rId10"/>
          <w:pgSz w:w="11906" w:h="16838" w:code="9"/>
          <w:pgMar w:top="1418" w:right="1418" w:bottom="1418" w:left="1418" w:header="709" w:footer="413" w:gutter="0"/>
          <w:cols w:space="708"/>
          <w:docGrid w:linePitch="360"/>
        </w:sectPr>
      </w:pPr>
      <w:r>
        <w:rPr>
          <w:rFonts w:cs="Arial"/>
          <w:iCs/>
          <w:color w:val="FF0000"/>
          <w:sz w:val="30"/>
          <w:szCs w:val="30"/>
        </w:rPr>
        <w:fldChar w:fldCharType="end"/>
      </w:r>
    </w:p>
    <w:p w14:paraId="7EAA74D3" w14:textId="77777777" w:rsidR="00CB70D4" w:rsidRDefault="00000000">
      <w:pPr>
        <w:pStyle w:val="Titre1"/>
        <w:tabs>
          <w:tab w:val="clear" w:pos="432"/>
          <w:tab w:val="num" w:pos="1152"/>
        </w:tabs>
      </w:pPr>
      <w:r>
        <w:lastRenderedPageBreak/>
        <w:br/>
      </w:r>
      <w:bookmarkStart w:id="0" w:name="_Toc80608630"/>
      <w:proofErr w:type="spellStart"/>
      <w:r w:rsidR="006A1ABA">
        <w:t>Summary</w:t>
      </w:r>
      <w:proofErr w:type="spellEnd"/>
      <w:r w:rsidR="006A1ABA">
        <w:t xml:space="preserve"> </w:t>
      </w:r>
      <w:proofErr w:type="spellStart"/>
      <w:r w:rsidR="006A1ABA">
        <w:t>sheet</w:t>
      </w:r>
      <w:bookmarkEnd w:id="0"/>
      <w:proofErr w:type="spellEnd"/>
    </w:p>
    <w:p w14:paraId="6C50BA63" w14:textId="77777777" w:rsidR="00466D08" w:rsidRDefault="00466D08" w:rsidP="00466D08"/>
    <w:p w14:paraId="700B4BFE" w14:textId="77777777" w:rsidR="00466D08" w:rsidRPr="00466D08" w:rsidRDefault="00466D08" w:rsidP="00466D08">
      <w:pPr>
        <w:sectPr w:rsidR="00466D08" w:rsidRPr="00466D08" w:rsidSect="00C76F8F">
          <w:pgSz w:w="11906" w:h="16838" w:code="9"/>
          <w:pgMar w:top="1418" w:right="1418" w:bottom="1418" w:left="1418" w:header="709" w:footer="709" w:gutter="0"/>
          <w:cols w:space="708"/>
          <w:vAlign w:val="center"/>
          <w:docGrid w:linePitch="360"/>
        </w:sectPr>
      </w:pPr>
    </w:p>
    <w:p w14:paraId="7C6F3BFE" w14:textId="77777777" w:rsidR="00CB70D4" w:rsidRDefault="00F00C2A">
      <w:pPr>
        <w:pStyle w:val="Titre2"/>
      </w:pPr>
      <w:bookmarkStart w:id="1" w:name="_Toc80608631"/>
      <w:proofErr w:type="spellStart"/>
      <w:r>
        <w:lastRenderedPageBreak/>
        <w:t>Identities</w:t>
      </w:r>
      <w:bookmarkEnd w:id="1"/>
      <w:proofErr w:type="spellEnd"/>
    </w:p>
    <w:p w14:paraId="525D6EB1" w14:textId="77777777" w:rsidR="00CB70D4" w:rsidRDefault="00000000">
      <w:pPr>
        <w:pStyle w:val="Titre2"/>
        <w:numPr>
          <w:ilvl w:val="2"/>
          <w:numId w:val="3"/>
        </w:numPr>
      </w:pPr>
      <w:bookmarkStart w:id="2" w:name="_Toc80608632"/>
      <w:proofErr w:type="spellStart"/>
      <w:r>
        <w:t>Individuals</w:t>
      </w:r>
      <w:bookmarkEnd w:id="2"/>
      <w:proofErr w:type="spellEnd"/>
      <w:r w:rsidR="00367450">
        <w:br/>
      </w:r>
    </w:p>
    <w:tbl>
      <w:tblPr>
        <w:tblStyle w:val="Grilledutableau"/>
        <w:tblW w:w="0" w:type="auto"/>
        <w:tblLook w:val="04A0" w:firstRow="1" w:lastRow="0" w:firstColumn="1" w:lastColumn="0" w:noHBand="0" w:noVBand="1"/>
      </w:tblPr>
      <w:tblGrid>
        <w:gridCol w:w="3034"/>
        <w:gridCol w:w="1643"/>
        <w:gridCol w:w="1794"/>
        <w:gridCol w:w="2081"/>
        <w:gridCol w:w="2086"/>
        <w:gridCol w:w="3256"/>
      </w:tblGrid>
      <w:tr w:rsidR="00D26E9C" w:rsidRPr="005109D1" w14:paraId="0A4FB9CC" w14:textId="77777777" w:rsidTr="00D26E9C">
        <w:trPr>
          <w:trHeight w:val="938"/>
        </w:trPr>
        <w:tc>
          <w:tcPr>
            <w:tcW w:w="3034" w:type="dxa"/>
            <w:tcBorders>
              <w:bottom w:val="single" w:sz="12" w:space="0" w:color="auto"/>
            </w:tcBorders>
            <w:vAlign w:val="center"/>
          </w:tcPr>
          <w:p w14:paraId="656C5A09" w14:textId="77777777" w:rsidR="00CB70D4" w:rsidRPr="00870DB2" w:rsidRDefault="00000000">
            <w:pPr>
              <w:jc w:val="center"/>
              <w:rPr>
                <w:rFonts w:cs="Arial"/>
                <w:b/>
                <w:bCs/>
                <w:sz w:val="14"/>
                <w:szCs w:val="14"/>
                <w:lang w:val="en-GB"/>
              </w:rPr>
            </w:pPr>
            <w:r w:rsidRPr="00870DB2">
              <w:rPr>
                <w:rFonts w:cs="Arial"/>
                <w:b/>
                <w:bCs/>
                <w:sz w:val="14"/>
                <w:szCs w:val="14"/>
                <w:lang w:val="en-GB"/>
              </w:rPr>
              <w:t>Identity of a natural person</w:t>
            </w:r>
          </w:p>
        </w:tc>
        <w:tc>
          <w:tcPr>
            <w:tcW w:w="1643" w:type="dxa"/>
            <w:tcBorders>
              <w:bottom w:val="single" w:sz="12" w:space="0" w:color="auto"/>
            </w:tcBorders>
            <w:vAlign w:val="center"/>
          </w:tcPr>
          <w:p w14:paraId="08C6EE07" w14:textId="77777777" w:rsidR="00CB70D4" w:rsidRDefault="00000000">
            <w:pPr>
              <w:jc w:val="center"/>
              <w:rPr>
                <w:rFonts w:cs="Arial"/>
                <w:b/>
                <w:bCs/>
                <w:sz w:val="14"/>
                <w:szCs w:val="14"/>
              </w:rPr>
            </w:pPr>
            <w:r w:rsidRPr="00EE6478">
              <w:rPr>
                <w:rFonts w:cs="Arial"/>
                <w:b/>
                <w:bCs/>
                <w:sz w:val="14"/>
                <w:szCs w:val="14"/>
              </w:rPr>
              <w:t>Name</w:t>
            </w:r>
          </w:p>
        </w:tc>
        <w:tc>
          <w:tcPr>
            <w:tcW w:w="1794" w:type="dxa"/>
            <w:tcBorders>
              <w:bottom w:val="single" w:sz="12" w:space="0" w:color="auto"/>
            </w:tcBorders>
            <w:vAlign w:val="center"/>
          </w:tcPr>
          <w:p w14:paraId="52A64574" w14:textId="77777777" w:rsidR="00CB70D4" w:rsidRDefault="00000000">
            <w:pPr>
              <w:jc w:val="center"/>
              <w:rPr>
                <w:rFonts w:cs="Arial"/>
                <w:b/>
                <w:bCs/>
                <w:sz w:val="14"/>
                <w:szCs w:val="14"/>
              </w:rPr>
            </w:pPr>
            <w:r w:rsidRPr="00EE6478">
              <w:rPr>
                <w:rFonts w:cs="Arial"/>
                <w:b/>
                <w:bCs/>
                <w:sz w:val="14"/>
                <w:szCs w:val="14"/>
              </w:rPr>
              <w:t xml:space="preserve">First </w:t>
            </w:r>
            <w:proofErr w:type="spellStart"/>
            <w:r w:rsidRPr="00EE6478">
              <w:rPr>
                <w:rFonts w:cs="Arial"/>
                <w:b/>
                <w:bCs/>
                <w:sz w:val="14"/>
                <w:szCs w:val="14"/>
              </w:rPr>
              <w:t>name</w:t>
            </w:r>
            <w:proofErr w:type="spellEnd"/>
          </w:p>
        </w:tc>
        <w:tc>
          <w:tcPr>
            <w:tcW w:w="2081" w:type="dxa"/>
            <w:tcBorders>
              <w:bottom w:val="single" w:sz="12" w:space="0" w:color="auto"/>
            </w:tcBorders>
            <w:vAlign w:val="center"/>
          </w:tcPr>
          <w:p w14:paraId="4FC354D9" w14:textId="77777777" w:rsidR="00CB70D4" w:rsidRDefault="00000000">
            <w:pPr>
              <w:jc w:val="center"/>
              <w:rPr>
                <w:rFonts w:cs="Arial"/>
                <w:b/>
                <w:bCs/>
                <w:sz w:val="14"/>
                <w:szCs w:val="14"/>
              </w:rPr>
            </w:pPr>
            <w:proofErr w:type="spellStart"/>
            <w:r w:rsidRPr="00EE6478">
              <w:rPr>
                <w:rFonts w:cs="Arial"/>
                <w:b/>
                <w:bCs/>
                <w:sz w:val="14"/>
                <w:szCs w:val="14"/>
              </w:rPr>
              <w:t>Function</w:t>
            </w:r>
            <w:proofErr w:type="spellEnd"/>
          </w:p>
        </w:tc>
        <w:tc>
          <w:tcPr>
            <w:tcW w:w="2086" w:type="dxa"/>
            <w:tcBorders>
              <w:bottom w:val="single" w:sz="12" w:space="0" w:color="auto"/>
            </w:tcBorders>
            <w:vAlign w:val="center"/>
          </w:tcPr>
          <w:p w14:paraId="139ADD47" w14:textId="77777777" w:rsidR="00CB70D4" w:rsidRDefault="00000000">
            <w:pPr>
              <w:jc w:val="center"/>
              <w:rPr>
                <w:rFonts w:cs="Arial"/>
                <w:b/>
                <w:bCs/>
                <w:sz w:val="14"/>
                <w:szCs w:val="14"/>
              </w:rPr>
            </w:pPr>
            <w:proofErr w:type="spellStart"/>
            <w:r w:rsidRPr="00EE6478">
              <w:rPr>
                <w:rFonts w:cs="Arial"/>
                <w:b/>
                <w:bCs/>
                <w:sz w:val="14"/>
                <w:szCs w:val="14"/>
              </w:rPr>
              <w:t>Telephone</w:t>
            </w:r>
            <w:proofErr w:type="spellEnd"/>
          </w:p>
        </w:tc>
        <w:tc>
          <w:tcPr>
            <w:tcW w:w="3256" w:type="dxa"/>
            <w:tcBorders>
              <w:bottom w:val="single" w:sz="12" w:space="0" w:color="auto"/>
            </w:tcBorders>
            <w:vAlign w:val="center"/>
          </w:tcPr>
          <w:p w14:paraId="3727BB78" w14:textId="77777777" w:rsidR="00CB70D4" w:rsidRDefault="00000000">
            <w:pPr>
              <w:jc w:val="center"/>
              <w:rPr>
                <w:rFonts w:cs="Arial"/>
                <w:b/>
                <w:bCs/>
                <w:sz w:val="14"/>
                <w:szCs w:val="14"/>
              </w:rPr>
            </w:pPr>
            <w:proofErr w:type="gramStart"/>
            <w:r w:rsidRPr="00EE6478">
              <w:rPr>
                <w:rFonts w:cs="Arial"/>
                <w:b/>
                <w:bCs/>
                <w:sz w:val="14"/>
                <w:szCs w:val="14"/>
              </w:rPr>
              <w:t>Email</w:t>
            </w:r>
            <w:proofErr w:type="gramEnd"/>
          </w:p>
        </w:tc>
      </w:tr>
      <w:tr w:rsidR="00D26E9C" w:rsidRPr="009326DF" w14:paraId="2BE7A06F" w14:textId="77777777" w:rsidTr="00D26E9C">
        <w:trPr>
          <w:trHeight w:val="1029"/>
        </w:trPr>
        <w:tc>
          <w:tcPr>
            <w:tcW w:w="3034" w:type="dxa"/>
            <w:tcBorders>
              <w:top w:val="single" w:sz="12" w:space="0" w:color="auto"/>
            </w:tcBorders>
            <w:vAlign w:val="center"/>
          </w:tcPr>
          <w:p w14:paraId="2F977A5D" w14:textId="77777777" w:rsidR="00CB70D4" w:rsidRPr="00870DB2" w:rsidRDefault="00000000">
            <w:pPr>
              <w:rPr>
                <w:rFonts w:cs="Arial"/>
                <w:sz w:val="14"/>
                <w:szCs w:val="14"/>
                <w:lang w:val="en-GB"/>
              </w:rPr>
            </w:pPr>
            <w:r w:rsidRPr="00870DB2">
              <w:rPr>
                <w:rFonts w:cs="Arial"/>
                <w:sz w:val="14"/>
                <w:szCs w:val="14"/>
                <w:lang w:val="en-GB"/>
              </w:rPr>
              <w:t>Writer of this application for approval</w:t>
            </w:r>
          </w:p>
        </w:tc>
        <w:tc>
          <w:tcPr>
            <w:tcW w:w="1643" w:type="dxa"/>
            <w:tcBorders>
              <w:top w:val="single" w:sz="12" w:space="0" w:color="auto"/>
            </w:tcBorders>
            <w:vAlign w:val="center"/>
          </w:tcPr>
          <w:p w14:paraId="613DFE8D" w14:textId="77777777" w:rsidR="00D26E9C" w:rsidRPr="00870DB2" w:rsidRDefault="00D26E9C" w:rsidP="00DD4904">
            <w:pPr>
              <w:jc w:val="center"/>
              <w:rPr>
                <w:rFonts w:cs="Arial"/>
                <w:sz w:val="14"/>
                <w:szCs w:val="14"/>
                <w:lang w:val="en-GB"/>
              </w:rPr>
            </w:pPr>
          </w:p>
        </w:tc>
        <w:tc>
          <w:tcPr>
            <w:tcW w:w="1794" w:type="dxa"/>
            <w:tcBorders>
              <w:top w:val="single" w:sz="12" w:space="0" w:color="auto"/>
            </w:tcBorders>
            <w:vAlign w:val="center"/>
          </w:tcPr>
          <w:p w14:paraId="225B4CFA" w14:textId="77777777" w:rsidR="00D26E9C" w:rsidRPr="00870DB2" w:rsidRDefault="00D26E9C" w:rsidP="00DD4904">
            <w:pPr>
              <w:jc w:val="center"/>
              <w:rPr>
                <w:rFonts w:cs="Arial"/>
                <w:sz w:val="14"/>
                <w:szCs w:val="14"/>
                <w:lang w:val="en-GB"/>
              </w:rPr>
            </w:pPr>
          </w:p>
        </w:tc>
        <w:tc>
          <w:tcPr>
            <w:tcW w:w="2081" w:type="dxa"/>
            <w:tcBorders>
              <w:top w:val="single" w:sz="12" w:space="0" w:color="auto"/>
            </w:tcBorders>
            <w:vAlign w:val="center"/>
          </w:tcPr>
          <w:p w14:paraId="23A4DFEC" w14:textId="77777777" w:rsidR="00D26E9C" w:rsidRPr="00870DB2" w:rsidRDefault="00D26E9C" w:rsidP="00DD4904">
            <w:pPr>
              <w:jc w:val="center"/>
              <w:rPr>
                <w:rFonts w:cs="Arial"/>
                <w:sz w:val="14"/>
                <w:szCs w:val="14"/>
                <w:lang w:val="en-GB"/>
              </w:rPr>
            </w:pPr>
          </w:p>
        </w:tc>
        <w:tc>
          <w:tcPr>
            <w:tcW w:w="2086" w:type="dxa"/>
            <w:tcBorders>
              <w:top w:val="single" w:sz="12" w:space="0" w:color="auto"/>
            </w:tcBorders>
            <w:vAlign w:val="center"/>
          </w:tcPr>
          <w:p w14:paraId="072F370E" w14:textId="77777777" w:rsidR="00D26E9C" w:rsidRPr="00870DB2" w:rsidRDefault="00D26E9C" w:rsidP="00DD4904">
            <w:pPr>
              <w:jc w:val="center"/>
              <w:rPr>
                <w:rFonts w:cs="Arial"/>
                <w:sz w:val="14"/>
                <w:szCs w:val="14"/>
                <w:lang w:val="en-GB"/>
              </w:rPr>
            </w:pPr>
          </w:p>
        </w:tc>
        <w:tc>
          <w:tcPr>
            <w:tcW w:w="3256" w:type="dxa"/>
            <w:tcBorders>
              <w:top w:val="single" w:sz="12" w:space="0" w:color="auto"/>
            </w:tcBorders>
            <w:vAlign w:val="center"/>
          </w:tcPr>
          <w:p w14:paraId="395FD127" w14:textId="77777777" w:rsidR="00D26E9C" w:rsidRPr="00870DB2" w:rsidRDefault="00D26E9C" w:rsidP="00DD4904">
            <w:pPr>
              <w:jc w:val="center"/>
              <w:rPr>
                <w:rFonts w:cs="Arial"/>
                <w:sz w:val="14"/>
                <w:szCs w:val="14"/>
                <w:lang w:val="en-GB"/>
              </w:rPr>
            </w:pPr>
          </w:p>
        </w:tc>
      </w:tr>
      <w:tr w:rsidR="00D26E9C" w:rsidRPr="009326DF" w14:paraId="532BAC1C" w14:textId="77777777" w:rsidTr="00D26E9C">
        <w:trPr>
          <w:trHeight w:val="851"/>
        </w:trPr>
        <w:tc>
          <w:tcPr>
            <w:tcW w:w="3034" w:type="dxa"/>
            <w:vAlign w:val="center"/>
          </w:tcPr>
          <w:p w14:paraId="70027EF0" w14:textId="0288E35A" w:rsidR="00CB70D4" w:rsidRPr="00870DB2" w:rsidRDefault="00000000">
            <w:pPr>
              <w:rPr>
                <w:rFonts w:cs="Arial"/>
                <w:sz w:val="14"/>
                <w:szCs w:val="14"/>
                <w:lang w:val="en-GB"/>
              </w:rPr>
            </w:pPr>
            <w:r w:rsidRPr="00870DB2">
              <w:rPr>
                <w:rFonts w:cs="Arial"/>
                <w:sz w:val="14"/>
                <w:szCs w:val="14"/>
                <w:lang w:val="en-GB"/>
              </w:rPr>
              <w:t xml:space="preserve">Person legally authorised to </w:t>
            </w:r>
            <w:r w:rsidR="00855601">
              <w:rPr>
                <w:rFonts w:cs="Arial"/>
                <w:sz w:val="14"/>
                <w:szCs w:val="14"/>
                <w:lang w:val="en-GB"/>
              </w:rPr>
              <w:t>bind</w:t>
            </w:r>
            <w:r w:rsidRPr="00870DB2">
              <w:rPr>
                <w:rFonts w:cs="Arial"/>
                <w:sz w:val="14"/>
                <w:szCs w:val="14"/>
                <w:lang w:val="en-GB"/>
              </w:rPr>
              <w:t xml:space="preserve"> the centre</w:t>
            </w:r>
          </w:p>
        </w:tc>
        <w:tc>
          <w:tcPr>
            <w:tcW w:w="1643" w:type="dxa"/>
            <w:vAlign w:val="center"/>
          </w:tcPr>
          <w:p w14:paraId="2ACCBB5E" w14:textId="77777777" w:rsidR="00D26E9C" w:rsidRPr="00870DB2" w:rsidRDefault="00D26E9C" w:rsidP="00DD4904">
            <w:pPr>
              <w:jc w:val="center"/>
              <w:rPr>
                <w:rFonts w:cs="Arial"/>
                <w:sz w:val="14"/>
                <w:szCs w:val="14"/>
                <w:lang w:val="en-GB"/>
              </w:rPr>
            </w:pPr>
          </w:p>
        </w:tc>
        <w:tc>
          <w:tcPr>
            <w:tcW w:w="1794" w:type="dxa"/>
            <w:vAlign w:val="center"/>
          </w:tcPr>
          <w:p w14:paraId="0B3CDA7F" w14:textId="77777777" w:rsidR="00D26E9C" w:rsidRPr="00870DB2" w:rsidRDefault="00D26E9C" w:rsidP="00DD4904">
            <w:pPr>
              <w:jc w:val="center"/>
              <w:rPr>
                <w:rFonts w:cs="Arial"/>
                <w:sz w:val="14"/>
                <w:szCs w:val="14"/>
                <w:lang w:val="en-GB"/>
              </w:rPr>
            </w:pPr>
          </w:p>
        </w:tc>
        <w:tc>
          <w:tcPr>
            <w:tcW w:w="2081" w:type="dxa"/>
            <w:vAlign w:val="center"/>
          </w:tcPr>
          <w:p w14:paraId="3896E958" w14:textId="77777777" w:rsidR="00D26E9C" w:rsidRPr="00870DB2" w:rsidRDefault="00D26E9C" w:rsidP="00DD4904">
            <w:pPr>
              <w:jc w:val="center"/>
              <w:rPr>
                <w:rFonts w:cs="Arial"/>
                <w:sz w:val="14"/>
                <w:szCs w:val="14"/>
                <w:lang w:val="en-GB"/>
              </w:rPr>
            </w:pPr>
          </w:p>
        </w:tc>
        <w:tc>
          <w:tcPr>
            <w:tcW w:w="2086" w:type="dxa"/>
            <w:vAlign w:val="center"/>
          </w:tcPr>
          <w:p w14:paraId="10829915" w14:textId="77777777" w:rsidR="00D26E9C" w:rsidRPr="00870DB2" w:rsidRDefault="00D26E9C" w:rsidP="00DD4904">
            <w:pPr>
              <w:jc w:val="center"/>
              <w:rPr>
                <w:rFonts w:cs="Arial"/>
                <w:sz w:val="14"/>
                <w:szCs w:val="14"/>
                <w:lang w:val="en-GB"/>
              </w:rPr>
            </w:pPr>
          </w:p>
        </w:tc>
        <w:tc>
          <w:tcPr>
            <w:tcW w:w="3256" w:type="dxa"/>
            <w:vAlign w:val="center"/>
          </w:tcPr>
          <w:p w14:paraId="7D37725F" w14:textId="77777777" w:rsidR="00D26E9C" w:rsidRPr="00870DB2" w:rsidRDefault="00D26E9C" w:rsidP="00DD4904">
            <w:pPr>
              <w:jc w:val="center"/>
              <w:rPr>
                <w:rFonts w:cs="Arial"/>
                <w:sz w:val="14"/>
                <w:szCs w:val="14"/>
                <w:lang w:val="en-GB"/>
              </w:rPr>
            </w:pPr>
          </w:p>
        </w:tc>
      </w:tr>
      <w:tr w:rsidR="00D26E9C" w:rsidRPr="005109D1" w14:paraId="66F4B609" w14:textId="77777777" w:rsidTr="00D26E9C">
        <w:trPr>
          <w:trHeight w:val="952"/>
        </w:trPr>
        <w:tc>
          <w:tcPr>
            <w:tcW w:w="3034" w:type="dxa"/>
            <w:vAlign w:val="center"/>
          </w:tcPr>
          <w:p w14:paraId="4D7682EA" w14:textId="77777777" w:rsidR="00CB70D4" w:rsidRDefault="00000000">
            <w:pPr>
              <w:rPr>
                <w:rFonts w:cs="Arial"/>
                <w:sz w:val="14"/>
                <w:szCs w:val="14"/>
              </w:rPr>
            </w:pPr>
            <w:r w:rsidRPr="00D26E9C">
              <w:rPr>
                <w:rFonts w:cs="Arial"/>
                <w:sz w:val="14"/>
                <w:szCs w:val="14"/>
              </w:rPr>
              <w:t xml:space="preserve">Centre </w:t>
            </w:r>
            <w:proofErr w:type="spellStart"/>
            <w:r w:rsidRPr="00D26E9C">
              <w:rPr>
                <w:rFonts w:cs="Arial"/>
                <w:sz w:val="14"/>
                <w:szCs w:val="14"/>
              </w:rPr>
              <w:t>coordinator</w:t>
            </w:r>
            <w:proofErr w:type="spellEnd"/>
            <w:r w:rsidRPr="00D26E9C">
              <w:rPr>
                <w:rFonts w:cs="Arial"/>
                <w:sz w:val="14"/>
                <w:szCs w:val="14"/>
              </w:rPr>
              <w:t>(s)</w:t>
            </w:r>
          </w:p>
        </w:tc>
        <w:tc>
          <w:tcPr>
            <w:tcW w:w="1643" w:type="dxa"/>
            <w:vAlign w:val="center"/>
          </w:tcPr>
          <w:p w14:paraId="5689358E" w14:textId="77777777" w:rsidR="00D26E9C" w:rsidRPr="00EE6478" w:rsidRDefault="00D26E9C" w:rsidP="00DD4904">
            <w:pPr>
              <w:jc w:val="center"/>
              <w:rPr>
                <w:rFonts w:cs="Arial"/>
                <w:sz w:val="14"/>
                <w:szCs w:val="14"/>
              </w:rPr>
            </w:pPr>
          </w:p>
        </w:tc>
        <w:tc>
          <w:tcPr>
            <w:tcW w:w="1794" w:type="dxa"/>
            <w:vAlign w:val="center"/>
          </w:tcPr>
          <w:p w14:paraId="68D86DA9" w14:textId="77777777" w:rsidR="00D26E9C" w:rsidRPr="00EE6478" w:rsidRDefault="00D26E9C" w:rsidP="00DD4904">
            <w:pPr>
              <w:jc w:val="center"/>
              <w:rPr>
                <w:rFonts w:cs="Arial"/>
                <w:sz w:val="14"/>
                <w:szCs w:val="14"/>
              </w:rPr>
            </w:pPr>
          </w:p>
        </w:tc>
        <w:tc>
          <w:tcPr>
            <w:tcW w:w="2081" w:type="dxa"/>
            <w:vAlign w:val="center"/>
          </w:tcPr>
          <w:p w14:paraId="51F3EDDF" w14:textId="77777777" w:rsidR="00D26E9C" w:rsidRPr="00EE6478" w:rsidRDefault="00D26E9C" w:rsidP="00DD4904">
            <w:pPr>
              <w:jc w:val="center"/>
              <w:rPr>
                <w:rFonts w:cs="Arial"/>
                <w:sz w:val="14"/>
                <w:szCs w:val="14"/>
              </w:rPr>
            </w:pPr>
          </w:p>
        </w:tc>
        <w:tc>
          <w:tcPr>
            <w:tcW w:w="2086" w:type="dxa"/>
            <w:vAlign w:val="center"/>
          </w:tcPr>
          <w:p w14:paraId="15F9590F" w14:textId="77777777" w:rsidR="00D26E9C" w:rsidRPr="00EE6478" w:rsidRDefault="00D26E9C" w:rsidP="00DD4904">
            <w:pPr>
              <w:jc w:val="center"/>
              <w:rPr>
                <w:rFonts w:cs="Arial"/>
                <w:sz w:val="14"/>
                <w:szCs w:val="14"/>
              </w:rPr>
            </w:pPr>
          </w:p>
        </w:tc>
        <w:tc>
          <w:tcPr>
            <w:tcW w:w="3256" w:type="dxa"/>
            <w:vAlign w:val="center"/>
          </w:tcPr>
          <w:p w14:paraId="19DA4E26" w14:textId="77777777" w:rsidR="00D26E9C" w:rsidRPr="00EE6478" w:rsidRDefault="00D26E9C" w:rsidP="00DD4904">
            <w:pPr>
              <w:jc w:val="center"/>
              <w:rPr>
                <w:rFonts w:cs="Arial"/>
                <w:sz w:val="14"/>
                <w:szCs w:val="14"/>
              </w:rPr>
            </w:pPr>
          </w:p>
        </w:tc>
      </w:tr>
    </w:tbl>
    <w:p w14:paraId="54F853E1" w14:textId="77777777" w:rsidR="00C93883" w:rsidRPr="00C93883" w:rsidRDefault="00C93883" w:rsidP="00C93883"/>
    <w:p w14:paraId="55B6CC0F" w14:textId="77777777" w:rsidR="00367450" w:rsidRPr="00367450" w:rsidRDefault="00D61F27" w:rsidP="00367450">
      <w:r>
        <w:br w:type="page"/>
      </w:r>
    </w:p>
    <w:p w14:paraId="60BF35D0" w14:textId="77777777" w:rsidR="00CB70D4" w:rsidRDefault="00000000">
      <w:pPr>
        <w:pStyle w:val="Titre2"/>
        <w:numPr>
          <w:ilvl w:val="2"/>
          <w:numId w:val="3"/>
        </w:numPr>
      </w:pPr>
      <w:bookmarkStart w:id="3" w:name="_Toc80608633"/>
      <w:proofErr w:type="spellStart"/>
      <w:r>
        <w:lastRenderedPageBreak/>
        <w:t>Entities</w:t>
      </w:r>
      <w:bookmarkEnd w:id="3"/>
      <w:proofErr w:type="spellEnd"/>
      <w:r w:rsidR="00367450">
        <w:br/>
      </w:r>
    </w:p>
    <w:tbl>
      <w:tblPr>
        <w:tblStyle w:val="Grilledutableau"/>
        <w:tblW w:w="14189" w:type="dxa"/>
        <w:tblLook w:val="04A0" w:firstRow="1" w:lastRow="0" w:firstColumn="1" w:lastColumn="0" w:noHBand="0" w:noVBand="1"/>
      </w:tblPr>
      <w:tblGrid>
        <w:gridCol w:w="2023"/>
        <w:gridCol w:w="904"/>
        <w:gridCol w:w="2192"/>
        <w:gridCol w:w="1268"/>
        <w:gridCol w:w="2883"/>
        <w:gridCol w:w="1284"/>
        <w:gridCol w:w="1228"/>
        <w:gridCol w:w="1443"/>
        <w:gridCol w:w="964"/>
      </w:tblGrid>
      <w:tr w:rsidR="00AC6F8A" w14:paraId="2D9DAA9A" w14:textId="77777777" w:rsidTr="00AC6F8A">
        <w:trPr>
          <w:trHeight w:val="1031"/>
        </w:trPr>
        <w:tc>
          <w:tcPr>
            <w:tcW w:w="0" w:type="auto"/>
            <w:tcBorders>
              <w:bottom w:val="single" w:sz="12" w:space="0" w:color="auto"/>
            </w:tcBorders>
            <w:vAlign w:val="center"/>
          </w:tcPr>
          <w:p w14:paraId="228048A7" w14:textId="77777777" w:rsidR="00CB70D4" w:rsidRDefault="00000000">
            <w:pPr>
              <w:jc w:val="center"/>
              <w:rPr>
                <w:b/>
                <w:bCs/>
                <w:sz w:val="16"/>
                <w:szCs w:val="16"/>
              </w:rPr>
            </w:pPr>
            <w:r w:rsidRPr="00A90BE6">
              <w:rPr>
                <w:b/>
                <w:bCs/>
                <w:sz w:val="16"/>
                <w:szCs w:val="16"/>
              </w:rPr>
              <w:t xml:space="preserve">Identity of </w:t>
            </w:r>
            <w:r>
              <w:rPr>
                <w:b/>
                <w:bCs/>
                <w:sz w:val="16"/>
                <w:szCs w:val="16"/>
              </w:rPr>
              <w:t xml:space="preserve">the </w:t>
            </w:r>
            <w:proofErr w:type="spellStart"/>
            <w:r w:rsidRPr="00A90BE6">
              <w:rPr>
                <w:b/>
                <w:bCs/>
                <w:sz w:val="16"/>
                <w:szCs w:val="16"/>
              </w:rPr>
              <w:t>entity</w:t>
            </w:r>
            <w:proofErr w:type="spellEnd"/>
          </w:p>
        </w:tc>
        <w:tc>
          <w:tcPr>
            <w:tcW w:w="904" w:type="dxa"/>
            <w:tcBorders>
              <w:bottom w:val="single" w:sz="12" w:space="0" w:color="auto"/>
            </w:tcBorders>
            <w:vAlign w:val="center"/>
          </w:tcPr>
          <w:p w14:paraId="2E6FEB36" w14:textId="77777777" w:rsidR="00CB70D4" w:rsidRDefault="00000000">
            <w:pPr>
              <w:jc w:val="center"/>
              <w:rPr>
                <w:b/>
                <w:bCs/>
                <w:sz w:val="16"/>
                <w:szCs w:val="16"/>
              </w:rPr>
            </w:pPr>
            <w:r w:rsidRPr="00A90BE6">
              <w:rPr>
                <w:rFonts w:cs="Arial"/>
                <w:b/>
                <w:bCs/>
                <w:sz w:val="16"/>
                <w:szCs w:val="16"/>
              </w:rPr>
              <w:t>Name</w:t>
            </w:r>
          </w:p>
        </w:tc>
        <w:tc>
          <w:tcPr>
            <w:tcW w:w="2192" w:type="dxa"/>
            <w:tcBorders>
              <w:bottom w:val="single" w:sz="12" w:space="0" w:color="auto"/>
            </w:tcBorders>
            <w:vAlign w:val="center"/>
          </w:tcPr>
          <w:p w14:paraId="169F4778" w14:textId="77777777" w:rsidR="00CB70D4" w:rsidRDefault="00000000">
            <w:pPr>
              <w:jc w:val="center"/>
              <w:rPr>
                <w:b/>
                <w:bCs/>
                <w:sz w:val="16"/>
                <w:szCs w:val="16"/>
              </w:rPr>
            </w:pPr>
            <w:r w:rsidRPr="00A90BE6">
              <w:rPr>
                <w:rFonts w:cs="Arial"/>
                <w:b/>
                <w:bCs/>
                <w:sz w:val="16"/>
                <w:szCs w:val="16"/>
              </w:rPr>
              <w:t xml:space="preserve">Legal </w:t>
            </w:r>
            <w:proofErr w:type="spellStart"/>
            <w:r w:rsidRPr="00A90BE6">
              <w:rPr>
                <w:rFonts w:cs="Arial"/>
                <w:b/>
                <w:bCs/>
                <w:sz w:val="16"/>
                <w:szCs w:val="16"/>
              </w:rPr>
              <w:t>form</w:t>
            </w:r>
            <w:proofErr w:type="spellEnd"/>
          </w:p>
        </w:tc>
        <w:tc>
          <w:tcPr>
            <w:tcW w:w="0" w:type="auto"/>
            <w:tcBorders>
              <w:bottom w:val="single" w:sz="12" w:space="0" w:color="auto"/>
            </w:tcBorders>
            <w:vAlign w:val="center"/>
          </w:tcPr>
          <w:p w14:paraId="778579B1" w14:textId="77777777" w:rsidR="00CB70D4" w:rsidRDefault="00000000">
            <w:pPr>
              <w:jc w:val="center"/>
              <w:rPr>
                <w:b/>
                <w:bCs/>
                <w:sz w:val="16"/>
                <w:szCs w:val="16"/>
              </w:rPr>
            </w:pPr>
            <w:r w:rsidRPr="00A90BE6">
              <w:rPr>
                <w:rFonts w:cs="Arial"/>
                <w:b/>
                <w:bCs/>
                <w:sz w:val="16"/>
                <w:szCs w:val="16"/>
              </w:rPr>
              <w:t>Head office</w:t>
            </w:r>
          </w:p>
        </w:tc>
        <w:tc>
          <w:tcPr>
            <w:tcW w:w="0" w:type="auto"/>
            <w:tcBorders>
              <w:bottom w:val="single" w:sz="12" w:space="0" w:color="auto"/>
            </w:tcBorders>
            <w:vAlign w:val="center"/>
          </w:tcPr>
          <w:p w14:paraId="569A76DB" w14:textId="77777777" w:rsidR="00CB70D4" w:rsidRDefault="00000000">
            <w:pPr>
              <w:jc w:val="center"/>
              <w:rPr>
                <w:rFonts w:cs="Arial"/>
                <w:b/>
                <w:bCs/>
                <w:sz w:val="16"/>
                <w:szCs w:val="16"/>
              </w:rPr>
            </w:pPr>
            <w:r w:rsidRPr="00A90BE6">
              <w:rPr>
                <w:rFonts w:cs="Arial"/>
                <w:b/>
                <w:bCs/>
                <w:sz w:val="16"/>
                <w:szCs w:val="16"/>
              </w:rPr>
              <w:t xml:space="preserve">Head office(s) </w:t>
            </w:r>
          </w:p>
        </w:tc>
        <w:tc>
          <w:tcPr>
            <w:tcW w:w="1284" w:type="dxa"/>
            <w:tcBorders>
              <w:bottom w:val="single" w:sz="12" w:space="0" w:color="auto"/>
            </w:tcBorders>
            <w:vAlign w:val="center"/>
          </w:tcPr>
          <w:p w14:paraId="7ECE9DA0" w14:textId="77777777" w:rsidR="00CB70D4" w:rsidRDefault="00000000">
            <w:pPr>
              <w:jc w:val="center"/>
              <w:rPr>
                <w:b/>
                <w:bCs/>
                <w:sz w:val="16"/>
                <w:szCs w:val="16"/>
              </w:rPr>
            </w:pPr>
            <w:proofErr w:type="spellStart"/>
            <w:r>
              <w:rPr>
                <w:rFonts w:cs="Arial"/>
                <w:b/>
                <w:bCs/>
                <w:sz w:val="16"/>
                <w:szCs w:val="16"/>
              </w:rPr>
              <w:t>Company</w:t>
            </w:r>
            <w:proofErr w:type="spellEnd"/>
            <w:r>
              <w:rPr>
                <w:rFonts w:cs="Arial"/>
                <w:b/>
                <w:bCs/>
                <w:sz w:val="16"/>
                <w:szCs w:val="16"/>
              </w:rPr>
              <w:t xml:space="preserve"> </w:t>
            </w:r>
            <w:r w:rsidRPr="00A90BE6">
              <w:rPr>
                <w:rFonts w:cs="Arial"/>
                <w:b/>
                <w:bCs/>
                <w:sz w:val="16"/>
                <w:szCs w:val="16"/>
              </w:rPr>
              <w:t>no.</w:t>
            </w:r>
          </w:p>
        </w:tc>
        <w:tc>
          <w:tcPr>
            <w:tcW w:w="1228" w:type="dxa"/>
            <w:tcBorders>
              <w:bottom w:val="single" w:sz="12" w:space="0" w:color="auto"/>
            </w:tcBorders>
            <w:vAlign w:val="center"/>
          </w:tcPr>
          <w:p w14:paraId="5781FCCF" w14:textId="77777777" w:rsidR="00CB70D4" w:rsidRDefault="00000000">
            <w:pPr>
              <w:jc w:val="center"/>
              <w:rPr>
                <w:b/>
                <w:bCs/>
                <w:sz w:val="16"/>
                <w:szCs w:val="16"/>
              </w:rPr>
            </w:pPr>
            <w:r w:rsidRPr="00A90BE6">
              <w:rPr>
                <w:rFonts w:eastAsia="arial;arial" w:cs="Arial"/>
                <w:b/>
                <w:bCs/>
                <w:color w:val="000000"/>
                <w:sz w:val="16"/>
                <w:szCs w:val="16"/>
                <w:lang w:val="fr-FR"/>
              </w:rPr>
              <w:t xml:space="preserve">Account no.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0CC6A71" w14:textId="77777777" w:rsidR="00CB70D4" w:rsidRDefault="00000000">
            <w:pPr>
              <w:jc w:val="center"/>
              <w:rPr>
                <w:b/>
                <w:bCs/>
                <w:sz w:val="16"/>
                <w:szCs w:val="16"/>
              </w:rPr>
            </w:pPr>
            <w:proofErr w:type="spellStart"/>
            <w:r w:rsidRPr="00A90BE6">
              <w:rPr>
                <w:rFonts w:eastAsia="arial;arial" w:cs="Arial"/>
                <w:b/>
                <w:bCs/>
                <w:color w:val="000000"/>
                <w:sz w:val="16"/>
                <w:szCs w:val="16"/>
                <w:lang w:val="fr-FR"/>
              </w:rPr>
              <w:t>Creation</w:t>
            </w:r>
            <w:proofErr w:type="spellEnd"/>
            <w:r w:rsidRPr="00A90BE6">
              <w:rPr>
                <w:rFonts w:eastAsia="arial;arial" w:cs="Arial"/>
                <w:b/>
                <w:bCs/>
                <w:color w:val="000000"/>
                <w:sz w:val="16"/>
                <w:szCs w:val="16"/>
                <w:lang w:val="fr-FR"/>
              </w:rPr>
              <w:t xml:space="preserve"> date</w:t>
            </w:r>
          </w:p>
        </w:tc>
        <w:tc>
          <w:tcPr>
            <w:tcW w:w="964" w:type="dxa"/>
            <w:tcBorders>
              <w:bottom w:val="single" w:sz="12" w:space="0" w:color="auto"/>
            </w:tcBorders>
            <w:vAlign w:val="center"/>
          </w:tcPr>
          <w:p w14:paraId="2D1C3157" w14:textId="77777777" w:rsidR="00CB70D4" w:rsidRDefault="00000000">
            <w:pPr>
              <w:jc w:val="center"/>
              <w:rPr>
                <w:b/>
                <w:bCs/>
                <w:sz w:val="16"/>
                <w:szCs w:val="16"/>
              </w:rPr>
            </w:pPr>
            <w:proofErr w:type="spellStart"/>
            <w:r w:rsidRPr="00A90BE6">
              <w:rPr>
                <w:b/>
                <w:bCs/>
                <w:sz w:val="16"/>
                <w:szCs w:val="16"/>
              </w:rPr>
              <w:t>Website</w:t>
            </w:r>
            <w:proofErr w:type="spellEnd"/>
          </w:p>
        </w:tc>
      </w:tr>
      <w:tr w:rsidR="00AC6F8A" w14:paraId="40186328" w14:textId="77777777" w:rsidTr="00AC6F8A">
        <w:trPr>
          <w:trHeight w:val="862"/>
        </w:trPr>
        <w:tc>
          <w:tcPr>
            <w:tcW w:w="0" w:type="auto"/>
            <w:tcBorders>
              <w:top w:val="single" w:sz="12" w:space="0" w:color="auto"/>
            </w:tcBorders>
            <w:vAlign w:val="center"/>
          </w:tcPr>
          <w:p w14:paraId="14A6A12D" w14:textId="17BA3611" w:rsidR="00CB70D4" w:rsidRDefault="00A07FA6">
            <w:pPr>
              <w:jc w:val="center"/>
              <w:rPr>
                <w:sz w:val="16"/>
                <w:szCs w:val="16"/>
              </w:rPr>
            </w:pPr>
            <w:r>
              <w:rPr>
                <w:sz w:val="16"/>
                <w:szCs w:val="16"/>
              </w:rPr>
              <w:t>Expertise centre</w:t>
            </w:r>
          </w:p>
        </w:tc>
        <w:tc>
          <w:tcPr>
            <w:tcW w:w="904" w:type="dxa"/>
            <w:tcBorders>
              <w:top w:val="single" w:sz="12" w:space="0" w:color="auto"/>
            </w:tcBorders>
            <w:vAlign w:val="center"/>
          </w:tcPr>
          <w:p w14:paraId="5781FCE9" w14:textId="77777777" w:rsidR="00AC6F8A" w:rsidRPr="001906BD" w:rsidRDefault="00AC6F8A" w:rsidP="00DD4904">
            <w:pPr>
              <w:jc w:val="center"/>
              <w:rPr>
                <w:i/>
                <w:iCs/>
                <w:sz w:val="16"/>
                <w:szCs w:val="16"/>
              </w:rPr>
            </w:pPr>
          </w:p>
        </w:tc>
        <w:tc>
          <w:tcPr>
            <w:tcW w:w="2192" w:type="dxa"/>
            <w:tcBorders>
              <w:top w:val="single" w:sz="12" w:space="0" w:color="auto"/>
            </w:tcBorders>
            <w:vAlign w:val="center"/>
          </w:tcPr>
          <w:p w14:paraId="30D04E03" w14:textId="77777777" w:rsidR="00CB70D4" w:rsidRDefault="00000000">
            <w:pPr>
              <w:jc w:val="center"/>
              <w:rPr>
                <w:i/>
                <w:iCs/>
                <w:sz w:val="16"/>
                <w:szCs w:val="16"/>
              </w:rPr>
            </w:pPr>
            <w:r w:rsidRPr="00AC6F8A">
              <w:rPr>
                <w:i/>
                <w:iCs/>
                <w:sz w:val="16"/>
                <w:szCs w:val="16"/>
              </w:rPr>
              <w:t>SPRL/SA/SNC/ASBL/...</w:t>
            </w:r>
          </w:p>
        </w:tc>
        <w:tc>
          <w:tcPr>
            <w:tcW w:w="0" w:type="auto"/>
            <w:tcBorders>
              <w:top w:val="single" w:sz="12" w:space="0" w:color="auto"/>
            </w:tcBorders>
            <w:vAlign w:val="center"/>
          </w:tcPr>
          <w:p w14:paraId="424D9AFD" w14:textId="77777777" w:rsidR="00CB70D4" w:rsidRDefault="00000000">
            <w:pPr>
              <w:jc w:val="center"/>
              <w:rPr>
                <w:i/>
                <w:iCs/>
                <w:sz w:val="16"/>
                <w:szCs w:val="16"/>
              </w:rPr>
            </w:pPr>
            <w:r>
              <w:rPr>
                <w:i/>
                <w:iCs/>
                <w:sz w:val="16"/>
                <w:szCs w:val="16"/>
              </w:rPr>
              <w:t xml:space="preserve">Full </w:t>
            </w:r>
            <w:proofErr w:type="spellStart"/>
            <w:r>
              <w:rPr>
                <w:i/>
                <w:iCs/>
                <w:sz w:val="16"/>
                <w:szCs w:val="16"/>
              </w:rPr>
              <w:t>address</w:t>
            </w:r>
            <w:proofErr w:type="spellEnd"/>
          </w:p>
        </w:tc>
        <w:tc>
          <w:tcPr>
            <w:tcW w:w="0" w:type="auto"/>
            <w:tcBorders>
              <w:top w:val="single" w:sz="12" w:space="0" w:color="auto"/>
            </w:tcBorders>
            <w:vAlign w:val="center"/>
          </w:tcPr>
          <w:p w14:paraId="363FA3D8" w14:textId="77777777" w:rsidR="00CB70D4" w:rsidRPr="00870DB2" w:rsidRDefault="00000000">
            <w:pPr>
              <w:jc w:val="center"/>
              <w:rPr>
                <w:i/>
                <w:iCs/>
                <w:sz w:val="16"/>
                <w:szCs w:val="16"/>
                <w:lang w:val="en-GB"/>
              </w:rPr>
            </w:pPr>
            <w:r w:rsidRPr="00870DB2">
              <w:rPr>
                <w:i/>
                <w:iCs/>
                <w:sz w:val="16"/>
                <w:szCs w:val="16"/>
                <w:lang w:val="en-GB"/>
              </w:rPr>
              <w:t>If different from registered office</w:t>
            </w:r>
          </w:p>
        </w:tc>
        <w:tc>
          <w:tcPr>
            <w:tcW w:w="1284" w:type="dxa"/>
            <w:tcBorders>
              <w:top w:val="single" w:sz="12" w:space="0" w:color="auto"/>
            </w:tcBorders>
            <w:vAlign w:val="center"/>
          </w:tcPr>
          <w:p w14:paraId="427D5755" w14:textId="77777777" w:rsidR="00CB70D4" w:rsidRDefault="00000000">
            <w:pPr>
              <w:jc w:val="center"/>
              <w:rPr>
                <w:i/>
                <w:iCs/>
                <w:sz w:val="16"/>
                <w:szCs w:val="16"/>
              </w:rPr>
            </w:pPr>
            <w:r>
              <w:rPr>
                <w:i/>
                <w:iCs/>
                <w:sz w:val="16"/>
                <w:szCs w:val="16"/>
              </w:rPr>
              <w:t>BE...</w:t>
            </w:r>
          </w:p>
        </w:tc>
        <w:tc>
          <w:tcPr>
            <w:tcW w:w="1228" w:type="dxa"/>
            <w:tcBorders>
              <w:top w:val="single" w:sz="12" w:space="0" w:color="auto"/>
            </w:tcBorders>
            <w:vAlign w:val="center"/>
          </w:tcPr>
          <w:p w14:paraId="5D8C24C1" w14:textId="77777777" w:rsidR="00CB70D4" w:rsidRDefault="00000000">
            <w:pPr>
              <w:jc w:val="center"/>
              <w:rPr>
                <w:i/>
                <w:iCs/>
                <w:sz w:val="16"/>
                <w:szCs w:val="16"/>
              </w:rPr>
            </w:pPr>
            <w:r>
              <w:rPr>
                <w:i/>
                <w:iCs/>
                <w:sz w:val="16"/>
                <w:szCs w:val="16"/>
              </w:rPr>
              <w:t>BE...</w:t>
            </w:r>
          </w:p>
          <w:p w14:paraId="646AE7E3" w14:textId="77777777" w:rsidR="00CB70D4" w:rsidRDefault="00000000">
            <w:pPr>
              <w:jc w:val="center"/>
              <w:rPr>
                <w:i/>
                <w:iCs/>
                <w:sz w:val="16"/>
                <w:szCs w:val="16"/>
              </w:rPr>
            </w:pPr>
            <w:r>
              <w:rPr>
                <w:i/>
                <w:iCs/>
                <w:sz w:val="16"/>
                <w:szCs w:val="16"/>
              </w:rPr>
              <w:t xml:space="preserve">(RIB </w:t>
            </w:r>
            <w:proofErr w:type="spellStart"/>
            <w:r>
              <w:rPr>
                <w:i/>
                <w:iCs/>
                <w:sz w:val="16"/>
                <w:szCs w:val="16"/>
              </w:rPr>
              <w:t>attached</w:t>
            </w:r>
            <w:proofErr w:type="spellEnd"/>
            <w:r>
              <w:rPr>
                <w:i/>
                <w:iCs/>
                <w:sz w:val="16"/>
                <w:szCs w:val="16"/>
              </w:rPr>
              <w:t>)</w:t>
            </w:r>
          </w:p>
        </w:tc>
        <w:tc>
          <w:tcPr>
            <w:tcW w:w="0" w:type="auto"/>
            <w:tcBorders>
              <w:top w:val="single" w:sz="12" w:space="0" w:color="auto"/>
            </w:tcBorders>
            <w:vAlign w:val="center"/>
          </w:tcPr>
          <w:p w14:paraId="744EDF41" w14:textId="77777777" w:rsidR="00CB70D4" w:rsidRDefault="00000000">
            <w:pPr>
              <w:jc w:val="center"/>
              <w:rPr>
                <w:i/>
                <w:iCs/>
                <w:sz w:val="16"/>
                <w:szCs w:val="16"/>
              </w:rPr>
            </w:pPr>
            <w:r>
              <w:rPr>
                <w:i/>
                <w:iCs/>
                <w:sz w:val="16"/>
                <w:szCs w:val="16"/>
              </w:rPr>
              <w:t>dd/mm/</w:t>
            </w:r>
            <w:proofErr w:type="spellStart"/>
            <w:r>
              <w:rPr>
                <w:i/>
                <w:iCs/>
                <w:sz w:val="16"/>
                <w:szCs w:val="16"/>
              </w:rPr>
              <w:t>yyyy</w:t>
            </w:r>
            <w:proofErr w:type="spellEnd"/>
          </w:p>
        </w:tc>
        <w:tc>
          <w:tcPr>
            <w:tcW w:w="964" w:type="dxa"/>
            <w:tcBorders>
              <w:top w:val="single" w:sz="12" w:space="0" w:color="auto"/>
            </w:tcBorders>
            <w:vAlign w:val="center"/>
          </w:tcPr>
          <w:p w14:paraId="10D7C11E" w14:textId="77777777" w:rsidR="00AC6F8A" w:rsidRPr="001906BD" w:rsidRDefault="00AC6F8A" w:rsidP="00DD4904">
            <w:pPr>
              <w:jc w:val="center"/>
              <w:rPr>
                <w:i/>
                <w:iCs/>
                <w:sz w:val="16"/>
                <w:szCs w:val="16"/>
              </w:rPr>
            </w:pPr>
          </w:p>
        </w:tc>
      </w:tr>
    </w:tbl>
    <w:p w14:paraId="02A0C569" w14:textId="77777777" w:rsidR="00BD45EC" w:rsidRDefault="00BD45EC" w:rsidP="00367450"/>
    <w:p w14:paraId="6CC1F262" w14:textId="77777777" w:rsidR="006D4C32" w:rsidRPr="00367450" w:rsidRDefault="00BD45EC" w:rsidP="00367450">
      <w:r>
        <w:br w:type="page"/>
      </w:r>
    </w:p>
    <w:p w14:paraId="677C7E01" w14:textId="77777777" w:rsidR="003024C5" w:rsidRDefault="003024C5" w:rsidP="004569F4">
      <w:pPr>
        <w:sectPr w:rsidR="003024C5" w:rsidSect="00C76F8F">
          <w:pgSz w:w="16838" w:h="11906" w:orient="landscape" w:code="9"/>
          <w:pgMar w:top="1418" w:right="1418" w:bottom="1418" w:left="1418" w:header="709" w:footer="709" w:gutter="0"/>
          <w:cols w:space="708"/>
          <w:docGrid w:linePitch="360"/>
        </w:sectPr>
      </w:pPr>
    </w:p>
    <w:p w14:paraId="2DFAEC91" w14:textId="77777777" w:rsidR="000B207C" w:rsidRDefault="000B207C" w:rsidP="004569F4"/>
    <w:p w14:paraId="0E52485A" w14:textId="77777777" w:rsidR="00CB70D4" w:rsidRDefault="00000000">
      <w:pPr>
        <w:pStyle w:val="Titre2"/>
      </w:pPr>
      <w:bookmarkStart w:id="4" w:name="_Toc80608634"/>
      <w:r>
        <w:t xml:space="preserve">Qualification </w:t>
      </w:r>
      <w:bookmarkEnd w:id="4"/>
      <w:r w:rsidR="00FB1760">
        <w:br/>
      </w:r>
    </w:p>
    <w:tbl>
      <w:tblPr>
        <w:tblW w:w="9214" w:type="dxa"/>
        <w:tblInd w:w="-1" w:type="dxa"/>
        <w:tblLayout w:type="fixed"/>
        <w:tblCellMar>
          <w:top w:w="55" w:type="dxa"/>
          <w:left w:w="55" w:type="dxa"/>
          <w:bottom w:w="55" w:type="dxa"/>
          <w:right w:w="55" w:type="dxa"/>
        </w:tblCellMar>
        <w:tblLook w:val="0000" w:firstRow="0" w:lastRow="0" w:firstColumn="0" w:lastColumn="0" w:noHBand="0" w:noVBand="0"/>
      </w:tblPr>
      <w:tblGrid>
        <w:gridCol w:w="9214"/>
      </w:tblGrid>
      <w:tr w:rsidR="007431E3" w:rsidRPr="009326DF" w14:paraId="0C682270" w14:textId="77777777" w:rsidTr="00C66FD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05AE57BA" w14:textId="77777777" w:rsidR="00CB70D4" w:rsidRDefault="00000000">
            <w:pPr>
              <w:pStyle w:val="Contenudetableau"/>
              <w:snapToGrid w:val="0"/>
            </w:pPr>
            <w:r w:rsidRPr="00870DB2">
              <w:rPr>
                <w:b/>
                <w:bCs/>
                <w:color w:val="0000FF"/>
                <w:lang w:val="en-GB"/>
              </w:rPr>
              <w:t>Explanatory note to be deleted</w:t>
            </w:r>
          </w:p>
        </w:tc>
      </w:tr>
      <w:tr w:rsidR="007431E3" w:rsidRPr="009326DF" w14:paraId="7CDEF267" w14:textId="77777777" w:rsidTr="00C66FD7">
        <w:tc>
          <w:tcPr>
            <w:tcW w:w="9214" w:type="dxa"/>
            <w:tcBorders>
              <w:left w:val="single" w:sz="1" w:space="0" w:color="000000"/>
              <w:bottom w:val="single" w:sz="1" w:space="0" w:color="000000"/>
              <w:right w:val="single" w:sz="1" w:space="0" w:color="000000"/>
            </w:tcBorders>
            <w:shd w:val="clear" w:color="auto" w:fill="auto"/>
          </w:tcPr>
          <w:p w14:paraId="11FDC814" w14:textId="77777777" w:rsidR="00CB70D4" w:rsidRPr="00870DB2" w:rsidRDefault="00000000">
            <w:pPr>
              <w:pStyle w:val="Contenudetableau"/>
              <w:rPr>
                <w:color w:val="0000FF"/>
                <w:lang w:val="en-GB"/>
              </w:rPr>
            </w:pPr>
            <w:r w:rsidRPr="00870DB2">
              <w:rPr>
                <w:color w:val="0000FF"/>
                <w:lang w:val="en-GB"/>
              </w:rPr>
              <w:t>Please complete the Declaration relating to the qualification of the applicant's activities (to be provided in the appendix) and tick the box corresponding to your situation.</w:t>
            </w:r>
          </w:p>
          <w:p w14:paraId="4FF1733E" w14:textId="77777777" w:rsidR="007431E3" w:rsidRPr="00870DB2" w:rsidRDefault="007431E3" w:rsidP="00E06203">
            <w:pPr>
              <w:pStyle w:val="Contenudetableau"/>
              <w:rPr>
                <w:iCs/>
                <w:color w:val="0000FF"/>
                <w:lang w:val="en-GB"/>
              </w:rPr>
            </w:pPr>
          </w:p>
        </w:tc>
      </w:tr>
    </w:tbl>
    <w:p w14:paraId="1006544E" w14:textId="77777777" w:rsidR="00BC15DF" w:rsidRPr="00870DB2" w:rsidRDefault="00BC15DF" w:rsidP="00BC15DF">
      <w:pPr>
        <w:pStyle w:val="Contenudetableau"/>
        <w:rPr>
          <w:color w:val="0000FF"/>
          <w:lang w:val="en-GB"/>
        </w:rPr>
      </w:pPr>
    </w:p>
    <w:p w14:paraId="5DDCE39D" w14:textId="77777777" w:rsidR="00BC15DF" w:rsidRPr="00870DB2" w:rsidRDefault="00BC15DF" w:rsidP="00BC15DF">
      <w:pPr>
        <w:pStyle w:val="Contenudetableau"/>
        <w:rPr>
          <w:color w:val="0000FF"/>
          <w:lang w:val="en-GB"/>
        </w:rPr>
      </w:pP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4253"/>
        <w:gridCol w:w="4961"/>
      </w:tblGrid>
      <w:tr w:rsidR="00BC15DF" w:rsidRPr="006E0B84" w14:paraId="746317B2" w14:textId="77777777" w:rsidTr="000F5058">
        <w:tc>
          <w:tcPr>
            <w:tcW w:w="4253" w:type="dxa"/>
            <w:shd w:val="clear" w:color="auto" w:fill="auto"/>
          </w:tcPr>
          <w:p w14:paraId="7E14EF79" w14:textId="77777777" w:rsidR="00CB70D4" w:rsidRDefault="00000000">
            <w:pPr>
              <w:pStyle w:val="Answersbulleted"/>
              <w:numPr>
                <w:ilvl w:val="0"/>
                <w:numId w:val="0"/>
              </w:numPr>
              <w:tabs>
                <w:tab w:val="left" w:pos="728"/>
                <w:tab w:val="right" w:leader="dot" w:pos="9694"/>
              </w:tabs>
              <w:snapToGrid w:val="0"/>
              <w:ind w:left="708" w:firstLine="157"/>
              <w:jc w:val="left"/>
              <w:rPr>
                <w:rFonts w:ascii="Webdings" w:eastAsia="Webdings" w:hAnsi="Webdings" w:cs="Webdings"/>
                <w:lang w:val="fr-FR"/>
              </w:rPr>
            </w:pPr>
            <w:r w:rsidRPr="001260DF">
              <w:rPr>
                <w:b/>
                <w:bCs/>
                <w:lang w:val="fr-FR"/>
              </w:rPr>
              <w:t xml:space="preserve">Nature of the </w:t>
            </w:r>
            <w:r w:rsidRPr="001260DF">
              <w:rPr>
                <w:rFonts w:eastAsia="Arial"/>
                <w:b/>
                <w:bCs/>
                <w:lang w:val="fr-FR"/>
              </w:rPr>
              <w:t>centre</w:t>
            </w:r>
          </w:p>
        </w:tc>
        <w:tc>
          <w:tcPr>
            <w:tcW w:w="4961" w:type="dxa"/>
            <w:tcBorders>
              <w:left w:val="single" w:sz="1" w:space="0" w:color="000000"/>
            </w:tcBorders>
            <w:shd w:val="clear" w:color="auto" w:fill="auto"/>
          </w:tcPr>
          <w:p w14:paraId="0433F550" w14:textId="77777777" w:rsidR="00CB70D4" w:rsidRDefault="00000000">
            <w:pPr>
              <w:pStyle w:val="Answers"/>
              <w:numPr>
                <w:ilvl w:val="0"/>
                <w:numId w:val="62"/>
              </w:numPr>
              <w:rPr>
                <w:rFonts w:eastAsia="Webdings"/>
                <w:szCs w:val="20"/>
                <w:lang w:val="fr-FR"/>
              </w:rPr>
            </w:pPr>
            <w:proofErr w:type="spellStart"/>
            <w:r w:rsidRPr="00673667">
              <w:rPr>
                <w:szCs w:val="20"/>
                <w:lang w:val="fr-BE"/>
              </w:rPr>
              <w:t>Research</w:t>
            </w:r>
            <w:proofErr w:type="spellEnd"/>
            <w:r w:rsidRPr="00673667">
              <w:rPr>
                <w:szCs w:val="20"/>
                <w:lang w:val="fr-BE"/>
              </w:rPr>
              <w:t xml:space="preserve"> organisation</w:t>
            </w:r>
          </w:p>
          <w:p w14:paraId="5856B762" w14:textId="3ECBFC96" w:rsidR="00CB70D4" w:rsidRDefault="00CF5764">
            <w:pPr>
              <w:pStyle w:val="Answers"/>
              <w:numPr>
                <w:ilvl w:val="0"/>
                <w:numId w:val="62"/>
              </w:numPr>
              <w:rPr>
                <w:rFonts w:eastAsia="Webdings"/>
                <w:szCs w:val="20"/>
                <w:lang w:val="fr-FR"/>
              </w:rPr>
            </w:pPr>
            <w:r>
              <w:rPr>
                <w:szCs w:val="20"/>
                <w:lang w:val="fr-BE"/>
              </w:rPr>
              <w:t>Expertise c</w:t>
            </w:r>
            <w:r w:rsidRPr="00673667">
              <w:rPr>
                <w:szCs w:val="20"/>
                <w:lang w:val="fr-BE"/>
              </w:rPr>
              <w:t>entre</w:t>
            </w:r>
            <w:r>
              <w:rPr>
                <w:szCs w:val="20"/>
                <w:lang w:val="fr-BE"/>
              </w:rPr>
              <w:t xml:space="preserve"> </w:t>
            </w:r>
            <w:proofErr w:type="spellStart"/>
            <w:r>
              <w:rPr>
                <w:szCs w:val="20"/>
                <w:lang w:val="fr-BE"/>
              </w:rPr>
              <w:t>company</w:t>
            </w:r>
            <w:proofErr w:type="spellEnd"/>
          </w:p>
          <w:p w14:paraId="11C602B8" w14:textId="77777777" w:rsidR="00CB70D4" w:rsidRDefault="00000000">
            <w:pPr>
              <w:pStyle w:val="Answers"/>
              <w:numPr>
                <w:ilvl w:val="0"/>
                <w:numId w:val="62"/>
              </w:numPr>
              <w:rPr>
                <w:rFonts w:ascii="Webdings" w:eastAsia="Webdings" w:hAnsi="Webdings" w:cs="Webdings"/>
                <w:lang w:val="fr-FR"/>
              </w:rPr>
            </w:pPr>
            <w:r w:rsidRPr="00673667">
              <w:rPr>
                <w:rFonts w:eastAsia="Webdings"/>
                <w:szCs w:val="20"/>
                <w:lang w:val="fr-FR"/>
              </w:rPr>
              <w:t>Non-profit organisation</w:t>
            </w:r>
          </w:p>
        </w:tc>
      </w:tr>
    </w:tbl>
    <w:p w14:paraId="1890F31D" w14:textId="77777777" w:rsidR="008D6E0F" w:rsidRPr="001260DF" w:rsidRDefault="008D6E0F" w:rsidP="001260DF">
      <w:pPr>
        <w:rPr>
          <w:highlight w:val="yellow"/>
        </w:rPr>
      </w:pPr>
    </w:p>
    <w:p w14:paraId="0BCB654C" w14:textId="77777777" w:rsidR="00CF19D1" w:rsidRDefault="00CF19D1" w:rsidP="005F0514">
      <w:r>
        <w:br w:type="page"/>
      </w:r>
    </w:p>
    <w:p w14:paraId="14F9CC36" w14:textId="77777777" w:rsidR="00F9494D" w:rsidRDefault="00F9494D" w:rsidP="00E1436C">
      <w:pPr>
        <w:ind w:left="360"/>
      </w:pPr>
    </w:p>
    <w:p w14:paraId="4E1BDE8D" w14:textId="77777777" w:rsidR="00F9494D" w:rsidRDefault="00F9494D" w:rsidP="00E1436C">
      <w:pPr>
        <w:ind w:left="360"/>
      </w:pPr>
    </w:p>
    <w:p w14:paraId="1E35A423" w14:textId="77777777" w:rsidR="00F9494D" w:rsidRDefault="00F9494D" w:rsidP="00E1436C">
      <w:pPr>
        <w:ind w:left="360"/>
      </w:pPr>
    </w:p>
    <w:p w14:paraId="0AE68F2F" w14:textId="77777777" w:rsidR="00F9494D" w:rsidRDefault="00F9494D" w:rsidP="00E1436C">
      <w:pPr>
        <w:ind w:left="360"/>
      </w:pPr>
    </w:p>
    <w:p w14:paraId="4A0FC7F4" w14:textId="77777777" w:rsidR="00F9494D" w:rsidRDefault="00F9494D" w:rsidP="00E1436C">
      <w:pPr>
        <w:ind w:left="360"/>
      </w:pPr>
    </w:p>
    <w:p w14:paraId="5A76B93A" w14:textId="77777777" w:rsidR="00F9494D" w:rsidRDefault="00F9494D" w:rsidP="00E1436C">
      <w:pPr>
        <w:ind w:left="360"/>
      </w:pPr>
    </w:p>
    <w:p w14:paraId="17ACBAE4" w14:textId="77777777" w:rsidR="00F9494D" w:rsidRDefault="00F9494D" w:rsidP="00E1436C">
      <w:pPr>
        <w:ind w:left="360"/>
      </w:pPr>
    </w:p>
    <w:p w14:paraId="588A87FB" w14:textId="77777777" w:rsidR="00F9494D" w:rsidRDefault="00F9494D" w:rsidP="00E1436C">
      <w:pPr>
        <w:ind w:left="360"/>
      </w:pPr>
    </w:p>
    <w:p w14:paraId="558F8924" w14:textId="77777777" w:rsidR="00214D89" w:rsidRDefault="00214D89" w:rsidP="00E1436C">
      <w:pPr>
        <w:ind w:left="360"/>
      </w:pPr>
    </w:p>
    <w:p w14:paraId="7E8D0590" w14:textId="77777777" w:rsidR="00214D89" w:rsidRDefault="00214D89" w:rsidP="00E1436C">
      <w:pPr>
        <w:ind w:left="360"/>
      </w:pPr>
    </w:p>
    <w:p w14:paraId="031B5D34" w14:textId="189A9BA7" w:rsidR="00CB70D4" w:rsidRPr="00A07FA6" w:rsidRDefault="00000000">
      <w:pPr>
        <w:pStyle w:val="Titre1"/>
        <w:tabs>
          <w:tab w:val="clear" w:pos="432"/>
          <w:tab w:val="num" w:pos="792"/>
        </w:tabs>
        <w:ind w:left="360"/>
        <w:rPr>
          <w:lang w:val="en-GB"/>
        </w:rPr>
      </w:pPr>
      <w:r w:rsidRPr="00A07FA6">
        <w:rPr>
          <w:lang w:val="en-GB"/>
        </w:rPr>
        <w:br/>
      </w:r>
      <w:bookmarkStart w:id="5" w:name="_Toc80608635"/>
      <w:r w:rsidR="00F9494D" w:rsidRPr="00A07FA6">
        <w:rPr>
          <w:lang w:val="en-GB"/>
        </w:rPr>
        <w:t xml:space="preserve">Presentation of </w:t>
      </w:r>
      <w:r w:rsidR="00C8363D" w:rsidRPr="00A07FA6">
        <w:rPr>
          <w:lang w:val="en-GB"/>
        </w:rPr>
        <w:t xml:space="preserve">the </w:t>
      </w:r>
      <w:r w:rsidR="00A07FA6" w:rsidRPr="00A07FA6">
        <w:rPr>
          <w:lang w:val="en-GB"/>
        </w:rPr>
        <w:t>expertise</w:t>
      </w:r>
      <w:r w:rsidRPr="00A07FA6">
        <w:rPr>
          <w:lang w:val="en-GB"/>
        </w:rPr>
        <w:t xml:space="preserve"> </w:t>
      </w:r>
      <w:r w:rsidR="00C8363D" w:rsidRPr="00A07FA6">
        <w:rPr>
          <w:lang w:val="en-GB"/>
        </w:rPr>
        <w:t>centre</w:t>
      </w:r>
      <w:bookmarkEnd w:id="5"/>
    </w:p>
    <w:p w14:paraId="4BD338FB" w14:textId="77777777" w:rsidR="00C02EE9" w:rsidRPr="00A07FA6" w:rsidRDefault="00C02EE9" w:rsidP="00E1436C">
      <w:pPr>
        <w:ind w:left="360"/>
        <w:rPr>
          <w:lang w:val="en-GB"/>
        </w:rPr>
      </w:pPr>
    </w:p>
    <w:p w14:paraId="013DCBA8" w14:textId="77777777" w:rsidR="00C02EE9" w:rsidRPr="00A07FA6" w:rsidRDefault="00C02EE9" w:rsidP="00E1436C">
      <w:pPr>
        <w:ind w:left="360"/>
        <w:rPr>
          <w:lang w:val="en-GB"/>
        </w:rPr>
      </w:pPr>
    </w:p>
    <w:p w14:paraId="3ABAA7AD" w14:textId="77777777" w:rsidR="00C02EE9" w:rsidRPr="00A07FA6" w:rsidRDefault="00C02EE9" w:rsidP="00E1436C">
      <w:pPr>
        <w:ind w:left="360"/>
        <w:jc w:val="center"/>
        <w:rPr>
          <w:lang w:val="en-GB"/>
        </w:rPr>
      </w:pPr>
    </w:p>
    <w:p w14:paraId="25BF61CE" w14:textId="77777777" w:rsidR="00C02EE9" w:rsidRPr="00A07FA6" w:rsidRDefault="00CF19D1" w:rsidP="00E1436C">
      <w:pPr>
        <w:ind w:left="360"/>
        <w:rPr>
          <w:lang w:val="en-GB"/>
        </w:rPr>
      </w:pPr>
      <w:r w:rsidRPr="00A07FA6">
        <w:rPr>
          <w:lang w:val="en-GB"/>
        </w:rPr>
        <w:br w:type="page"/>
      </w:r>
    </w:p>
    <w:p w14:paraId="3A17E57E" w14:textId="77777777" w:rsidR="00CB70D4" w:rsidRPr="00870DB2" w:rsidRDefault="00000000">
      <w:pPr>
        <w:pStyle w:val="Titre2"/>
        <w:rPr>
          <w:lang w:val="en-GB"/>
        </w:rPr>
      </w:pPr>
      <w:bookmarkStart w:id="6" w:name="_Toc80608636"/>
      <w:r w:rsidRPr="00870DB2">
        <w:rPr>
          <w:lang w:val="en-GB"/>
        </w:rPr>
        <w:lastRenderedPageBreak/>
        <w:t xml:space="preserve">History </w:t>
      </w:r>
      <w:r w:rsidR="004A52C2" w:rsidRPr="00870DB2">
        <w:rPr>
          <w:lang w:val="en-GB"/>
        </w:rPr>
        <w:t>and activities of the centre</w:t>
      </w:r>
      <w:bookmarkEnd w:id="6"/>
      <w:r w:rsidR="004A52C2" w:rsidRPr="00870DB2">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9326DF" w14:paraId="44AED253" w14:textId="77777777" w:rsidTr="0067366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1CBDB74" w14:textId="77777777" w:rsidR="00CB70D4" w:rsidRDefault="00000000">
            <w:pPr>
              <w:pStyle w:val="Contenudetableau"/>
              <w:snapToGrid w:val="0"/>
              <w:jc w:val="left"/>
            </w:pPr>
            <w:r w:rsidRPr="00870DB2">
              <w:rPr>
                <w:rFonts w:eastAsia="Arial" w:cs="Arial"/>
                <w:b/>
                <w:bCs/>
                <w:color w:val="0000FF"/>
                <w:lang w:val="en-GB"/>
              </w:rPr>
              <w:t>Explanatory note to be deleted</w:t>
            </w:r>
          </w:p>
        </w:tc>
      </w:tr>
      <w:tr w:rsidR="000A68C5" w:rsidRPr="009326DF" w14:paraId="6051C11B" w14:textId="77777777" w:rsidTr="00673667">
        <w:tc>
          <w:tcPr>
            <w:tcW w:w="9498" w:type="dxa"/>
            <w:tcBorders>
              <w:left w:val="single" w:sz="1" w:space="0" w:color="000000"/>
              <w:bottom w:val="single" w:sz="1" w:space="0" w:color="000000"/>
              <w:right w:val="single" w:sz="1" w:space="0" w:color="000000"/>
            </w:tcBorders>
            <w:shd w:val="clear" w:color="auto" w:fill="auto"/>
          </w:tcPr>
          <w:p w14:paraId="01C78430" w14:textId="77777777" w:rsidR="00CB70D4" w:rsidRPr="00870DB2" w:rsidRDefault="00000000">
            <w:pPr>
              <w:snapToGrid w:val="0"/>
              <w:rPr>
                <w:color w:val="0000FF"/>
                <w:lang w:val="en-GB"/>
              </w:rPr>
            </w:pPr>
            <w:r w:rsidRPr="00870DB2">
              <w:rPr>
                <w:color w:val="0000FF"/>
                <w:lang w:val="en-GB"/>
              </w:rPr>
              <w:t xml:space="preserve">The purpose of this section is to present </w:t>
            </w:r>
            <w:r w:rsidR="006E6323" w:rsidRPr="00870DB2">
              <w:rPr>
                <w:color w:val="0000FF"/>
                <w:lang w:val="en-GB"/>
              </w:rPr>
              <w:t xml:space="preserve">the centre, and </w:t>
            </w:r>
            <w:r w:rsidRPr="00870DB2">
              <w:rPr>
                <w:color w:val="0000FF"/>
                <w:lang w:val="en-GB"/>
              </w:rPr>
              <w:t xml:space="preserve">in particular its history and activities. </w:t>
            </w:r>
          </w:p>
          <w:p w14:paraId="5E26C43B" w14:textId="77777777" w:rsidR="00CB70D4" w:rsidRDefault="00000000">
            <w:pPr>
              <w:snapToGrid w:val="0"/>
              <w:rPr>
                <w:color w:val="0000FF"/>
                <w:u w:val="single"/>
                <w:lang w:val="fr-FR"/>
              </w:rPr>
            </w:pPr>
            <w:proofErr w:type="spellStart"/>
            <w:r>
              <w:rPr>
                <w:color w:val="0000FF"/>
                <w:u w:val="single"/>
                <w:lang w:val="fr-FR"/>
              </w:rPr>
              <w:t>History</w:t>
            </w:r>
            <w:proofErr w:type="spellEnd"/>
          </w:p>
          <w:p w14:paraId="1042FE61" w14:textId="77777777" w:rsidR="00CB70D4" w:rsidRPr="00870DB2" w:rsidRDefault="00000000">
            <w:pPr>
              <w:widowControl w:val="0"/>
              <w:numPr>
                <w:ilvl w:val="0"/>
                <w:numId w:val="13"/>
              </w:numPr>
              <w:suppressAutoHyphens/>
              <w:spacing w:after="0" w:line="240" w:lineRule="auto"/>
              <w:jc w:val="both"/>
              <w:rPr>
                <w:color w:val="0000FF"/>
                <w:lang w:val="en-GB"/>
              </w:rPr>
            </w:pPr>
            <w:r w:rsidRPr="00870DB2">
              <w:rPr>
                <w:color w:val="0000FF"/>
                <w:lang w:val="en-GB"/>
              </w:rPr>
              <w:t xml:space="preserve">Briefly explain the origins of </w:t>
            </w:r>
            <w:r w:rsidR="00B248E3" w:rsidRPr="00870DB2">
              <w:rPr>
                <w:color w:val="0000FF"/>
                <w:lang w:val="en-GB"/>
              </w:rPr>
              <w:t xml:space="preserve">the centre </w:t>
            </w:r>
            <w:r w:rsidRPr="00870DB2">
              <w:rPr>
                <w:color w:val="0000FF"/>
                <w:lang w:val="en-GB"/>
              </w:rPr>
              <w:t xml:space="preserve">and its main activity (business sector) </w:t>
            </w:r>
          </w:p>
          <w:p w14:paraId="75258BC7" w14:textId="65FA5E94" w:rsidR="00CB70D4" w:rsidRPr="00870DB2" w:rsidRDefault="00000000">
            <w:pPr>
              <w:widowControl w:val="0"/>
              <w:numPr>
                <w:ilvl w:val="0"/>
                <w:numId w:val="13"/>
              </w:numPr>
              <w:suppressAutoHyphens/>
              <w:spacing w:after="0" w:line="240" w:lineRule="auto"/>
              <w:jc w:val="both"/>
              <w:rPr>
                <w:color w:val="0000FF"/>
                <w:lang w:val="en-GB"/>
              </w:rPr>
            </w:pPr>
            <w:r w:rsidRPr="00870DB2">
              <w:rPr>
                <w:color w:val="0000FF"/>
                <w:lang w:val="en-GB"/>
              </w:rPr>
              <w:t xml:space="preserve">Develop the profile and experience of the </w:t>
            </w:r>
            <w:r w:rsidR="005D6623" w:rsidRPr="00870DB2">
              <w:rPr>
                <w:color w:val="0000FF"/>
                <w:lang w:val="en-GB"/>
              </w:rPr>
              <w:t>centre</w:t>
            </w:r>
            <w:r w:rsidR="005219FA" w:rsidRPr="00870DB2">
              <w:rPr>
                <w:color w:val="0000FF"/>
                <w:lang w:val="en-GB"/>
              </w:rPr>
              <w:t xml:space="preserve">'s </w:t>
            </w:r>
            <w:r w:rsidRPr="00870DB2">
              <w:rPr>
                <w:color w:val="0000FF"/>
                <w:lang w:val="en-GB"/>
              </w:rPr>
              <w:t xml:space="preserve">key people (founders, </w:t>
            </w:r>
            <w:r w:rsidR="005D6623" w:rsidRPr="00870DB2">
              <w:rPr>
                <w:color w:val="0000FF"/>
                <w:lang w:val="en-GB"/>
              </w:rPr>
              <w:t xml:space="preserve">directors </w:t>
            </w:r>
            <w:r w:rsidRPr="00870DB2">
              <w:rPr>
                <w:color w:val="0000FF"/>
                <w:lang w:val="en-GB"/>
              </w:rPr>
              <w:t>and any other administrators)</w:t>
            </w:r>
          </w:p>
          <w:p w14:paraId="3C704881" w14:textId="510B43B5" w:rsidR="00CB70D4" w:rsidRPr="00870DB2" w:rsidRDefault="00000000">
            <w:pPr>
              <w:widowControl w:val="0"/>
              <w:numPr>
                <w:ilvl w:val="0"/>
                <w:numId w:val="13"/>
              </w:numPr>
              <w:suppressAutoHyphens/>
              <w:spacing w:after="0" w:line="240" w:lineRule="auto"/>
              <w:jc w:val="both"/>
              <w:rPr>
                <w:color w:val="0000FF"/>
                <w:lang w:val="en-GB"/>
              </w:rPr>
            </w:pPr>
            <w:r w:rsidRPr="00870DB2">
              <w:rPr>
                <w:color w:val="0000FF"/>
                <w:lang w:val="en-GB"/>
              </w:rPr>
              <w:t xml:space="preserve">Describe the history of </w:t>
            </w:r>
            <w:r w:rsidR="003D76F2" w:rsidRPr="00870DB2">
              <w:rPr>
                <w:color w:val="0000FF"/>
                <w:lang w:val="en-GB"/>
              </w:rPr>
              <w:t xml:space="preserve">the centre </w:t>
            </w:r>
            <w:r w:rsidRPr="00870DB2">
              <w:rPr>
                <w:color w:val="0000FF"/>
                <w:lang w:val="en-GB"/>
              </w:rPr>
              <w:t>and its development, mentioning key events</w:t>
            </w:r>
          </w:p>
          <w:p w14:paraId="3A9A5667" w14:textId="77777777" w:rsidR="000A68C5" w:rsidRPr="00870DB2" w:rsidRDefault="000A68C5" w:rsidP="00887EBC">
            <w:pPr>
              <w:rPr>
                <w:rFonts w:eastAsia="Arial" w:cs="Arial"/>
                <w:color w:val="0000FF"/>
                <w:lang w:val="en-GB"/>
              </w:rPr>
            </w:pPr>
          </w:p>
          <w:p w14:paraId="4DF18994" w14:textId="77777777" w:rsidR="00CB70D4" w:rsidRDefault="00000000">
            <w:pPr>
              <w:rPr>
                <w:rFonts w:eastAsia="Arial" w:cs="Arial"/>
                <w:color w:val="0000FF"/>
                <w:u w:val="single"/>
                <w:lang w:val="fr-FR"/>
              </w:rPr>
            </w:pPr>
            <w:proofErr w:type="spellStart"/>
            <w:r w:rsidRPr="00E80BC6">
              <w:rPr>
                <w:rFonts w:eastAsia="Arial" w:cs="Arial"/>
                <w:color w:val="0000FF"/>
                <w:u w:val="single"/>
                <w:lang w:val="fr-FR"/>
              </w:rPr>
              <w:t>Activities</w:t>
            </w:r>
            <w:proofErr w:type="spellEnd"/>
          </w:p>
          <w:p w14:paraId="4637DCA4" w14:textId="38315ED5" w:rsidR="00CB70D4" w:rsidRPr="00870DB2" w:rsidRDefault="00000000">
            <w:pPr>
              <w:widowControl w:val="0"/>
              <w:numPr>
                <w:ilvl w:val="0"/>
                <w:numId w:val="15"/>
              </w:numPr>
              <w:tabs>
                <w:tab w:val="left" w:pos="1134"/>
              </w:tabs>
              <w:suppressAutoHyphens/>
              <w:snapToGrid w:val="0"/>
              <w:spacing w:after="0" w:line="288" w:lineRule="auto"/>
              <w:jc w:val="both"/>
              <w:rPr>
                <w:rFonts w:eastAsia="Arial" w:cs="Arial"/>
                <w:color w:val="0000FF"/>
                <w:lang w:val="en-GB"/>
              </w:rPr>
            </w:pPr>
            <w:r w:rsidRPr="00870DB2">
              <w:rPr>
                <w:rFonts w:eastAsia="Arial" w:cs="Arial"/>
                <w:color w:val="0000FF"/>
                <w:lang w:val="en-GB"/>
              </w:rPr>
              <w:t xml:space="preserve">Give a description of the </w:t>
            </w:r>
            <w:r w:rsidR="00C8363D" w:rsidRPr="00870DB2">
              <w:rPr>
                <w:rFonts w:eastAsia="Arial" w:cs="Arial"/>
                <w:color w:val="0000FF"/>
                <w:lang w:val="en-GB"/>
              </w:rPr>
              <w:t xml:space="preserve">centre's </w:t>
            </w:r>
            <w:r w:rsidRPr="00870DB2">
              <w:rPr>
                <w:rFonts w:eastAsia="Arial" w:cs="Arial"/>
                <w:color w:val="0000FF"/>
                <w:lang w:val="en-GB"/>
              </w:rPr>
              <w:t>activities (production, services and R&amp;D) and the products/services marketed/manufactured; indicate their respective importance</w:t>
            </w:r>
          </w:p>
          <w:p w14:paraId="68184C4D" w14:textId="590FD051" w:rsidR="00CB70D4" w:rsidRPr="00870DB2" w:rsidRDefault="00000000">
            <w:pPr>
              <w:widowControl w:val="0"/>
              <w:numPr>
                <w:ilvl w:val="0"/>
                <w:numId w:val="13"/>
              </w:numPr>
              <w:suppressAutoHyphens/>
              <w:spacing w:after="0" w:line="240" w:lineRule="auto"/>
              <w:jc w:val="both"/>
              <w:rPr>
                <w:color w:val="0000FF"/>
                <w:lang w:val="en-GB"/>
              </w:rPr>
            </w:pPr>
            <w:r w:rsidRPr="00870DB2">
              <w:rPr>
                <w:color w:val="0000FF"/>
                <w:lang w:val="en-GB"/>
              </w:rPr>
              <w:t xml:space="preserve">Describe the development of </w:t>
            </w:r>
            <w:r w:rsidR="00B94F14" w:rsidRPr="00870DB2">
              <w:rPr>
                <w:color w:val="0000FF"/>
                <w:lang w:val="en-GB"/>
              </w:rPr>
              <w:t xml:space="preserve">the centre's </w:t>
            </w:r>
            <w:r w:rsidRPr="00870DB2">
              <w:rPr>
                <w:color w:val="0000FF"/>
                <w:lang w:val="en-GB"/>
              </w:rPr>
              <w:t>business, staff and turnover</w:t>
            </w:r>
          </w:p>
          <w:p w14:paraId="0734262E" w14:textId="4EB7A371" w:rsidR="00CB70D4" w:rsidRPr="00870DB2" w:rsidRDefault="00000000">
            <w:pPr>
              <w:widowControl w:val="0"/>
              <w:numPr>
                <w:ilvl w:val="0"/>
                <w:numId w:val="13"/>
              </w:numPr>
              <w:suppressAutoHyphens/>
              <w:spacing w:after="0" w:line="240" w:lineRule="auto"/>
              <w:jc w:val="both"/>
              <w:rPr>
                <w:rFonts w:eastAsia="Arial" w:cs="Arial"/>
                <w:color w:val="0000FF"/>
                <w:lang w:val="en-GB"/>
              </w:rPr>
            </w:pPr>
            <w:r w:rsidRPr="00870DB2">
              <w:rPr>
                <w:color w:val="0000FF"/>
                <w:lang w:val="en-GB"/>
              </w:rPr>
              <w:t xml:space="preserve">Describe the links and dependencies with other </w:t>
            </w:r>
            <w:r w:rsidR="009F6FD6" w:rsidRPr="00870DB2">
              <w:rPr>
                <w:color w:val="0000FF"/>
                <w:lang w:val="en-GB"/>
              </w:rPr>
              <w:t xml:space="preserve">companies </w:t>
            </w:r>
            <w:r w:rsidR="0099126D" w:rsidRPr="00870DB2">
              <w:rPr>
                <w:color w:val="0000FF"/>
                <w:lang w:val="en-GB"/>
              </w:rPr>
              <w:t xml:space="preserve">or entities </w:t>
            </w:r>
            <w:r w:rsidRPr="00870DB2">
              <w:rPr>
                <w:color w:val="0000FF"/>
                <w:lang w:val="en-GB"/>
              </w:rPr>
              <w:t xml:space="preserve">(group to which </w:t>
            </w:r>
            <w:r w:rsidR="00C47827" w:rsidRPr="00870DB2">
              <w:rPr>
                <w:color w:val="0000FF"/>
                <w:lang w:val="en-GB"/>
              </w:rPr>
              <w:t xml:space="preserve">the </w:t>
            </w:r>
            <w:r w:rsidR="00C8363D" w:rsidRPr="00870DB2">
              <w:rPr>
                <w:color w:val="0000FF"/>
                <w:lang w:val="en-GB"/>
              </w:rPr>
              <w:t xml:space="preserve">centre </w:t>
            </w:r>
            <w:r w:rsidRPr="00870DB2">
              <w:rPr>
                <w:color w:val="0000FF"/>
                <w:lang w:val="en-GB"/>
              </w:rPr>
              <w:t>belongs, suppliers, customers, third parties)</w:t>
            </w:r>
          </w:p>
          <w:p w14:paraId="76A95E04" w14:textId="77777777" w:rsidR="000A68C5" w:rsidRPr="00870DB2" w:rsidRDefault="000A68C5" w:rsidP="00887EBC">
            <w:pPr>
              <w:rPr>
                <w:color w:val="0000FF"/>
                <w:lang w:val="en-GB"/>
              </w:rPr>
            </w:pPr>
          </w:p>
          <w:p w14:paraId="5A88BF34" w14:textId="77777777" w:rsidR="00CB70D4" w:rsidRDefault="00000000">
            <w:pPr>
              <w:rPr>
                <w:color w:val="0000FF"/>
                <w:u w:val="single"/>
                <w:lang w:val="fr-FR"/>
              </w:rPr>
            </w:pPr>
            <w:proofErr w:type="spellStart"/>
            <w:r>
              <w:rPr>
                <w:color w:val="0000FF"/>
                <w:u w:val="single"/>
                <w:lang w:val="fr-FR"/>
              </w:rPr>
              <w:t>Customers</w:t>
            </w:r>
            <w:proofErr w:type="spellEnd"/>
            <w:r>
              <w:rPr>
                <w:color w:val="0000FF"/>
                <w:u w:val="single"/>
                <w:lang w:val="fr-FR"/>
              </w:rPr>
              <w:t xml:space="preserve"> and centre locations</w:t>
            </w:r>
          </w:p>
          <w:p w14:paraId="4B1C228E" w14:textId="77777777" w:rsidR="00CB70D4" w:rsidRPr="00870DB2" w:rsidRDefault="00000000">
            <w:pPr>
              <w:widowControl w:val="0"/>
              <w:numPr>
                <w:ilvl w:val="0"/>
                <w:numId w:val="13"/>
              </w:numPr>
              <w:suppressAutoHyphens/>
              <w:spacing w:after="0" w:line="240" w:lineRule="auto"/>
              <w:jc w:val="both"/>
              <w:rPr>
                <w:rFonts w:eastAsia="Arial" w:cs="Arial"/>
                <w:color w:val="0000FF"/>
                <w:lang w:val="en-GB"/>
              </w:rPr>
            </w:pPr>
            <w:r w:rsidRPr="00870DB2">
              <w:rPr>
                <w:rFonts w:eastAsia="Arial" w:cs="Arial"/>
                <w:color w:val="0000FF"/>
                <w:lang w:val="en-GB"/>
              </w:rPr>
              <w:t xml:space="preserve">Explain the nature of the </w:t>
            </w:r>
            <w:r w:rsidR="00B94F14" w:rsidRPr="00870DB2">
              <w:rPr>
                <w:rFonts w:eastAsia="Arial" w:cs="Arial"/>
                <w:color w:val="0000FF"/>
                <w:lang w:val="en-GB"/>
              </w:rPr>
              <w:t xml:space="preserve">centre's </w:t>
            </w:r>
            <w:r w:rsidRPr="00870DB2">
              <w:rPr>
                <w:rFonts w:eastAsia="Arial" w:cs="Arial"/>
                <w:color w:val="0000FF"/>
                <w:lang w:val="en-GB"/>
              </w:rPr>
              <w:t xml:space="preserve">customer base and the market covered by the services/products on offer </w:t>
            </w:r>
          </w:p>
          <w:p w14:paraId="1166744F" w14:textId="76061517" w:rsidR="00CB70D4" w:rsidRPr="00870DB2" w:rsidRDefault="00000000">
            <w:pPr>
              <w:widowControl w:val="0"/>
              <w:numPr>
                <w:ilvl w:val="0"/>
                <w:numId w:val="13"/>
              </w:numPr>
              <w:suppressAutoHyphens/>
              <w:spacing w:after="0" w:line="240" w:lineRule="auto"/>
              <w:jc w:val="both"/>
              <w:rPr>
                <w:rFonts w:eastAsia="Arial" w:cs="Arial"/>
                <w:color w:val="0000FF"/>
                <w:lang w:val="en-GB"/>
              </w:rPr>
            </w:pPr>
            <w:r w:rsidRPr="00870DB2">
              <w:rPr>
                <w:color w:val="0000FF"/>
                <w:lang w:val="en-GB"/>
              </w:rPr>
              <w:t xml:space="preserve">Indicate the </w:t>
            </w:r>
            <w:r w:rsidRPr="00870DB2">
              <w:rPr>
                <w:rFonts w:eastAsia="Arial" w:cs="Arial"/>
                <w:color w:val="0000FF"/>
                <w:lang w:val="en-GB"/>
              </w:rPr>
              <w:t xml:space="preserve">name, location and main activity of all the national and international head offices. </w:t>
            </w:r>
            <w:r w:rsidR="00896CCB" w:rsidRPr="00870DB2">
              <w:rPr>
                <w:rFonts w:eastAsia="Arial" w:cs="Arial"/>
                <w:color w:val="0000FF"/>
                <w:u w:val="single"/>
                <w:lang w:val="en-GB"/>
              </w:rPr>
              <w:t>Indicate whether these other establishments will also provide services under this programme. If they have their own legal personality, they should complete a separate application</w:t>
            </w:r>
          </w:p>
          <w:p w14:paraId="2288C28F" w14:textId="77777777" w:rsidR="000A68C5" w:rsidRPr="00870DB2" w:rsidRDefault="000A68C5" w:rsidP="00887EBC">
            <w:pPr>
              <w:pStyle w:val="Textbodybulleted"/>
              <w:ind w:left="0" w:firstLine="0"/>
              <w:rPr>
                <w:rFonts w:eastAsia="Arial" w:cs="Arial"/>
                <w:color w:val="0000FF"/>
                <w:lang w:val="en-GB"/>
              </w:rPr>
            </w:pPr>
          </w:p>
          <w:p w14:paraId="739CA2D7" w14:textId="1280E44F" w:rsidR="00CB70D4" w:rsidRDefault="00000000">
            <w:pPr>
              <w:rPr>
                <w:rFonts w:eastAsia="Arial" w:cs="Arial"/>
                <w:color w:val="0000FF"/>
                <w:lang w:val="fr-FR"/>
              </w:rPr>
            </w:pPr>
            <w:proofErr w:type="spellStart"/>
            <w:r>
              <w:rPr>
                <w:rFonts w:eastAsia="Arial" w:cs="Arial"/>
                <w:b/>
                <w:bCs/>
                <w:color w:val="0000FF"/>
                <w:lang w:val="fr-FR"/>
              </w:rPr>
              <w:t>Please</w:t>
            </w:r>
            <w:proofErr w:type="spellEnd"/>
            <w:r>
              <w:rPr>
                <w:rFonts w:eastAsia="Arial" w:cs="Arial"/>
                <w:b/>
                <w:bCs/>
                <w:color w:val="0000FF"/>
                <w:lang w:val="fr-FR"/>
              </w:rPr>
              <w:t xml:space="preserve"> </w:t>
            </w:r>
            <w:proofErr w:type="spellStart"/>
            <w:r>
              <w:rPr>
                <w:rFonts w:eastAsia="Arial" w:cs="Arial"/>
                <w:b/>
                <w:bCs/>
                <w:color w:val="0000FF"/>
                <w:lang w:val="fr-FR"/>
              </w:rPr>
              <w:t>attach</w:t>
            </w:r>
            <w:proofErr w:type="spellEnd"/>
            <w:r>
              <w:rPr>
                <w:rFonts w:eastAsia="Arial" w:cs="Arial"/>
                <w:b/>
                <w:bCs/>
                <w:color w:val="0000FF"/>
                <w:lang w:val="fr-FR"/>
              </w:rPr>
              <w:t>:</w:t>
            </w:r>
          </w:p>
          <w:p w14:paraId="5B200977" w14:textId="2D67841F" w:rsidR="00CB70D4" w:rsidRPr="00870DB2" w:rsidRDefault="00000000">
            <w:pPr>
              <w:widowControl w:val="0"/>
              <w:numPr>
                <w:ilvl w:val="0"/>
                <w:numId w:val="14"/>
              </w:numPr>
              <w:suppressAutoHyphens/>
              <w:spacing w:after="0" w:line="240" w:lineRule="auto"/>
              <w:jc w:val="both"/>
              <w:rPr>
                <w:rFonts w:eastAsia="Arial" w:cs="Arial"/>
                <w:color w:val="0000FF"/>
                <w:lang w:val="en-GB"/>
              </w:rPr>
            </w:pPr>
            <w:r w:rsidRPr="00870DB2">
              <w:rPr>
                <w:rFonts w:eastAsia="Arial" w:cs="Arial"/>
                <w:i/>
                <w:iCs/>
                <w:color w:val="0000FF"/>
                <w:lang w:val="en-GB"/>
              </w:rPr>
              <w:t xml:space="preserve">Curricula vitae </w:t>
            </w:r>
            <w:r w:rsidRPr="00870DB2">
              <w:rPr>
                <w:rFonts w:eastAsia="Arial" w:cs="Arial"/>
                <w:color w:val="0000FF"/>
                <w:lang w:val="en-GB"/>
              </w:rPr>
              <w:t xml:space="preserve">of the </w:t>
            </w:r>
            <w:r w:rsidR="00C8363D" w:rsidRPr="00870DB2">
              <w:rPr>
                <w:rFonts w:eastAsia="Arial" w:cs="Arial"/>
                <w:color w:val="0000FF"/>
                <w:lang w:val="en-GB"/>
              </w:rPr>
              <w:t xml:space="preserve">centre's </w:t>
            </w:r>
            <w:r w:rsidRPr="00870DB2">
              <w:rPr>
                <w:rFonts w:eastAsia="Arial" w:cs="Arial"/>
                <w:color w:val="0000FF"/>
                <w:lang w:val="en-GB"/>
              </w:rPr>
              <w:t>key personnel</w:t>
            </w:r>
          </w:p>
          <w:p w14:paraId="771801B4" w14:textId="3568DA06" w:rsidR="00CB70D4" w:rsidRDefault="00000000">
            <w:pPr>
              <w:widowControl w:val="0"/>
              <w:numPr>
                <w:ilvl w:val="0"/>
                <w:numId w:val="14"/>
              </w:numPr>
              <w:suppressAutoHyphens/>
              <w:spacing w:after="0" w:line="240" w:lineRule="auto"/>
              <w:jc w:val="both"/>
            </w:pPr>
            <w:r>
              <w:rPr>
                <w:rFonts w:eastAsia="Arial" w:cs="Arial"/>
                <w:color w:val="0000FF"/>
                <w:lang w:val="fr-FR"/>
              </w:rPr>
              <w:t>An organisation chart</w:t>
            </w:r>
          </w:p>
          <w:p w14:paraId="6F0650AC" w14:textId="1C42475B" w:rsidR="00CB70D4" w:rsidRPr="00870DB2" w:rsidRDefault="00000000">
            <w:pPr>
              <w:widowControl w:val="0"/>
              <w:numPr>
                <w:ilvl w:val="0"/>
                <w:numId w:val="14"/>
              </w:numPr>
              <w:suppressAutoHyphens/>
              <w:spacing w:after="0" w:line="240" w:lineRule="auto"/>
              <w:jc w:val="both"/>
              <w:rPr>
                <w:lang w:val="en-GB"/>
              </w:rPr>
            </w:pPr>
            <w:r w:rsidRPr="00870DB2">
              <w:rPr>
                <w:color w:val="0000FF"/>
                <w:lang w:val="en-GB"/>
              </w:rPr>
              <w:t xml:space="preserve">A copy of the centre's most recent annual </w:t>
            </w:r>
            <w:r w:rsidR="0018237F">
              <w:rPr>
                <w:color w:val="0000FF"/>
                <w:lang w:val="en-GB"/>
              </w:rPr>
              <w:t>activity/</w:t>
            </w:r>
            <w:r w:rsidR="0018237F" w:rsidRPr="0018237F">
              <w:rPr>
                <w:color w:val="0000FF"/>
                <w:lang w:val="en-GB"/>
              </w:rPr>
              <w:t xml:space="preserve">business </w:t>
            </w:r>
            <w:r w:rsidRPr="00870DB2">
              <w:rPr>
                <w:color w:val="0000FF"/>
                <w:lang w:val="en-GB"/>
              </w:rPr>
              <w:t>reports</w:t>
            </w:r>
            <w:r w:rsidR="00EE7922">
              <w:rPr>
                <w:color w:val="0000FF"/>
                <w:lang w:val="en-GB"/>
              </w:rPr>
              <w:t xml:space="preserve"> </w:t>
            </w:r>
          </w:p>
        </w:tc>
      </w:tr>
    </w:tbl>
    <w:p w14:paraId="3B6A14EE" w14:textId="77777777" w:rsidR="00B84676" w:rsidRPr="00870DB2" w:rsidRDefault="00B84676" w:rsidP="002A1D40">
      <w:pPr>
        <w:rPr>
          <w:lang w:val="en-GB"/>
        </w:rPr>
      </w:pPr>
    </w:p>
    <w:p w14:paraId="6FB1CC6B" w14:textId="77777777" w:rsidR="00CB70D4" w:rsidRPr="00870DB2" w:rsidRDefault="00000000">
      <w:pPr>
        <w:pStyle w:val="Titre2"/>
        <w:rPr>
          <w:lang w:val="en-GB"/>
        </w:rPr>
      </w:pPr>
      <w:bookmarkStart w:id="7" w:name="_Toc80608637"/>
      <w:r w:rsidRPr="00870DB2">
        <w:rPr>
          <w:lang w:val="en-GB"/>
        </w:rPr>
        <w:t>Composition of share capital or Board of Directors</w:t>
      </w:r>
      <w:bookmarkEnd w:id="7"/>
      <w:r w:rsidR="00BD045E" w:rsidRPr="00870DB2">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9326DF" w14:paraId="6CDF6A64" w14:textId="77777777" w:rsidTr="0067366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2FC1C89" w14:textId="77777777" w:rsidR="00CB70D4" w:rsidRDefault="00000000">
            <w:pPr>
              <w:pStyle w:val="Contenudetableau"/>
              <w:snapToGrid w:val="0"/>
            </w:pPr>
            <w:r w:rsidRPr="00870DB2">
              <w:rPr>
                <w:b/>
                <w:bCs/>
                <w:color w:val="0000FF"/>
                <w:lang w:val="en-GB"/>
              </w:rPr>
              <w:t>Explanatory note to be deleted</w:t>
            </w:r>
          </w:p>
        </w:tc>
      </w:tr>
      <w:tr w:rsidR="00B84676" w:rsidRPr="009326DF" w14:paraId="6B0547A0" w14:textId="77777777" w:rsidTr="00673667">
        <w:tc>
          <w:tcPr>
            <w:tcW w:w="9498" w:type="dxa"/>
            <w:tcBorders>
              <w:left w:val="single" w:sz="1" w:space="0" w:color="000000"/>
              <w:bottom w:val="single" w:sz="1" w:space="0" w:color="000000"/>
              <w:right w:val="single" w:sz="1" w:space="0" w:color="000000"/>
            </w:tcBorders>
            <w:shd w:val="clear" w:color="auto" w:fill="auto"/>
          </w:tcPr>
          <w:p w14:paraId="52016820" w14:textId="77777777" w:rsidR="00CB70D4" w:rsidRPr="00870DB2" w:rsidRDefault="003A2863">
            <w:pPr>
              <w:snapToGrid w:val="0"/>
              <w:rPr>
                <w:color w:val="0000FF"/>
                <w:lang w:val="en-GB"/>
              </w:rPr>
            </w:pPr>
            <w:r w:rsidRPr="00870DB2">
              <w:rPr>
                <w:color w:val="0000FF"/>
                <w:lang w:val="en-GB"/>
              </w:rPr>
              <w:t>Describe the ownership structure of the centre.</w:t>
            </w:r>
          </w:p>
          <w:p w14:paraId="1B047FC0" w14:textId="77777777" w:rsidR="00CB70D4" w:rsidRPr="00870DB2" w:rsidRDefault="00000000">
            <w:pPr>
              <w:snapToGrid w:val="0"/>
              <w:rPr>
                <w:color w:val="0000FF"/>
                <w:highlight w:val="yellow"/>
                <w:lang w:val="en-GB"/>
              </w:rPr>
            </w:pPr>
            <w:r w:rsidRPr="00870DB2">
              <w:rPr>
                <w:color w:val="0000FF"/>
                <w:lang w:val="en-GB"/>
              </w:rPr>
              <w:t>Mention in the table the profile of the shareholders (</w:t>
            </w:r>
            <w:r w:rsidR="00C931BC" w:rsidRPr="00870DB2">
              <w:rPr>
                <w:color w:val="0000FF"/>
                <w:lang w:val="en-GB"/>
              </w:rPr>
              <w:t>company</w:t>
            </w:r>
            <w:r w:rsidRPr="00870DB2">
              <w:rPr>
                <w:color w:val="0000FF"/>
                <w:lang w:val="en-GB"/>
              </w:rPr>
              <w:t xml:space="preserve">, individual, </w:t>
            </w:r>
            <w:r w:rsidR="00E60C3D" w:rsidRPr="00870DB2">
              <w:rPr>
                <w:color w:val="0000FF"/>
                <w:lang w:val="en-GB"/>
              </w:rPr>
              <w:t xml:space="preserve">public investment company </w:t>
            </w:r>
            <w:r w:rsidRPr="00870DB2">
              <w:rPr>
                <w:color w:val="0000FF"/>
                <w:lang w:val="en-GB"/>
              </w:rPr>
              <w:t xml:space="preserve">or </w:t>
            </w:r>
            <w:r w:rsidR="00E42025" w:rsidRPr="00870DB2">
              <w:rPr>
                <w:color w:val="0000FF"/>
                <w:lang w:val="en-GB"/>
              </w:rPr>
              <w:t xml:space="preserve">venture </w:t>
            </w:r>
            <w:r w:rsidRPr="00870DB2">
              <w:rPr>
                <w:color w:val="0000FF"/>
                <w:lang w:val="en-GB"/>
              </w:rPr>
              <w:t xml:space="preserve">capital </w:t>
            </w:r>
            <w:r w:rsidR="00993D1E" w:rsidRPr="00870DB2">
              <w:rPr>
                <w:color w:val="0000FF"/>
                <w:lang w:val="en-GB"/>
              </w:rPr>
              <w:t>company, etc.</w:t>
            </w:r>
            <w:r w:rsidRPr="00870DB2">
              <w:rPr>
                <w:color w:val="0000FF"/>
                <w:lang w:val="en-GB"/>
              </w:rPr>
              <w:t>).</w:t>
            </w:r>
          </w:p>
          <w:p w14:paraId="16A5A05A" w14:textId="77777777" w:rsidR="00CB70D4" w:rsidRPr="00870DB2" w:rsidRDefault="00000000">
            <w:pPr>
              <w:rPr>
                <w:color w:val="0000FF"/>
                <w:highlight w:val="yellow"/>
                <w:lang w:val="en-GB"/>
              </w:rPr>
            </w:pPr>
            <w:r w:rsidRPr="00870DB2">
              <w:rPr>
                <w:color w:val="0000FF"/>
                <w:lang w:val="en-GB"/>
              </w:rPr>
              <w:t>For NPOs, list the members of the Board and the bodies from which they are drawn if the Articles of Association provide for election by list (e.g. public bodies, etc.). Also mention any links with other bodies, for example in the composition of the AGM.</w:t>
            </w:r>
          </w:p>
        </w:tc>
      </w:tr>
    </w:tbl>
    <w:p w14:paraId="4499C866" w14:textId="77777777" w:rsidR="00B84676" w:rsidRPr="00870DB2"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6ACC8E8D" w14:textId="77777777" w:rsidTr="00673667">
        <w:tc>
          <w:tcPr>
            <w:tcW w:w="5359" w:type="dxa"/>
            <w:tcBorders>
              <w:top w:val="single" w:sz="1" w:space="0" w:color="C0C0C0"/>
              <w:left w:val="single" w:sz="1" w:space="0" w:color="C0C0C0"/>
              <w:bottom w:val="single" w:sz="1" w:space="0" w:color="C0C0C0"/>
            </w:tcBorders>
            <w:shd w:val="clear" w:color="auto" w:fill="E6E6E6"/>
          </w:tcPr>
          <w:p w14:paraId="5AA9D3E2" w14:textId="77777777" w:rsidR="00CB70D4" w:rsidRDefault="00000000">
            <w:pPr>
              <w:pStyle w:val="Contenudetableau"/>
              <w:snapToGrid w:val="0"/>
              <w:rPr>
                <w:b/>
                <w:bCs/>
                <w:lang w:val="fr-FR"/>
              </w:rPr>
            </w:pPr>
            <w:proofErr w:type="spellStart"/>
            <w:r>
              <w:rPr>
                <w:b/>
                <w:bCs/>
                <w:lang w:val="fr-FR"/>
              </w:rPr>
              <w:t>Amount</w:t>
            </w:r>
            <w:proofErr w:type="spellEnd"/>
            <w:r>
              <w:rPr>
                <w:b/>
                <w:bCs/>
                <w:lang w:val="fr-FR"/>
              </w:rPr>
              <w:t xml:space="preserve"> of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40327558" w14:textId="77777777" w:rsidR="00CB70D4" w:rsidRDefault="00000000">
            <w:pPr>
              <w:pStyle w:val="Contenudetableau"/>
              <w:snapToGrid w:val="0"/>
              <w:jc w:val="right"/>
            </w:pPr>
            <w:r>
              <w:rPr>
                <w:b/>
                <w:bCs/>
                <w:lang w:val="fr-FR"/>
              </w:rPr>
              <w:t>k€</w:t>
            </w:r>
          </w:p>
        </w:tc>
      </w:tr>
    </w:tbl>
    <w:p w14:paraId="4485B268"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26DF" w14:paraId="7E538C09" w14:textId="77777777" w:rsidTr="00673667">
        <w:tc>
          <w:tcPr>
            <w:tcW w:w="3119" w:type="dxa"/>
            <w:tcBorders>
              <w:left w:val="single" w:sz="1" w:space="0" w:color="C0C0C0"/>
              <w:bottom w:val="single" w:sz="1" w:space="0" w:color="C0C0C0"/>
            </w:tcBorders>
            <w:shd w:val="clear" w:color="auto" w:fill="E6E6E6"/>
          </w:tcPr>
          <w:p w14:paraId="581A0AEF" w14:textId="77777777" w:rsidR="00CB70D4" w:rsidRDefault="00000000">
            <w:pPr>
              <w:pStyle w:val="Contenudetableau"/>
              <w:snapToGrid w:val="0"/>
              <w:rPr>
                <w:b/>
                <w:bCs/>
                <w:lang w:val="fr-FR"/>
              </w:rPr>
            </w:pPr>
            <w:r>
              <w:rPr>
                <w:b/>
                <w:bCs/>
                <w:lang w:val="fr-FR"/>
              </w:rPr>
              <w:t>Name</w:t>
            </w:r>
          </w:p>
        </w:tc>
        <w:tc>
          <w:tcPr>
            <w:tcW w:w="2268" w:type="dxa"/>
            <w:tcBorders>
              <w:left w:val="single" w:sz="1" w:space="0" w:color="C0C0C0"/>
              <w:bottom w:val="single" w:sz="1" w:space="0" w:color="C0C0C0"/>
            </w:tcBorders>
            <w:shd w:val="clear" w:color="auto" w:fill="E6E6E6"/>
          </w:tcPr>
          <w:p w14:paraId="7A2253C7" w14:textId="77777777" w:rsidR="00CB70D4" w:rsidRDefault="00000000">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11F4FB26" w14:textId="77777777" w:rsidR="00CB70D4" w:rsidRPr="00870DB2" w:rsidRDefault="00000000">
            <w:pPr>
              <w:pStyle w:val="Contenudetableau"/>
              <w:snapToGrid w:val="0"/>
              <w:jc w:val="center"/>
              <w:rPr>
                <w:lang w:val="en-GB"/>
              </w:rPr>
            </w:pPr>
            <w:r w:rsidRPr="00870DB2">
              <w:rPr>
                <w:b/>
                <w:bCs/>
                <w:lang w:val="en-GB"/>
              </w:rPr>
              <w:t>Percentage or number of shares</w:t>
            </w:r>
          </w:p>
        </w:tc>
      </w:tr>
      <w:tr w:rsidR="00B84676" w14:paraId="26A05BF4" w14:textId="77777777" w:rsidTr="00673667">
        <w:tc>
          <w:tcPr>
            <w:tcW w:w="3119" w:type="dxa"/>
            <w:tcBorders>
              <w:left w:val="single" w:sz="1" w:space="0" w:color="C0C0C0"/>
              <w:bottom w:val="single" w:sz="1" w:space="0" w:color="C0C0C0"/>
            </w:tcBorders>
            <w:shd w:val="clear" w:color="auto" w:fill="auto"/>
          </w:tcPr>
          <w:p w14:paraId="66302E0D" w14:textId="77777777" w:rsidR="00CB70D4" w:rsidRDefault="00000000">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6163A16E" w14:textId="77777777" w:rsidR="00CB70D4" w:rsidRDefault="00000000">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4634EAB4" w14:textId="77777777" w:rsidR="00CB70D4" w:rsidRDefault="00000000">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771CCAE3" w14:textId="77777777" w:rsidR="00CB70D4" w:rsidRDefault="00000000">
            <w:pPr>
              <w:pStyle w:val="Contenudetableau"/>
              <w:snapToGrid w:val="0"/>
              <w:jc w:val="right"/>
            </w:pPr>
            <w:r>
              <w:rPr>
                <w:lang w:val="fr-FR"/>
              </w:rPr>
              <w:t>X</w:t>
            </w:r>
          </w:p>
        </w:tc>
      </w:tr>
      <w:tr w:rsidR="00B84676" w14:paraId="09EAE959" w14:textId="77777777" w:rsidTr="00673667">
        <w:tc>
          <w:tcPr>
            <w:tcW w:w="3119" w:type="dxa"/>
            <w:tcBorders>
              <w:left w:val="single" w:sz="1" w:space="0" w:color="C0C0C0"/>
              <w:bottom w:val="single" w:sz="1" w:space="0" w:color="C0C0C0"/>
            </w:tcBorders>
            <w:shd w:val="clear" w:color="auto" w:fill="auto"/>
          </w:tcPr>
          <w:p w14:paraId="70F47249" w14:textId="77777777" w:rsidR="00CB70D4" w:rsidRDefault="00000000">
            <w:pPr>
              <w:pStyle w:val="Contenudetableau"/>
              <w:snapToGrid w:val="0"/>
              <w:rPr>
                <w:lang w:val="fr-FR"/>
              </w:rPr>
            </w:pPr>
            <w:r>
              <w:rPr>
                <w:lang w:val="fr-FR"/>
              </w:rPr>
              <w:t>MR ZYZ</w:t>
            </w:r>
          </w:p>
        </w:tc>
        <w:tc>
          <w:tcPr>
            <w:tcW w:w="2268" w:type="dxa"/>
            <w:tcBorders>
              <w:left w:val="single" w:sz="1" w:space="0" w:color="C0C0C0"/>
              <w:bottom w:val="single" w:sz="1" w:space="0" w:color="C0C0C0"/>
            </w:tcBorders>
            <w:shd w:val="clear" w:color="auto" w:fill="auto"/>
          </w:tcPr>
          <w:p w14:paraId="6CD141C5" w14:textId="77777777" w:rsidR="00CB70D4" w:rsidRDefault="00000000">
            <w:pPr>
              <w:pStyle w:val="Contenudetableau"/>
              <w:snapToGrid w:val="0"/>
              <w:rPr>
                <w:lang w:val="fr-FR"/>
              </w:rPr>
            </w:pPr>
            <w:proofErr w:type="spellStart"/>
            <w:r>
              <w:rPr>
                <w:lang w:val="fr-FR"/>
              </w:rPr>
              <w:t>Individuals</w:t>
            </w:r>
            <w:proofErr w:type="spellEnd"/>
          </w:p>
        </w:tc>
        <w:tc>
          <w:tcPr>
            <w:tcW w:w="1984" w:type="dxa"/>
            <w:tcBorders>
              <w:left w:val="single" w:sz="1" w:space="0" w:color="C0C0C0"/>
              <w:bottom w:val="single" w:sz="1" w:space="0" w:color="C0C0C0"/>
            </w:tcBorders>
            <w:shd w:val="clear" w:color="auto" w:fill="auto"/>
          </w:tcPr>
          <w:p w14:paraId="32D50818" w14:textId="77777777" w:rsidR="00CB70D4" w:rsidRDefault="00000000">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31A45F5B" w14:textId="77777777" w:rsidR="00CB70D4" w:rsidRDefault="00000000">
            <w:pPr>
              <w:pStyle w:val="Contenudetableau"/>
              <w:snapToGrid w:val="0"/>
              <w:jc w:val="right"/>
            </w:pPr>
            <w:r>
              <w:rPr>
                <w:lang w:val="fr-FR"/>
              </w:rPr>
              <w:t>X</w:t>
            </w:r>
          </w:p>
        </w:tc>
      </w:tr>
      <w:tr w:rsidR="00B84676" w14:paraId="53EF1A3F" w14:textId="77777777" w:rsidTr="00673667">
        <w:tc>
          <w:tcPr>
            <w:tcW w:w="3119" w:type="dxa"/>
            <w:tcBorders>
              <w:left w:val="single" w:sz="1" w:space="0" w:color="C0C0C0"/>
              <w:bottom w:val="single" w:sz="1" w:space="0" w:color="C0C0C0"/>
            </w:tcBorders>
            <w:shd w:val="clear" w:color="auto" w:fill="auto"/>
          </w:tcPr>
          <w:p w14:paraId="1406B328" w14:textId="77777777" w:rsidR="00CB70D4" w:rsidRDefault="00000000">
            <w:pPr>
              <w:pStyle w:val="Contenudetableau"/>
              <w:snapToGrid w:val="0"/>
              <w:jc w:val="left"/>
              <w:rPr>
                <w:lang w:val="fr-FR"/>
              </w:rPr>
            </w:pPr>
            <w:r>
              <w:rPr>
                <w:lang w:val="fr-FR"/>
              </w:rPr>
              <w:lastRenderedPageBreak/>
              <w:t>...</w:t>
            </w:r>
          </w:p>
        </w:tc>
        <w:tc>
          <w:tcPr>
            <w:tcW w:w="2268" w:type="dxa"/>
            <w:tcBorders>
              <w:left w:val="single" w:sz="1" w:space="0" w:color="C0C0C0"/>
              <w:bottom w:val="single" w:sz="1" w:space="0" w:color="C0C0C0"/>
            </w:tcBorders>
            <w:shd w:val="clear" w:color="auto" w:fill="auto"/>
          </w:tcPr>
          <w:p w14:paraId="6013C55E" w14:textId="77777777" w:rsidR="00CB70D4" w:rsidRDefault="00000000">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1879E0F" w14:textId="77777777" w:rsidR="00CB70D4" w:rsidRDefault="00000000">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AC78966" w14:textId="77777777" w:rsidR="00CB70D4" w:rsidRDefault="00000000">
            <w:pPr>
              <w:pStyle w:val="Contenudetableau"/>
              <w:snapToGrid w:val="0"/>
              <w:jc w:val="center"/>
            </w:pPr>
            <w:r>
              <w:rPr>
                <w:rFonts w:eastAsia="Arial" w:cs="Arial"/>
                <w:lang w:val="fr-FR"/>
              </w:rPr>
              <w:t>...</w:t>
            </w:r>
          </w:p>
        </w:tc>
      </w:tr>
      <w:tr w:rsidR="00B84676" w14:paraId="598B4881" w14:textId="77777777" w:rsidTr="00673667">
        <w:tc>
          <w:tcPr>
            <w:tcW w:w="3119" w:type="dxa"/>
            <w:tcBorders>
              <w:left w:val="single" w:sz="1" w:space="0" w:color="C0C0C0"/>
              <w:bottom w:val="single" w:sz="1" w:space="0" w:color="C0C0C0"/>
            </w:tcBorders>
            <w:shd w:val="clear" w:color="auto" w:fill="auto"/>
          </w:tcPr>
          <w:p w14:paraId="16CEB709" w14:textId="77777777" w:rsidR="00CB70D4" w:rsidRDefault="00000000">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3508713" w14:textId="77777777" w:rsidR="00CB70D4" w:rsidRDefault="00000000">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135A9D3A" w14:textId="77777777" w:rsidR="00CB70D4" w:rsidRDefault="00000000">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164E6BD3" w14:textId="77777777" w:rsidR="00CB70D4" w:rsidRDefault="00000000">
            <w:pPr>
              <w:pStyle w:val="Contenudetableau"/>
              <w:snapToGrid w:val="0"/>
              <w:jc w:val="center"/>
            </w:pPr>
            <w:r>
              <w:rPr>
                <w:rFonts w:eastAsia="Arial" w:cs="Arial"/>
                <w:lang w:val="fr-FR"/>
              </w:rPr>
              <w:t>...</w:t>
            </w:r>
          </w:p>
        </w:tc>
      </w:tr>
      <w:tr w:rsidR="00B84676" w14:paraId="7D5C375D" w14:textId="77777777" w:rsidTr="00673667">
        <w:tc>
          <w:tcPr>
            <w:tcW w:w="3119" w:type="dxa"/>
            <w:tcBorders>
              <w:left w:val="single" w:sz="1" w:space="0" w:color="C0C0C0"/>
              <w:bottom w:val="single" w:sz="1" w:space="0" w:color="C0C0C0"/>
            </w:tcBorders>
            <w:shd w:val="clear" w:color="auto" w:fill="auto"/>
          </w:tcPr>
          <w:p w14:paraId="4F69684F" w14:textId="77777777" w:rsidR="00CB70D4" w:rsidRDefault="00000000">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9D38AAC" w14:textId="77777777" w:rsidR="00CB70D4" w:rsidRDefault="00000000">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37BB882" w14:textId="77777777" w:rsidR="00CB70D4" w:rsidRDefault="00000000">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1C622CC5" w14:textId="77777777" w:rsidR="00CB70D4" w:rsidRDefault="00000000">
            <w:pPr>
              <w:pStyle w:val="Contenudetableau"/>
              <w:snapToGrid w:val="0"/>
              <w:jc w:val="center"/>
            </w:pPr>
            <w:r>
              <w:rPr>
                <w:rFonts w:eastAsia="Arial" w:cs="Arial"/>
                <w:lang w:val="fr-FR"/>
              </w:rPr>
              <w:t>...</w:t>
            </w:r>
          </w:p>
        </w:tc>
      </w:tr>
    </w:tbl>
    <w:p w14:paraId="55C4D4A8"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7C938801" w14:textId="77777777" w:rsidTr="00673667">
        <w:tc>
          <w:tcPr>
            <w:tcW w:w="6784" w:type="dxa"/>
            <w:tcBorders>
              <w:top w:val="single" w:sz="1" w:space="0" w:color="C0C0C0"/>
              <w:left w:val="single" w:sz="1" w:space="0" w:color="C0C0C0"/>
              <w:bottom w:val="single" w:sz="1" w:space="0" w:color="C0C0C0"/>
            </w:tcBorders>
            <w:shd w:val="clear" w:color="auto" w:fill="E6E6E6"/>
          </w:tcPr>
          <w:p w14:paraId="7B1F2431" w14:textId="77777777" w:rsidR="00CB70D4" w:rsidRDefault="00000000">
            <w:pPr>
              <w:pStyle w:val="Contenudetableau"/>
              <w:snapToGrid w:val="0"/>
              <w:jc w:val="left"/>
              <w:rPr>
                <w:b/>
                <w:bCs/>
                <w:lang w:val="fr-FR"/>
              </w:rPr>
            </w:pPr>
            <w:r>
              <w:rPr>
                <w:b/>
                <w:bCs/>
                <w:lang w:val="fr-FR"/>
              </w:rPr>
              <w:t xml:space="preserve">Total </w:t>
            </w:r>
            <w:proofErr w:type="spellStart"/>
            <w:r>
              <w:rPr>
                <w:b/>
                <w:bCs/>
                <w:lang w:val="fr-FR"/>
              </w:rPr>
              <w:t>number</w:t>
            </w:r>
            <w:proofErr w:type="spellEnd"/>
            <w:r>
              <w:rPr>
                <w:b/>
                <w:bCs/>
                <w:lang w:val="fr-FR"/>
              </w:rPr>
              <w:t xml:space="preserve"> of </w:t>
            </w:r>
            <w:proofErr w:type="spellStart"/>
            <w:r>
              <w:rPr>
                <w:b/>
                <w:bCs/>
                <w:lang w:val="fr-FR"/>
              </w:rPr>
              <w:t>shares</w:t>
            </w:r>
            <w:proofErr w:type="spellEnd"/>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74BC72F8" w14:textId="77777777" w:rsidR="00CB70D4" w:rsidRDefault="00000000">
            <w:pPr>
              <w:pStyle w:val="Contenudetableau"/>
              <w:shd w:val="clear" w:color="auto" w:fill="E6E6E6"/>
              <w:snapToGrid w:val="0"/>
              <w:jc w:val="right"/>
            </w:pPr>
            <w:r>
              <w:rPr>
                <w:b/>
                <w:bCs/>
                <w:lang w:val="fr-FR"/>
              </w:rPr>
              <w:t>X</w:t>
            </w:r>
          </w:p>
        </w:tc>
      </w:tr>
    </w:tbl>
    <w:p w14:paraId="42D58E91" w14:textId="77777777" w:rsidR="00B84676" w:rsidRDefault="00B84676" w:rsidP="00E1436C">
      <w:pPr>
        <w:tabs>
          <w:tab w:val="left" w:pos="624"/>
          <w:tab w:val="left" w:pos="728"/>
          <w:tab w:val="right" w:leader="dot" w:pos="9694"/>
        </w:tabs>
        <w:ind w:left="360" w:firstLine="157"/>
      </w:pPr>
    </w:p>
    <w:p w14:paraId="15CB226D" w14:textId="77777777" w:rsidR="00CB70D4" w:rsidRPr="00870DB2" w:rsidRDefault="00000000">
      <w:pPr>
        <w:rPr>
          <w:rFonts w:eastAsia="Arial" w:cs="Arial"/>
          <w:lang w:val="en-GB"/>
        </w:rPr>
      </w:pPr>
      <w:r w:rsidRPr="00870DB2">
        <w:rPr>
          <w:b/>
          <w:bCs/>
          <w:lang w:val="en-GB"/>
        </w:rPr>
        <w:t>Explanation of changes in shareholding in previous years</w:t>
      </w:r>
    </w:p>
    <w:p w14:paraId="2CF46998" w14:textId="77777777" w:rsidR="00CB70D4" w:rsidRDefault="00000000">
      <w:pPr>
        <w:rPr>
          <w:rFonts w:eastAsia="Arial" w:cs="Arial"/>
        </w:rPr>
      </w:pPr>
      <w:r>
        <w:rPr>
          <w:rFonts w:eastAsia="Arial" w:cs="Arial"/>
        </w:rPr>
        <w:t>..............................................................................................................................................................................................................................................................................</w:t>
      </w:r>
    </w:p>
    <w:p w14:paraId="3783B653" w14:textId="77777777" w:rsidR="00CB70D4" w:rsidRDefault="00000000">
      <w:pPr>
        <w:rPr>
          <w:rFonts w:eastAsia="Arial" w:cs="Arial"/>
        </w:rPr>
      </w:pPr>
      <w:proofErr w:type="spellStart"/>
      <w:r>
        <w:rPr>
          <w:rFonts w:eastAsia="Arial" w:cs="Arial"/>
        </w:rPr>
        <w:t>Board</w:t>
      </w:r>
      <w:proofErr w:type="spellEnd"/>
      <w:r>
        <w:rPr>
          <w:rFonts w:eastAsia="Arial" w:cs="Arial"/>
        </w:rPr>
        <w:t xml:space="preserve"> of </w:t>
      </w:r>
      <w:proofErr w:type="spellStart"/>
      <w:r>
        <w:rPr>
          <w:rFonts w:eastAsia="Arial" w:cs="Arial"/>
        </w:rPr>
        <w:t>Directors</w:t>
      </w:r>
      <w:proofErr w:type="spellEnd"/>
      <w:r>
        <w:rPr>
          <w:rFonts w:eastAsia="Arial" w:cs="Arial"/>
        </w:rPr>
        <w:t xml:space="preserve"> : </w:t>
      </w:r>
    </w:p>
    <w:p w14:paraId="52F65A47" w14:textId="77777777" w:rsidR="005A5986" w:rsidRPr="00B84676" w:rsidRDefault="005A5986" w:rsidP="00E1436C">
      <w:pPr>
        <w:ind w:left="1068"/>
        <w:rPr>
          <w:rFonts w:eastAsia="Arial" w:cs="Arial"/>
        </w:rPr>
      </w:pPr>
    </w:p>
    <w:p w14:paraId="4FF2449C" w14:textId="77777777" w:rsidR="00CB70D4" w:rsidRDefault="00000000">
      <w:pPr>
        <w:pStyle w:val="Titre2"/>
      </w:pPr>
      <w:bookmarkStart w:id="8" w:name="_Toc80608638"/>
      <w:r w:rsidRPr="00F9494D">
        <w:t>Financial data</w:t>
      </w:r>
      <w:bookmarkEnd w:id="8"/>
      <w:r w:rsidR="0089240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9326DF" w14:paraId="39085E75"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C3F0751" w14:textId="77777777" w:rsidR="00CB70D4" w:rsidRDefault="00000000">
            <w:pPr>
              <w:pStyle w:val="Contenudetableau"/>
              <w:snapToGrid w:val="0"/>
            </w:pPr>
            <w:r w:rsidRPr="00870DB2">
              <w:rPr>
                <w:b/>
                <w:bCs/>
                <w:color w:val="0000FF"/>
                <w:lang w:val="en-GB"/>
              </w:rPr>
              <w:t>Explanatory note to be deleted</w:t>
            </w:r>
          </w:p>
        </w:tc>
      </w:tr>
      <w:tr w:rsidR="00B84676" w:rsidRPr="009326DF" w14:paraId="01CBD5CA" w14:textId="77777777" w:rsidTr="009D31BF">
        <w:tc>
          <w:tcPr>
            <w:tcW w:w="9498" w:type="dxa"/>
            <w:tcBorders>
              <w:left w:val="single" w:sz="1" w:space="0" w:color="000000"/>
              <w:bottom w:val="single" w:sz="1" w:space="0" w:color="000000"/>
              <w:right w:val="single" w:sz="1" w:space="0" w:color="000000"/>
            </w:tcBorders>
            <w:shd w:val="clear" w:color="auto" w:fill="auto"/>
          </w:tcPr>
          <w:p w14:paraId="111C728B" w14:textId="77777777" w:rsidR="00CB70D4" w:rsidRPr="00870DB2" w:rsidRDefault="00000000">
            <w:pPr>
              <w:pStyle w:val="Contenudetableau"/>
              <w:snapToGrid w:val="0"/>
              <w:rPr>
                <w:color w:val="0000FF"/>
                <w:lang w:val="en-GB"/>
              </w:rPr>
            </w:pPr>
            <w:r w:rsidRPr="00870DB2">
              <w:rPr>
                <w:color w:val="0000FF"/>
                <w:lang w:val="en-GB"/>
              </w:rPr>
              <w:t xml:space="preserve">Indicate changes in financial data for the </w:t>
            </w:r>
            <w:r w:rsidRPr="00870DB2">
              <w:rPr>
                <w:b/>
                <w:color w:val="0000FF"/>
                <w:lang w:val="en-GB"/>
              </w:rPr>
              <w:t>last three financial years</w:t>
            </w:r>
            <w:r w:rsidRPr="00870DB2">
              <w:rPr>
                <w:color w:val="0000FF"/>
                <w:lang w:val="en-GB"/>
              </w:rPr>
              <w:t xml:space="preserve">. </w:t>
            </w:r>
          </w:p>
          <w:p w14:paraId="0B62EF47" w14:textId="77777777" w:rsidR="00B84676" w:rsidRPr="00870DB2" w:rsidRDefault="00B84676" w:rsidP="00887EBC">
            <w:pPr>
              <w:pStyle w:val="Contenudetableau"/>
              <w:snapToGrid w:val="0"/>
              <w:rPr>
                <w:color w:val="0000FF"/>
                <w:lang w:val="en-GB"/>
              </w:rPr>
            </w:pPr>
          </w:p>
          <w:p w14:paraId="6D8233C8" w14:textId="77777777" w:rsidR="00CB70D4" w:rsidRPr="00870DB2" w:rsidRDefault="00000000">
            <w:pPr>
              <w:pStyle w:val="Contenudetableau"/>
              <w:snapToGrid w:val="0"/>
              <w:rPr>
                <w:color w:val="0000FF"/>
                <w:lang w:val="en-GB"/>
              </w:rPr>
            </w:pPr>
            <w:r w:rsidRPr="00870DB2">
              <w:rPr>
                <w:color w:val="0000FF"/>
                <w:lang w:val="en-GB"/>
              </w:rPr>
              <w:t>If the accounts have not yet been published, we would ask you to send us the forecast data for the current financial year.</w:t>
            </w:r>
          </w:p>
          <w:p w14:paraId="37097A51" w14:textId="77777777" w:rsidR="00BF702B" w:rsidRPr="00870DB2" w:rsidRDefault="00BF702B" w:rsidP="00887EBC">
            <w:pPr>
              <w:pStyle w:val="Contenudetableau"/>
              <w:snapToGrid w:val="0"/>
              <w:rPr>
                <w:color w:val="0000FF"/>
                <w:lang w:val="en-GB"/>
              </w:rPr>
            </w:pPr>
          </w:p>
          <w:p w14:paraId="01A6363E" w14:textId="44989FA7" w:rsidR="00CB70D4" w:rsidRPr="00870DB2" w:rsidRDefault="00000000">
            <w:pPr>
              <w:rPr>
                <w:color w:val="0000FF"/>
                <w:lang w:val="en-GB"/>
              </w:rPr>
            </w:pPr>
            <w:r w:rsidRPr="00870DB2">
              <w:rPr>
                <w:b/>
                <w:bCs/>
                <w:color w:val="0000FF"/>
                <w:lang w:val="en-GB"/>
              </w:rPr>
              <w:t>Please attach:</w:t>
            </w:r>
          </w:p>
          <w:p w14:paraId="607BA091" w14:textId="2D0C1BF0" w:rsidR="00CB70D4" w:rsidRPr="00870DB2" w:rsidRDefault="00000000">
            <w:pPr>
              <w:pStyle w:val="Contenudetableau"/>
              <w:snapToGrid w:val="0"/>
              <w:rPr>
                <w:lang w:val="en-GB"/>
              </w:rPr>
            </w:pPr>
            <w:r w:rsidRPr="00870DB2">
              <w:rPr>
                <w:color w:val="0000FF"/>
                <w:lang w:val="en-GB"/>
              </w:rPr>
              <w:t>Copy of annual accounts</w:t>
            </w:r>
            <w:r w:rsidR="0018237F">
              <w:rPr>
                <w:color w:val="0000FF"/>
                <w:lang w:val="en-GB"/>
              </w:rPr>
              <w:t xml:space="preserve"> </w:t>
            </w:r>
            <w:r w:rsidR="0018237F">
              <w:rPr>
                <w:color w:val="0000FF"/>
                <w:lang w:val="en-GB"/>
              </w:rPr>
              <w:t>(</w:t>
            </w:r>
            <w:r w:rsidR="0018237F" w:rsidRPr="00EE7922">
              <w:rPr>
                <w:color w:val="0000FF"/>
                <w:lang w:val="en-GB"/>
              </w:rPr>
              <w:t>published accounts and most recent provisional accounts</w:t>
            </w:r>
            <w:r w:rsidR="0018237F">
              <w:rPr>
                <w:color w:val="0000FF"/>
                <w:lang w:val="en-GB"/>
              </w:rPr>
              <w:t>)</w:t>
            </w:r>
          </w:p>
        </w:tc>
      </w:tr>
    </w:tbl>
    <w:p w14:paraId="03D54FAC" w14:textId="77777777" w:rsidR="00F54002" w:rsidRPr="00870DB2" w:rsidRDefault="00F54002" w:rsidP="00E1436C">
      <w:pPr>
        <w:pStyle w:val="Corpsdetexte"/>
        <w:spacing w:after="0" w:line="288" w:lineRule="auto"/>
        <w:ind w:left="360"/>
        <w:rPr>
          <w:lang w:val="en-GB"/>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84676" w14:paraId="42F59BE6" w14:textId="77777777" w:rsidTr="009D31BF">
        <w:trPr>
          <w:tblHeader/>
        </w:trPr>
        <w:tc>
          <w:tcPr>
            <w:tcW w:w="3544" w:type="dxa"/>
            <w:tcBorders>
              <w:top w:val="single" w:sz="4" w:space="0" w:color="808080"/>
              <w:left w:val="single" w:sz="4" w:space="0" w:color="808080"/>
              <w:bottom w:val="single" w:sz="4" w:space="0" w:color="808080"/>
            </w:tcBorders>
            <w:shd w:val="clear" w:color="auto" w:fill="E6E6E6"/>
          </w:tcPr>
          <w:p w14:paraId="295E3030" w14:textId="77777777" w:rsidR="00CB70D4" w:rsidRDefault="00000000">
            <w:pPr>
              <w:snapToGrid w:val="0"/>
            </w:pPr>
            <w:proofErr w:type="spellStart"/>
            <w:r>
              <w:t>Year</w:t>
            </w:r>
            <w:proofErr w:type="spellEnd"/>
          </w:p>
        </w:tc>
        <w:tc>
          <w:tcPr>
            <w:tcW w:w="1985" w:type="dxa"/>
            <w:tcBorders>
              <w:top w:val="single" w:sz="4" w:space="0" w:color="808080"/>
              <w:left w:val="single" w:sz="4" w:space="0" w:color="808080"/>
              <w:bottom w:val="single" w:sz="4" w:space="0" w:color="808080"/>
            </w:tcBorders>
            <w:shd w:val="clear" w:color="auto" w:fill="E6E6E6"/>
          </w:tcPr>
          <w:p w14:paraId="1D6B5C79" w14:textId="45E8D47E" w:rsidR="00CB70D4" w:rsidRDefault="00000000">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9326DF">
              <w:rPr>
                <w:noProof/>
                <w:color w:val="000000"/>
              </w:rPr>
              <w:t>2025</w:t>
            </w:r>
            <w:r>
              <w:rPr>
                <w:color w:val="000000"/>
              </w:rPr>
              <w:fldChar w:fldCharType="end"/>
            </w:r>
            <w:r w:rsidR="00B84676">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3AC75DA5" w14:textId="57E749A4" w:rsidR="00CB70D4" w:rsidRDefault="00000000">
            <w:pPr>
              <w:snapToGrid w:val="0"/>
            </w:pPr>
            <w:r w:rsidRPr="001F0368">
              <w:fldChar w:fldCharType="begin"/>
            </w:r>
            <w:r w:rsidR="002449BA">
              <w:instrText xml:space="preserve"> =</w:instrText>
            </w:r>
            <w:r w:rsidRPr="001F0368">
              <w:instrText xml:space="preserve"> </w:instrText>
            </w:r>
            <w:r w:rsidRPr="001F0368">
              <w:fldChar w:fldCharType="begin"/>
            </w:r>
            <w:r w:rsidRPr="001F0368">
              <w:instrText xml:space="preserve"> </w:instrText>
            </w:r>
            <w:r w:rsidR="002449BA" w:rsidRPr="002449BA">
              <w:instrText xml:space="preserve">Date \@ "yyyy" </w:instrText>
            </w:r>
            <w:r w:rsidR="002449BA">
              <w:instrText xml:space="preserve"> </w:instrText>
            </w:r>
            <w:r w:rsidRPr="001F0368">
              <w:fldChar w:fldCharType="separate"/>
            </w:r>
            <w:r w:rsidR="009326DF">
              <w:rPr>
                <w:noProof/>
              </w:rPr>
              <w:instrText>2025</w:instrText>
            </w:r>
            <w:r w:rsidRPr="001F0368">
              <w:fldChar w:fldCharType="end"/>
            </w:r>
            <w:r w:rsidR="002449BA">
              <w:instrText xml:space="preserve"> - 1</w:instrText>
            </w:r>
            <w:r w:rsidRPr="001F0368">
              <w:instrText xml:space="preserve"> </w:instrText>
            </w:r>
            <w:r w:rsidRPr="001F0368">
              <w:fldChar w:fldCharType="separate"/>
            </w:r>
            <w:r w:rsidR="009326DF">
              <w:rPr>
                <w:noProof/>
              </w:rPr>
              <w:t>2024</w:t>
            </w:r>
            <w:r w:rsidRPr="001F0368">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0D60504F" w14:textId="2D32F326" w:rsidR="00CB70D4" w:rsidRDefault="00000000">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9326DF">
              <w:rPr>
                <w:noProof/>
              </w:rPr>
              <w:instrText>2025</w:instrText>
            </w:r>
            <w:r w:rsidRPr="001F0368">
              <w:fldChar w:fldCharType="end"/>
            </w:r>
            <w:r>
              <w:instrText xml:space="preserve"> - 2</w:instrText>
            </w:r>
            <w:r w:rsidRPr="001F0368">
              <w:instrText xml:space="preserve"> </w:instrText>
            </w:r>
            <w:r w:rsidRPr="001F0368">
              <w:fldChar w:fldCharType="separate"/>
            </w:r>
            <w:r w:rsidR="009326DF">
              <w:rPr>
                <w:noProof/>
              </w:rPr>
              <w:t>2023</w:t>
            </w:r>
            <w:r w:rsidRPr="001F0368">
              <w:fldChar w:fldCharType="end"/>
            </w:r>
          </w:p>
        </w:tc>
      </w:tr>
      <w:tr w:rsidR="00B84676" w:rsidRPr="009326DF" w14:paraId="4751F894" w14:textId="77777777" w:rsidTr="009D31BF">
        <w:tc>
          <w:tcPr>
            <w:tcW w:w="3544" w:type="dxa"/>
            <w:tcBorders>
              <w:left w:val="single" w:sz="4" w:space="0" w:color="808080"/>
              <w:bottom w:val="single" w:sz="4" w:space="0" w:color="808080"/>
            </w:tcBorders>
            <w:shd w:val="clear" w:color="auto" w:fill="auto"/>
          </w:tcPr>
          <w:p w14:paraId="636A9F0B" w14:textId="77777777" w:rsidR="00CB70D4" w:rsidRPr="00870DB2" w:rsidRDefault="00000000">
            <w:pPr>
              <w:snapToGrid w:val="0"/>
              <w:rPr>
                <w:lang w:val="en-GB"/>
              </w:rPr>
            </w:pPr>
            <w:r w:rsidRPr="00870DB2">
              <w:rPr>
                <w:i/>
                <w:iCs/>
                <w:lang w:val="en-GB"/>
              </w:rPr>
              <w:t xml:space="preserve">Shareholders' equity (in </w:t>
            </w:r>
            <w:r w:rsidRPr="00870DB2">
              <w:rPr>
                <w:rFonts w:eastAsia="Arial" w:cs="Arial"/>
                <w:i/>
                <w:iCs/>
                <w:lang w:val="en-GB"/>
              </w:rPr>
              <w:t>k€</w:t>
            </w:r>
            <w:r w:rsidRPr="00870DB2">
              <w:rPr>
                <w:i/>
                <w:iCs/>
                <w:lang w:val="en-GB"/>
              </w:rPr>
              <w:t>)</w:t>
            </w:r>
          </w:p>
          <w:p w14:paraId="0C6456B2" w14:textId="77777777" w:rsidR="00CB70D4" w:rsidRPr="00870DB2" w:rsidRDefault="00000000">
            <w:pPr>
              <w:rPr>
                <w:lang w:val="en-GB"/>
              </w:rPr>
            </w:pPr>
            <w:r w:rsidRPr="00870DB2">
              <w:rPr>
                <w:lang w:val="en-GB"/>
              </w:rPr>
              <w:t>[Balance sheet codes 10/15]</w:t>
            </w:r>
          </w:p>
        </w:tc>
        <w:tc>
          <w:tcPr>
            <w:tcW w:w="1985" w:type="dxa"/>
            <w:tcBorders>
              <w:left w:val="single" w:sz="4" w:space="0" w:color="808080"/>
              <w:bottom w:val="single" w:sz="4" w:space="0" w:color="808080"/>
            </w:tcBorders>
            <w:shd w:val="clear" w:color="auto" w:fill="auto"/>
          </w:tcPr>
          <w:p w14:paraId="005E9B26" w14:textId="77777777" w:rsidR="00B84676" w:rsidRPr="00870DB2" w:rsidRDefault="00B84676" w:rsidP="00887EBC">
            <w:pPr>
              <w:snapToGrid w:val="0"/>
              <w:rPr>
                <w:lang w:val="en-GB"/>
              </w:rPr>
            </w:pPr>
          </w:p>
        </w:tc>
        <w:tc>
          <w:tcPr>
            <w:tcW w:w="1984" w:type="dxa"/>
            <w:tcBorders>
              <w:left w:val="single" w:sz="4" w:space="0" w:color="808080"/>
              <w:bottom w:val="single" w:sz="4" w:space="0" w:color="808080"/>
            </w:tcBorders>
            <w:shd w:val="clear" w:color="auto" w:fill="auto"/>
          </w:tcPr>
          <w:p w14:paraId="4872A1EC" w14:textId="77777777" w:rsidR="00B84676" w:rsidRPr="00870DB2" w:rsidRDefault="00B84676" w:rsidP="00887EBC">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70BABF83" w14:textId="77777777" w:rsidR="00B84676" w:rsidRPr="00870DB2" w:rsidRDefault="00B84676" w:rsidP="00887EBC">
            <w:pPr>
              <w:snapToGrid w:val="0"/>
              <w:rPr>
                <w:lang w:val="en-GB"/>
              </w:rPr>
            </w:pPr>
          </w:p>
        </w:tc>
      </w:tr>
      <w:tr w:rsidR="00B84676" w:rsidRPr="009326DF" w14:paraId="29FB16E5" w14:textId="77777777" w:rsidTr="009D31BF">
        <w:tc>
          <w:tcPr>
            <w:tcW w:w="3544" w:type="dxa"/>
            <w:tcBorders>
              <w:left w:val="single" w:sz="4" w:space="0" w:color="808080"/>
              <w:bottom w:val="single" w:sz="4" w:space="0" w:color="808080"/>
            </w:tcBorders>
            <w:shd w:val="clear" w:color="auto" w:fill="auto"/>
          </w:tcPr>
          <w:p w14:paraId="2EBA2680" w14:textId="77777777" w:rsidR="00CB70D4" w:rsidRPr="00870DB2" w:rsidRDefault="00000000">
            <w:pPr>
              <w:snapToGrid w:val="0"/>
              <w:rPr>
                <w:lang w:val="en-GB"/>
              </w:rPr>
            </w:pPr>
            <w:r w:rsidRPr="00870DB2">
              <w:rPr>
                <w:i/>
                <w:iCs/>
                <w:lang w:val="en-GB"/>
              </w:rPr>
              <w:t xml:space="preserve">Sales (in </w:t>
            </w:r>
            <w:r w:rsidRPr="00870DB2">
              <w:rPr>
                <w:rFonts w:eastAsia="Arial" w:cs="Arial"/>
                <w:i/>
                <w:iCs/>
                <w:lang w:val="en-GB"/>
              </w:rPr>
              <w:t>k€</w:t>
            </w:r>
            <w:r w:rsidRPr="00870DB2">
              <w:rPr>
                <w:i/>
                <w:iCs/>
                <w:lang w:val="en-GB"/>
              </w:rPr>
              <w:t>)</w:t>
            </w:r>
          </w:p>
          <w:p w14:paraId="3663C315" w14:textId="77777777" w:rsidR="00CB70D4" w:rsidRPr="00870DB2" w:rsidRDefault="00000000">
            <w:pPr>
              <w:rPr>
                <w:lang w:val="en-GB"/>
              </w:rPr>
            </w:pPr>
            <w:r w:rsidRPr="00870DB2">
              <w:rPr>
                <w:lang w:val="en-GB"/>
              </w:rPr>
              <w:t>[Balance sheet code 70]</w:t>
            </w:r>
          </w:p>
        </w:tc>
        <w:tc>
          <w:tcPr>
            <w:tcW w:w="1985" w:type="dxa"/>
            <w:tcBorders>
              <w:left w:val="single" w:sz="4" w:space="0" w:color="808080"/>
              <w:bottom w:val="single" w:sz="4" w:space="0" w:color="808080"/>
            </w:tcBorders>
            <w:shd w:val="clear" w:color="auto" w:fill="auto"/>
          </w:tcPr>
          <w:p w14:paraId="2C3FDA84" w14:textId="77777777" w:rsidR="00B84676" w:rsidRPr="00870DB2" w:rsidRDefault="00B84676" w:rsidP="00887EBC">
            <w:pPr>
              <w:snapToGrid w:val="0"/>
              <w:rPr>
                <w:lang w:val="en-GB"/>
              </w:rPr>
            </w:pPr>
          </w:p>
        </w:tc>
        <w:tc>
          <w:tcPr>
            <w:tcW w:w="1984" w:type="dxa"/>
            <w:tcBorders>
              <w:left w:val="single" w:sz="4" w:space="0" w:color="808080"/>
              <w:bottom w:val="single" w:sz="4" w:space="0" w:color="808080"/>
            </w:tcBorders>
            <w:shd w:val="clear" w:color="auto" w:fill="auto"/>
          </w:tcPr>
          <w:p w14:paraId="28AEC449" w14:textId="77777777" w:rsidR="00B84676" w:rsidRPr="00870DB2" w:rsidRDefault="00B84676" w:rsidP="00887EBC">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53ACDF30" w14:textId="77777777" w:rsidR="00B84676" w:rsidRPr="00870DB2" w:rsidRDefault="00B84676" w:rsidP="00887EBC">
            <w:pPr>
              <w:snapToGrid w:val="0"/>
              <w:rPr>
                <w:lang w:val="en-GB"/>
              </w:rPr>
            </w:pPr>
          </w:p>
        </w:tc>
      </w:tr>
      <w:tr w:rsidR="00B84676" w:rsidRPr="009326DF" w14:paraId="0A266F05" w14:textId="77777777" w:rsidTr="009D31BF">
        <w:tc>
          <w:tcPr>
            <w:tcW w:w="3544" w:type="dxa"/>
            <w:tcBorders>
              <w:left w:val="single" w:sz="4" w:space="0" w:color="808080"/>
              <w:bottom w:val="single" w:sz="4" w:space="0" w:color="808080"/>
            </w:tcBorders>
            <w:shd w:val="clear" w:color="auto" w:fill="auto"/>
          </w:tcPr>
          <w:p w14:paraId="20AA1C98" w14:textId="77777777" w:rsidR="00CB70D4" w:rsidRPr="00870DB2" w:rsidRDefault="00000000">
            <w:pPr>
              <w:snapToGrid w:val="0"/>
              <w:rPr>
                <w:lang w:val="en-GB"/>
              </w:rPr>
            </w:pPr>
            <w:r w:rsidRPr="00870DB2">
              <w:rPr>
                <w:i/>
                <w:iCs/>
                <w:lang w:val="en-GB"/>
              </w:rPr>
              <w:t xml:space="preserve">Operating profit, EBIT (in </w:t>
            </w:r>
            <w:r w:rsidRPr="00870DB2">
              <w:rPr>
                <w:rFonts w:eastAsia="Arial" w:cs="Arial"/>
                <w:i/>
                <w:iCs/>
                <w:lang w:val="en-GB"/>
              </w:rPr>
              <w:t>k€</w:t>
            </w:r>
            <w:r w:rsidRPr="00870DB2">
              <w:rPr>
                <w:i/>
                <w:iCs/>
                <w:lang w:val="en-GB"/>
              </w:rPr>
              <w:t>)</w:t>
            </w:r>
          </w:p>
          <w:p w14:paraId="3917BF0C" w14:textId="77777777" w:rsidR="00CB70D4" w:rsidRPr="00870DB2" w:rsidRDefault="00000000">
            <w:pPr>
              <w:rPr>
                <w:lang w:val="en-GB"/>
              </w:rPr>
            </w:pPr>
            <w:r w:rsidRPr="00870DB2">
              <w:rPr>
                <w:lang w:val="en-GB"/>
              </w:rPr>
              <w:t>[Balance sheet code 9901]</w:t>
            </w:r>
          </w:p>
        </w:tc>
        <w:tc>
          <w:tcPr>
            <w:tcW w:w="1985" w:type="dxa"/>
            <w:tcBorders>
              <w:left w:val="single" w:sz="4" w:space="0" w:color="808080"/>
              <w:bottom w:val="single" w:sz="4" w:space="0" w:color="808080"/>
            </w:tcBorders>
            <w:shd w:val="clear" w:color="auto" w:fill="auto"/>
          </w:tcPr>
          <w:p w14:paraId="5F09024E" w14:textId="77777777" w:rsidR="00B84676" w:rsidRPr="00870DB2" w:rsidRDefault="00B84676" w:rsidP="00887EBC">
            <w:pPr>
              <w:snapToGrid w:val="0"/>
              <w:rPr>
                <w:lang w:val="en-GB"/>
              </w:rPr>
            </w:pPr>
          </w:p>
        </w:tc>
        <w:tc>
          <w:tcPr>
            <w:tcW w:w="1984" w:type="dxa"/>
            <w:tcBorders>
              <w:left w:val="single" w:sz="4" w:space="0" w:color="808080"/>
              <w:bottom w:val="single" w:sz="4" w:space="0" w:color="808080"/>
            </w:tcBorders>
            <w:shd w:val="clear" w:color="auto" w:fill="auto"/>
          </w:tcPr>
          <w:p w14:paraId="77AA4718" w14:textId="77777777" w:rsidR="00B84676" w:rsidRPr="00870DB2" w:rsidRDefault="00B84676" w:rsidP="00887EBC">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5A765EF9" w14:textId="77777777" w:rsidR="00B84676" w:rsidRPr="00870DB2" w:rsidRDefault="00B84676" w:rsidP="00887EBC">
            <w:pPr>
              <w:snapToGrid w:val="0"/>
              <w:rPr>
                <w:lang w:val="en-GB"/>
              </w:rPr>
            </w:pPr>
          </w:p>
        </w:tc>
      </w:tr>
    </w:tbl>
    <w:p w14:paraId="7F7DD041" w14:textId="77777777" w:rsidR="00CB70D4" w:rsidRPr="00870DB2" w:rsidRDefault="00B84676">
      <w:pPr>
        <w:pStyle w:val="Corpsdetexte"/>
        <w:widowControl w:val="0"/>
        <w:suppressAutoHyphens/>
        <w:spacing w:after="0" w:line="288" w:lineRule="auto"/>
        <w:ind w:left="720"/>
        <w:jc w:val="right"/>
        <w:rPr>
          <w:lang w:val="en-GB"/>
        </w:rPr>
      </w:pPr>
      <w:r w:rsidRPr="00870DB2">
        <w:rPr>
          <w:bCs/>
          <w:i/>
          <w:iCs/>
          <w:sz w:val="16"/>
          <w:szCs w:val="16"/>
          <w:lang w:val="en-GB"/>
        </w:rPr>
        <w:t>*Forecast figures if not yet published</w:t>
      </w:r>
    </w:p>
    <w:p w14:paraId="18AB4BB8" w14:textId="77777777" w:rsidR="00A30A44" w:rsidRPr="00870DB2" w:rsidRDefault="00A30A44" w:rsidP="00A30A44">
      <w:pPr>
        <w:pStyle w:val="Corpsdetexte"/>
        <w:widowControl w:val="0"/>
        <w:suppressAutoHyphens/>
        <w:spacing w:after="0" w:line="288" w:lineRule="auto"/>
        <w:ind w:left="720"/>
        <w:rPr>
          <w:lang w:val="en-GB"/>
        </w:rPr>
      </w:pPr>
    </w:p>
    <w:p w14:paraId="7E84A04A" w14:textId="77777777" w:rsidR="00CB70D4" w:rsidRDefault="00000000">
      <w:pPr>
        <w:pStyle w:val="Titre2"/>
      </w:pPr>
      <w:bookmarkStart w:id="9" w:name="_Toc80608639"/>
      <w:r>
        <w:t>Financial plan</w:t>
      </w:r>
      <w:bookmarkEnd w:id="9"/>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30A44" w:rsidRPr="009326DF" w14:paraId="2781AD0C"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1063DE7" w14:textId="77777777" w:rsidR="00CB70D4" w:rsidRDefault="00000000">
            <w:pPr>
              <w:pStyle w:val="Contenudetableau"/>
              <w:snapToGrid w:val="0"/>
            </w:pPr>
            <w:r w:rsidRPr="00870DB2">
              <w:rPr>
                <w:b/>
                <w:bCs/>
                <w:color w:val="0000FF"/>
                <w:lang w:val="en-GB"/>
              </w:rPr>
              <w:t>Explanatory note to be deleted</w:t>
            </w:r>
          </w:p>
        </w:tc>
      </w:tr>
      <w:tr w:rsidR="00A30A44" w:rsidRPr="009326DF" w14:paraId="71209398" w14:textId="77777777" w:rsidTr="009D31BF">
        <w:tc>
          <w:tcPr>
            <w:tcW w:w="9498" w:type="dxa"/>
            <w:tcBorders>
              <w:left w:val="single" w:sz="1" w:space="0" w:color="000000"/>
              <w:bottom w:val="single" w:sz="1" w:space="0" w:color="000000"/>
              <w:right w:val="single" w:sz="1" w:space="0" w:color="000000"/>
            </w:tcBorders>
            <w:shd w:val="clear" w:color="auto" w:fill="auto"/>
          </w:tcPr>
          <w:p w14:paraId="34D86EF1" w14:textId="77777777" w:rsidR="00CB70D4" w:rsidRPr="00870DB2" w:rsidRDefault="00000000">
            <w:pPr>
              <w:snapToGrid w:val="0"/>
              <w:rPr>
                <w:color w:val="0000FF"/>
                <w:lang w:val="en-GB"/>
              </w:rPr>
            </w:pPr>
            <w:r w:rsidRPr="00870DB2">
              <w:rPr>
                <w:color w:val="0000FF"/>
                <w:lang w:val="en-GB"/>
              </w:rPr>
              <w:t xml:space="preserve">This section aims to establish the sustainability of the centre and its sources of funding. </w:t>
            </w:r>
          </w:p>
          <w:p w14:paraId="6E24D543" w14:textId="77777777" w:rsidR="00CB70D4" w:rsidRPr="00870DB2" w:rsidRDefault="00000000">
            <w:pPr>
              <w:rPr>
                <w:color w:val="0000FF"/>
                <w:lang w:val="en-GB"/>
              </w:rPr>
            </w:pPr>
            <w:r w:rsidRPr="00870DB2">
              <w:rPr>
                <w:color w:val="0000FF"/>
                <w:lang w:val="en-GB"/>
              </w:rPr>
              <w:t>The first step is to briefly describe the sources of funding on which the centre can rely (recurring or one-off subsidies, services provided for third parties, etc.).</w:t>
            </w:r>
          </w:p>
          <w:p w14:paraId="161650A5" w14:textId="77777777" w:rsidR="00CB70D4" w:rsidRPr="00870DB2" w:rsidRDefault="00000000">
            <w:pPr>
              <w:rPr>
                <w:color w:val="0000FF"/>
                <w:lang w:val="en-GB"/>
              </w:rPr>
            </w:pPr>
            <w:r w:rsidRPr="00870DB2">
              <w:rPr>
                <w:color w:val="0000FF"/>
                <w:lang w:val="en-GB"/>
              </w:rPr>
              <w:t>A costed three-year financial plan must also be attached to the application, together with its construction assumptions.</w:t>
            </w:r>
          </w:p>
        </w:tc>
      </w:tr>
    </w:tbl>
    <w:p w14:paraId="09CB1D44" w14:textId="77777777" w:rsidR="00646CE9" w:rsidRPr="00870DB2" w:rsidRDefault="00646CE9" w:rsidP="00891151">
      <w:pPr>
        <w:rPr>
          <w:lang w:val="en-GB"/>
        </w:rPr>
      </w:pPr>
    </w:p>
    <w:p w14:paraId="502E74AC" w14:textId="77777777" w:rsidR="00CB70D4" w:rsidRDefault="00000000">
      <w:pPr>
        <w:pStyle w:val="Titre2"/>
      </w:pPr>
      <w:bookmarkStart w:id="10" w:name="_Toc80608640"/>
      <w:proofErr w:type="spellStart"/>
      <w:r w:rsidRPr="00F9494D">
        <w:lastRenderedPageBreak/>
        <w:t>Statement</w:t>
      </w:r>
      <w:proofErr w:type="spellEnd"/>
      <w:r w:rsidRPr="00F9494D">
        <w:t xml:space="preserve"> of </w:t>
      </w:r>
      <w:proofErr w:type="spellStart"/>
      <w:r w:rsidRPr="00F9494D">
        <w:t>debts</w:t>
      </w:r>
      <w:proofErr w:type="spellEnd"/>
      <w:r w:rsidRPr="00F9494D">
        <w:t xml:space="preserve"> and </w:t>
      </w:r>
      <w:proofErr w:type="spellStart"/>
      <w:r w:rsidRPr="00F9494D">
        <w:t>arrears</w:t>
      </w:r>
      <w:bookmarkEnd w:id="10"/>
      <w:proofErr w:type="spellEnd"/>
    </w:p>
    <w:p w14:paraId="213EC274" w14:textId="77777777" w:rsidR="00A31A90" w:rsidRDefault="00A31A90"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A53AE" w:rsidRPr="009326DF" w14:paraId="1B1AA1C7"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B6990E" w14:textId="77777777" w:rsidR="00CB70D4" w:rsidRDefault="00000000">
            <w:pPr>
              <w:pStyle w:val="Contenudetableau"/>
              <w:snapToGrid w:val="0"/>
            </w:pPr>
            <w:r w:rsidRPr="00870DB2">
              <w:rPr>
                <w:b/>
                <w:bCs/>
                <w:color w:val="0000FF"/>
                <w:lang w:val="en-GB"/>
              </w:rPr>
              <w:t>Explanatory note to be deleted</w:t>
            </w:r>
          </w:p>
        </w:tc>
      </w:tr>
      <w:tr w:rsidR="002A53AE" w:rsidRPr="009326DF" w14:paraId="2E12212F" w14:textId="77777777" w:rsidTr="009D31BF">
        <w:tc>
          <w:tcPr>
            <w:tcW w:w="9498" w:type="dxa"/>
            <w:tcBorders>
              <w:left w:val="single" w:sz="1" w:space="0" w:color="000000"/>
              <w:bottom w:val="single" w:sz="1" w:space="0" w:color="000000"/>
              <w:right w:val="single" w:sz="1" w:space="0" w:color="000000"/>
            </w:tcBorders>
            <w:shd w:val="clear" w:color="auto" w:fill="auto"/>
          </w:tcPr>
          <w:p w14:paraId="67BD1426" w14:textId="77777777" w:rsidR="00CB70D4" w:rsidRPr="00870DB2" w:rsidRDefault="00000000">
            <w:pPr>
              <w:pStyle w:val="Corpsdetexte"/>
              <w:snapToGrid w:val="0"/>
              <w:spacing w:after="0" w:line="288" w:lineRule="auto"/>
              <w:rPr>
                <w:rFonts w:eastAsia="Arial Unicode MS" w:cs="Tahoma"/>
                <w:iCs/>
                <w:color w:val="0000FF"/>
                <w:szCs w:val="28"/>
                <w:lang w:val="en-GB"/>
              </w:rPr>
            </w:pPr>
            <w:r w:rsidRPr="00870DB2">
              <w:rPr>
                <w:rFonts w:eastAsia="Arial Unicode MS" w:cs="Tahoma"/>
                <w:iCs/>
                <w:color w:val="0000FF"/>
                <w:szCs w:val="28"/>
                <w:lang w:val="en-GB"/>
              </w:rPr>
              <w:t xml:space="preserve">Indicate whether </w:t>
            </w:r>
            <w:r w:rsidR="00C47827" w:rsidRPr="00870DB2">
              <w:rPr>
                <w:rFonts w:eastAsia="Arial Unicode MS" w:cs="Tahoma"/>
                <w:iCs/>
                <w:color w:val="0000FF"/>
                <w:szCs w:val="28"/>
                <w:lang w:val="en-GB"/>
              </w:rPr>
              <w:t xml:space="preserve">the centre </w:t>
            </w:r>
            <w:r w:rsidRPr="00870DB2">
              <w:rPr>
                <w:rFonts w:eastAsia="Arial Unicode MS" w:cs="Tahoma"/>
                <w:iCs/>
                <w:color w:val="0000FF"/>
                <w:szCs w:val="28"/>
                <w:lang w:val="en-GB"/>
              </w:rPr>
              <w:t>currently has debts to banks, suppliers or public authorities (ONSS, VAT, withholding tax, etc.). Specify any payment arrears and payment plans negotiated.</w:t>
            </w:r>
          </w:p>
          <w:p w14:paraId="5BBAF33C" w14:textId="77777777" w:rsidR="00CB70D4" w:rsidRPr="00870DB2" w:rsidRDefault="00000000">
            <w:pPr>
              <w:pStyle w:val="Corpsdetexte"/>
              <w:spacing w:after="0" w:line="288" w:lineRule="auto"/>
              <w:rPr>
                <w:lang w:val="en-GB"/>
              </w:rPr>
            </w:pPr>
            <w:r w:rsidRPr="00870DB2">
              <w:rPr>
                <w:rFonts w:eastAsia="Arial Unicode MS" w:cs="Tahoma"/>
                <w:iCs/>
                <w:color w:val="0000FF"/>
                <w:szCs w:val="28"/>
                <w:lang w:val="en-GB"/>
              </w:rPr>
              <w:t>Please attach any relevant documents.</w:t>
            </w:r>
          </w:p>
        </w:tc>
      </w:tr>
    </w:tbl>
    <w:p w14:paraId="088FE07E" w14:textId="77777777" w:rsidR="00A31A90" w:rsidRPr="00870DB2" w:rsidRDefault="00A31A90" w:rsidP="009D31BF">
      <w:pPr>
        <w:rPr>
          <w:lang w:val="en-GB"/>
        </w:rPr>
      </w:pPr>
    </w:p>
    <w:p w14:paraId="12A40224" w14:textId="77777777" w:rsidR="00CB70D4" w:rsidRDefault="00000000">
      <w:pPr>
        <w:pStyle w:val="Titre2"/>
      </w:pPr>
      <w:bookmarkStart w:id="11" w:name="_Toc80608641"/>
      <w:r w:rsidRPr="00F9494D">
        <w:t>Staff</w:t>
      </w:r>
      <w:bookmarkEnd w:id="11"/>
    </w:p>
    <w:p w14:paraId="38F2D3AE" w14:textId="77777777" w:rsidR="00513A85" w:rsidRPr="00513A85" w:rsidRDefault="00513A85"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rsidRPr="009326DF" w14:paraId="2600E8BA"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6AF8151" w14:textId="77777777" w:rsidR="00CB70D4" w:rsidRDefault="00000000">
            <w:pPr>
              <w:pStyle w:val="Contenudetableau"/>
              <w:snapToGrid w:val="0"/>
            </w:pPr>
            <w:r w:rsidRPr="00870DB2">
              <w:rPr>
                <w:b/>
                <w:bCs/>
                <w:color w:val="0000FF"/>
                <w:lang w:val="en-GB"/>
              </w:rPr>
              <w:t>Explanatory note to be deleted</w:t>
            </w:r>
          </w:p>
        </w:tc>
      </w:tr>
      <w:tr w:rsidR="00513A85" w:rsidRPr="009326DF" w14:paraId="1D75F52A" w14:textId="77777777" w:rsidTr="009D31BF">
        <w:tc>
          <w:tcPr>
            <w:tcW w:w="9498" w:type="dxa"/>
            <w:tcBorders>
              <w:left w:val="single" w:sz="1" w:space="0" w:color="000000"/>
              <w:bottom w:val="single" w:sz="1" w:space="0" w:color="000000"/>
              <w:right w:val="single" w:sz="1" w:space="0" w:color="000000"/>
            </w:tcBorders>
            <w:shd w:val="clear" w:color="auto" w:fill="auto"/>
          </w:tcPr>
          <w:p w14:paraId="0BECFB6B" w14:textId="6EC1B530" w:rsidR="00CB70D4" w:rsidRPr="00870DB2" w:rsidRDefault="00000000">
            <w:pPr>
              <w:pStyle w:val="Contenudetableau"/>
              <w:snapToGrid w:val="0"/>
              <w:rPr>
                <w:lang w:val="en-GB"/>
              </w:rPr>
            </w:pPr>
            <w:r w:rsidRPr="00870DB2">
              <w:rPr>
                <w:color w:val="0000FF"/>
                <w:lang w:val="en-GB"/>
              </w:rPr>
              <w:t xml:space="preserve">Data relating to personnel (in FTE - full-time equivalent) should make it possible to assess changes in the proportion of the </w:t>
            </w:r>
            <w:r w:rsidR="00C8363D" w:rsidRPr="00870DB2">
              <w:rPr>
                <w:color w:val="0000FF"/>
                <w:lang w:val="en-GB"/>
              </w:rPr>
              <w:t xml:space="preserve">centre's </w:t>
            </w:r>
            <w:r w:rsidRPr="00870DB2">
              <w:rPr>
                <w:color w:val="0000FF"/>
                <w:lang w:val="en-GB"/>
              </w:rPr>
              <w:t xml:space="preserve">human resources allocated to R&amp;D, as well as changes in employment in </w:t>
            </w:r>
            <w:r w:rsidR="00D569F6" w:rsidRPr="00D569F6">
              <w:rPr>
                <w:color w:val="0000FF"/>
                <w:lang w:val="en-GB"/>
              </w:rPr>
              <w:t>Brussels Region</w:t>
            </w:r>
            <w:r w:rsidRPr="00870DB2">
              <w:rPr>
                <w:color w:val="0000FF"/>
                <w:lang w:val="en-GB"/>
              </w:rPr>
              <w:t>.</w:t>
            </w:r>
          </w:p>
        </w:tc>
      </w:tr>
    </w:tbl>
    <w:p w14:paraId="514B1610" w14:textId="77777777" w:rsidR="00513A85" w:rsidRPr="00870DB2" w:rsidRDefault="00513A85" w:rsidP="00E1436C">
      <w:pPr>
        <w:pStyle w:val="Textbodybulleted"/>
        <w:ind w:left="360" w:firstLine="0"/>
        <w:rPr>
          <w:lang w:val="en-GB"/>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14:paraId="086AA840" w14:textId="77777777" w:rsidTr="009D31BF">
        <w:trPr>
          <w:tblHeader/>
        </w:trPr>
        <w:tc>
          <w:tcPr>
            <w:tcW w:w="4152" w:type="dxa"/>
            <w:tcBorders>
              <w:top w:val="single" w:sz="4" w:space="0" w:color="808080"/>
              <w:left w:val="single" w:sz="4" w:space="0" w:color="808080"/>
              <w:bottom w:val="single" w:sz="4" w:space="0" w:color="808080"/>
            </w:tcBorders>
            <w:shd w:val="clear" w:color="auto" w:fill="E6E6E6"/>
          </w:tcPr>
          <w:p w14:paraId="489A3A6E" w14:textId="77777777" w:rsidR="00CB70D4" w:rsidRDefault="00000000">
            <w:pPr>
              <w:snapToGrid w:val="0"/>
            </w:pPr>
            <w:proofErr w:type="spellStart"/>
            <w:r>
              <w:t>Year</w:t>
            </w:r>
            <w:proofErr w:type="spellEnd"/>
          </w:p>
        </w:tc>
        <w:tc>
          <w:tcPr>
            <w:tcW w:w="1956" w:type="dxa"/>
            <w:tcBorders>
              <w:top w:val="single" w:sz="4" w:space="0" w:color="808080"/>
              <w:left w:val="single" w:sz="4" w:space="0" w:color="808080"/>
              <w:bottom w:val="single" w:sz="4" w:space="0" w:color="808080"/>
            </w:tcBorders>
            <w:shd w:val="clear" w:color="auto" w:fill="E6E6E6"/>
          </w:tcPr>
          <w:p w14:paraId="5FC066E6" w14:textId="2C7CBF76" w:rsidR="00CB70D4" w:rsidRDefault="00000000">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9326DF">
              <w:rPr>
                <w:noProof/>
                <w:color w:val="000000"/>
              </w:rPr>
              <w:t>2025</w:t>
            </w:r>
            <w:r>
              <w:rPr>
                <w:color w:val="000000"/>
              </w:rPr>
              <w:fldChar w:fldCharType="end"/>
            </w:r>
            <w:r>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733876B2" w14:textId="6FE07C3D" w:rsidR="00CB70D4" w:rsidRDefault="00000000">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A55D69">
              <w:rPr>
                <w:noProof/>
              </w:rPr>
              <w:instrText>2025</w:instrText>
            </w:r>
            <w:r w:rsidRPr="001F0368">
              <w:fldChar w:fldCharType="end"/>
            </w:r>
            <w:r>
              <w:instrText xml:space="preserve"> - 1</w:instrText>
            </w:r>
            <w:r w:rsidRPr="001F0368">
              <w:instrText xml:space="preserve"> </w:instrText>
            </w:r>
            <w:r w:rsidRPr="001F0368">
              <w:fldChar w:fldCharType="separate"/>
            </w:r>
            <w:r w:rsidR="00A55D69">
              <w:rPr>
                <w:noProof/>
              </w:rPr>
              <w:t>2024</w:t>
            </w:r>
            <w:r w:rsidRPr="001F0368">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582E6F24" w14:textId="7510E820" w:rsidR="00CB70D4" w:rsidRDefault="00000000">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A55D69">
              <w:rPr>
                <w:noProof/>
              </w:rPr>
              <w:instrText>2025</w:instrText>
            </w:r>
            <w:r w:rsidRPr="001F0368">
              <w:fldChar w:fldCharType="end"/>
            </w:r>
            <w:r>
              <w:instrText xml:space="preserve"> - 2</w:instrText>
            </w:r>
            <w:r w:rsidRPr="001F0368">
              <w:instrText xml:space="preserve"> </w:instrText>
            </w:r>
            <w:r w:rsidRPr="001F0368">
              <w:fldChar w:fldCharType="separate"/>
            </w:r>
            <w:r w:rsidR="00A55D69">
              <w:rPr>
                <w:noProof/>
              </w:rPr>
              <w:t>2023</w:t>
            </w:r>
            <w:r w:rsidRPr="001F0368">
              <w:fldChar w:fldCharType="end"/>
            </w:r>
          </w:p>
        </w:tc>
      </w:tr>
      <w:tr w:rsidR="00513A85" w14:paraId="793ACB71" w14:textId="77777777" w:rsidTr="009D31BF">
        <w:tc>
          <w:tcPr>
            <w:tcW w:w="4152" w:type="dxa"/>
            <w:tcBorders>
              <w:left w:val="single" w:sz="4" w:space="0" w:color="808080"/>
              <w:bottom w:val="single" w:sz="4" w:space="0" w:color="808080"/>
            </w:tcBorders>
            <w:shd w:val="clear" w:color="auto" w:fill="auto"/>
          </w:tcPr>
          <w:p w14:paraId="7EC54F80" w14:textId="77777777" w:rsidR="00CB70D4" w:rsidRDefault="00000000">
            <w:pPr>
              <w:snapToGrid w:val="0"/>
            </w:pPr>
            <w:r>
              <w:rPr>
                <w:i/>
                <w:iCs/>
              </w:rPr>
              <w:t>Total staff (FTE)</w:t>
            </w:r>
          </w:p>
        </w:tc>
        <w:tc>
          <w:tcPr>
            <w:tcW w:w="1956" w:type="dxa"/>
            <w:tcBorders>
              <w:left w:val="single" w:sz="4" w:space="0" w:color="808080"/>
              <w:bottom w:val="single" w:sz="4" w:space="0" w:color="808080"/>
            </w:tcBorders>
            <w:shd w:val="clear" w:color="auto" w:fill="auto"/>
          </w:tcPr>
          <w:p w14:paraId="7287E0CD"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1C809B0"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2289075" w14:textId="77777777" w:rsidR="00513A85" w:rsidRDefault="00513A85" w:rsidP="00887EBC">
            <w:pPr>
              <w:snapToGrid w:val="0"/>
            </w:pPr>
          </w:p>
        </w:tc>
      </w:tr>
      <w:tr w:rsidR="00513A85" w14:paraId="04998E6A" w14:textId="77777777" w:rsidTr="009D31BF">
        <w:tc>
          <w:tcPr>
            <w:tcW w:w="4152" w:type="dxa"/>
            <w:tcBorders>
              <w:left w:val="single" w:sz="4" w:space="0" w:color="808080"/>
              <w:bottom w:val="single" w:sz="4" w:space="0" w:color="808080"/>
            </w:tcBorders>
            <w:shd w:val="clear" w:color="auto" w:fill="auto"/>
          </w:tcPr>
          <w:p w14:paraId="5F9BA051" w14:textId="77777777" w:rsidR="00CB70D4" w:rsidRDefault="00000000">
            <w:pPr>
              <w:snapToGrid w:val="0"/>
            </w:pPr>
            <w:r w:rsidRPr="00D34E59">
              <w:rPr>
                <w:i/>
                <w:iCs/>
              </w:rPr>
              <w:t xml:space="preserve">   </w:t>
            </w:r>
            <w:proofErr w:type="spellStart"/>
            <w:r w:rsidRPr="00D34E59">
              <w:rPr>
                <w:i/>
                <w:iCs/>
              </w:rPr>
              <w:t>University</w:t>
            </w:r>
            <w:proofErr w:type="spellEnd"/>
            <w:r w:rsidRPr="00D34E59">
              <w:rPr>
                <w:i/>
                <w:iCs/>
              </w:rPr>
              <w:t xml:space="preserve"> </w:t>
            </w:r>
            <w:proofErr w:type="spellStart"/>
            <w:r w:rsidR="007A4267" w:rsidRPr="00D34E59">
              <w:rPr>
                <w:i/>
                <w:iCs/>
              </w:rPr>
              <w:t>graduates</w:t>
            </w:r>
            <w:proofErr w:type="spellEnd"/>
            <w:r w:rsidR="007A4267" w:rsidRPr="00D34E59">
              <w:rPr>
                <w:i/>
                <w:iCs/>
              </w:rPr>
              <w:t xml:space="preserve"> </w:t>
            </w:r>
            <w:r w:rsidRPr="00D34E59">
              <w:rPr>
                <w:i/>
                <w:iCs/>
              </w:rPr>
              <w:t>(FTE)</w:t>
            </w:r>
          </w:p>
        </w:tc>
        <w:tc>
          <w:tcPr>
            <w:tcW w:w="1956" w:type="dxa"/>
            <w:tcBorders>
              <w:left w:val="single" w:sz="4" w:space="0" w:color="808080"/>
              <w:bottom w:val="single" w:sz="4" w:space="0" w:color="808080"/>
            </w:tcBorders>
            <w:shd w:val="clear" w:color="auto" w:fill="auto"/>
          </w:tcPr>
          <w:p w14:paraId="70621D69"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7F0F4B1D"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08C18F0D" w14:textId="77777777" w:rsidR="00513A85" w:rsidRDefault="00513A85" w:rsidP="00887EBC">
            <w:pPr>
              <w:snapToGrid w:val="0"/>
            </w:pPr>
          </w:p>
        </w:tc>
      </w:tr>
      <w:tr w:rsidR="00513A85" w14:paraId="46349AB1" w14:textId="77777777" w:rsidTr="009D31BF">
        <w:tc>
          <w:tcPr>
            <w:tcW w:w="4152" w:type="dxa"/>
            <w:tcBorders>
              <w:left w:val="single" w:sz="4" w:space="0" w:color="808080"/>
              <w:bottom w:val="single" w:sz="4" w:space="0" w:color="808080"/>
            </w:tcBorders>
            <w:shd w:val="clear" w:color="auto" w:fill="auto"/>
          </w:tcPr>
          <w:p w14:paraId="11F91DD3" w14:textId="77777777" w:rsidR="00CB70D4" w:rsidRDefault="00000000">
            <w:pPr>
              <w:snapToGrid w:val="0"/>
            </w:pPr>
            <w:r w:rsidRPr="00D34E59">
              <w:rPr>
                <w:i/>
                <w:iCs/>
              </w:rPr>
              <w:t xml:space="preserve">   </w:t>
            </w:r>
            <w:proofErr w:type="spellStart"/>
            <w:r w:rsidRPr="00D34E59">
              <w:rPr>
                <w:i/>
                <w:iCs/>
              </w:rPr>
              <w:t>Higher</w:t>
            </w:r>
            <w:proofErr w:type="spellEnd"/>
            <w:r w:rsidRPr="00D34E59">
              <w:rPr>
                <w:i/>
                <w:iCs/>
              </w:rPr>
              <w:t xml:space="preserve"> </w:t>
            </w:r>
            <w:proofErr w:type="spellStart"/>
            <w:r w:rsidR="007A4267" w:rsidRPr="00D34E59">
              <w:rPr>
                <w:i/>
                <w:iCs/>
              </w:rPr>
              <w:t>education</w:t>
            </w:r>
            <w:proofErr w:type="spellEnd"/>
            <w:r w:rsidR="007A4267" w:rsidRPr="00D34E59">
              <w:rPr>
                <w:i/>
                <w:iCs/>
              </w:rPr>
              <w:t xml:space="preserve"> </w:t>
            </w:r>
            <w:r w:rsidRPr="00D34E59">
              <w:rPr>
                <w:i/>
                <w:iCs/>
              </w:rPr>
              <w:t>(FTE)</w:t>
            </w:r>
          </w:p>
        </w:tc>
        <w:tc>
          <w:tcPr>
            <w:tcW w:w="1956" w:type="dxa"/>
            <w:tcBorders>
              <w:left w:val="single" w:sz="4" w:space="0" w:color="808080"/>
              <w:bottom w:val="single" w:sz="4" w:space="0" w:color="808080"/>
            </w:tcBorders>
            <w:shd w:val="clear" w:color="auto" w:fill="auto"/>
          </w:tcPr>
          <w:p w14:paraId="1CF9ECAA"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AF8F466"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BC4C132" w14:textId="77777777" w:rsidR="00513A85" w:rsidRDefault="00513A85" w:rsidP="00887EBC">
            <w:pPr>
              <w:snapToGrid w:val="0"/>
            </w:pPr>
          </w:p>
        </w:tc>
      </w:tr>
      <w:tr w:rsidR="00513A85" w14:paraId="5442FB63" w14:textId="77777777" w:rsidTr="009D31BF">
        <w:tc>
          <w:tcPr>
            <w:tcW w:w="4152" w:type="dxa"/>
            <w:tcBorders>
              <w:left w:val="single" w:sz="4" w:space="0" w:color="808080"/>
              <w:bottom w:val="single" w:sz="4" w:space="0" w:color="808080"/>
            </w:tcBorders>
            <w:shd w:val="clear" w:color="auto" w:fill="auto"/>
          </w:tcPr>
          <w:p w14:paraId="6B1F5822" w14:textId="77777777" w:rsidR="00CB70D4" w:rsidRDefault="007A4267">
            <w:pPr>
              <w:snapToGrid w:val="0"/>
              <w:rPr>
                <w:rFonts w:eastAsia="Arial" w:cs="Arial"/>
                <w:i/>
                <w:iCs/>
              </w:rPr>
            </w:pPr>
            <w:r w:rsidRPr="00D34E59">
              <w:rPr>
                <w:i/>
                <w:iCs/>
              </w:rPr>
              <w:t xml:space="preserve">   </w:t>
            </w:r>
            <w:proofErr w:type="spellStart"/>
            <w:r w:rsidRPr="00D34E59">
              <w:rPr>
                <w:i/>
                <w:iCs/>
              </w:rPr>
              <w:t>Other</w:t>
            </w:r>
            <w:proofErr w:type="spellEnd"/>
            <w:r w:rsidRPr="00D34E59">
              <w:rPr>
                <w:i/>
                <w:iCs/>
              </w:rPr>
              <w:t xml:space="preserve"> (FTE)</w:t>
            </w:r>
          </w:p>
        </w:tc>
        <w:tc>
          <w:tcPr>
            <w:tcW w:w="1956" w:type="dxa"/>
            <w:tcBorders>
              <w:left w:val="single" w:sz="4" w:space="0" w:color="808080"/>
              <w:bottom w:val="single" w:sz="4" w:space="0" w:color="808080"/>
            </w:tcBorders>
            <w:shd w:val="clear" w:color="auto" w:fill="auto"/>
          </w:tcPr>
          <w:p w14:paraId="2C84F668"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03EDB68C"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180C644" w14:textId="77777777" w:rsidR="00513A85" w:rsidRDefault="00513A85" w:rsidP="00887EBC">
            <w:pPr>
              <w:snapToGrid w:val="0"/>
            </w:pPr>
          </w:p>
        </w:tc>
      </w:tr>
      <w:tr w:rsidR="00513A85" w:rsidRPr="00934E7A" w14:paraId="56269778" w14:textId="77777777" w:rsidTr="009D31BF">
        <w:tc>
          <w:tcPr>
            <w:tcW w:w="4152" w:type="dxa"/>
            <w:tcBorders>
              <w:left w:val="single" w:sz="4" w:space="0" w:color="808080"/>
              <w:bottom w:val="single" w:sz="4" w:space="0" w:color="808080"/>
            </w:tcBorders>
            <w:shd w:val="clear" w:color="auto" w:fill="auto"/>
          </w:tcPr>
          <w:p w14:paraId="28B2F941" w14:textId="77777777" w:rsidR="00CB70D4" w:rsidRDefault="00000000">
            <w:pPr>
              <w:snapToGrid w:val="0"/>
            </w:pPr>
            <w:proofErr w:type="spellStart"/>
            <w:r w:rsidRPr="00AA4591">
              <w:rPr>
                <w:i/>
                <w:iCs/>
              </w:rPr>
              <w:t>Employees</w:t>
            </w:r>
            <w:proofErr w:type="spellEnd"/>
            <w:r w:rsidRPr="00AA4591">
              <w:rPr>
                <w:i/>
                <w:iCs/>
              </w:rPr>
              <w:t xml:space="preserve"> </w:t>
            </w:r>
            <w:r w:rsidR="00513A85" w:rsidRPr="00AA4591">
              <w:rPr>
                <w:i/>
                <w:iCs/>
              </w:rPr>
              <w:t>(FTE)</w:t>
            </w:r>
          </w:p>
          <w:p w14:paraId="751108DA" w14:textId="77777777" w:rsidR="00CB70D4" w:rsidRDefault="00000000">
            <w:r w:rsidRPr="00AA4591">
              <w:t>[Social Report Code 105]</w:t>
            </w:r>
          </w:p>
        </w:tc>
        <w:tc>
          <w:tcPr>
            <w:tcW w:w="1956" w:type="dxa"/>
            <w:tcBorders>
              <w:left w:val="single" w:sz="4" w:space="0" w:color="808080"/>
              <w:bottom w:val="single" w:sz="4" w:space="0" w:color="808080"/>
            </w:tcBorders>
            <w:shd w:val="clear" w:color="auto" w:fill="auto"/>
          </w:tcPr>
          <w:p w14:paraId="298D9606"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37C11D5A"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068FCFE1" w14:textId="77777777" w:rsidR="00513A85" w:rsidRPr="00AA4591" w:rsidRDefault="00513A85" w:rsidP="00887EBC">
            <w:pPr>
              <w:snapToGrid w:val="0"/>
            </w:pPr>
          </w:p>
        </w:tc>
      </w:tr>
      <w:tr w:rsidR="00513A85" w14:paraId="07BB4C59" w14:textId="77777777" w:rsidTr="009D31BF">
        <w:tc>
          <w:tcPr>
            <w:tcW w:w="4152" w:type="dxa"/>
            <w:tcBorders>
              <w:left w:val="single" w:sz="4" w:space="0" w:color="808080"/>
              <w:bottom w:val="single" w:sz="4" w:space="0" w:color="808080"/>
            </w:tcBorders>
            <w:shd w:val="clear" w:color="auto" w:fill="auto"/>
          </w:tcPr>
          <w:p w14:paraId="218DC14B" w14:textId="77777777" w:rsidR="00CB70D4" w:rsidRDefault="00000000">
            <w:pPr>
              <w:snapToGrid w:val="0"/>
            </w:pPr>
            <w:r>
              <w:rPr>
                <w:i/>
                <w:iCs/>
              </w:rPr>
              <w:t>Self-</w:t>
            </w:r>
            <w:proofErr w:type="spellStart"/>
            <w:r>
              <w:rPr>
                <w:i/>
                <w:iCs/>
              </w:rPr>
              <w:t>employed</w:t>
            </w:r>
            <w:proofErr w:type="spellEnd"/>
            <w:r>
              <w:rPr>
                <w:i/>
                <w:iCs/>
              </w:rPr>
              <w:t xml:space="preserve"> </w:t>
            </w:r>
            <w:r w:rsidR="00513A85">
              <w:rPr>
                <w:i/>
                <w:iCs/>
              </w:rPr>
              <w:t xml:space="preserve">(in </w:t>
            </w:r>
            <w:proofErr w:type="spellStart"/>
            <w:r w:rsidR="00513A85">
              <w:rPr>
                <w:i/>
                <w:iCs/>
              </w:rPr>
              <w:t>FTEs</w:t>
            </w:r>
            <w:proofErr w:type="spellEnd"/>
            <w:r w:rsidR="00513A85">
              <w:rPr>
                <w:i/>
                <w:iCs/>
              </w:rPr>
              <w:t>)</w:t>
            </w:r>
          </w:p>
        </w:tc>
        <w:tc>
          <w:tcPr>
            <w:tcW w:w="1956" w:type="dxa"/>
            <w:tcBorders>
              <w:left w:val="single" w:sz="4" w:space="0" w:color="808080"/>
              <w:bottom w:val="single" w:sz="4" w:space="0" w:color="808080"/>
            </w:tcBorders>
            <w:shd w:val="clear" w:color="auto" w:fill="auto"/>
          </w:tcPr>
          <w:p w14:paraId="563D26E6"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030A186E"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3557E364" w14:textId="77777777" w:rsidR="00513A85" w:rsidRDefault="00513A85" w:rsidP="00887EBC">
            <w:pPr>
              <w:snapToGrid w:val="0"/>
            </w:pPr>
          </w:p>
        </w:tc>
      </w:tr>
      <w:tr w:rsidR="00513A85" w:rsidRPr="00870DB2" w14:paraId="47256020" w14:textId="77777777" w:rsidTr="009D31BF">
        <w:tc>
          <w:tcPr>
            <w:tcW w:w="4152" w:type="dxa"/>
            <w:tcBorders>
              <w:left w:val="single" w:sz="4" w:space="0" w:color="808080"/>
              <w:bottom w:val="single" w:sz="4" w:space="0" w:color="808080"/>
            </w:tcBorders>
            <w:shd w:val="clear" w:color="auto" w:fill="auto"/>
          </w:tcPr>
          <w:p w14:paraId="376CB4B8" w14:textId="29159A09" w:rsidR="00CB70D4" w:rsidRPr="00870DB2" w:rsidRDefault="00000000">
            <w:pPr>
              <w:snapToGrid w:val="0"/>
              <w:rPr>
                <w:lang w:val="en-GB"/>
              </w:rPr>
            </w:pPr>
            <w:r w:rsidRPr="00870DB2">
              <w:rPr>
                <w:i/>
                <w:iCs/>
                <w:lang w:val="en-GB"/>
              </w:rPr>
              <w:t xml:space="preserve">Staff in </w:t>
            </w:r>
            <w:r w:rsidR="00D569F6">
              <w:rPr>
                <w:i/>
                <w:iCs/>
                <w:lang w:val="en-GB"/>
              </w:rPr>
              <w:t>Brussels Region</w:t>
            </w:r>
            <w:r w:rsidRPr="00870DB2">
              <w:rPr>
                <w:i/>
                <w:iCs/>
                <w:lang w:val="en-GB"/>
              </w:rPr>
              <w:t xml:space="preserve"> (in FTE)</w:t>
            </w:r>
          </w:p>
        </w:tc>
        <w:tc>
          <w:tcPr>
            <w:tcW w:w="1956" w:type="dxa"/>
            <w:tcBorders>
              <w:left w:val="single" w:sz="4" w:space="0" w:color="808080"/>
              <w:bottom w:val="single" w:sz="4" w:space="0" w:color="808080"/>
            </w:tcBorders>
            <w:shd w:val="clear" w:color="auto" w:fill="auto"/>
          </w:tcPr>
          <w:p w14:paraId="605DCE22" w14:textId="77777777" w:rsidR="00513A85" w:rsidRPr="00870DB2" w:rsidRDefault="00513A85" w:rsidP="00887EBC">
            <w:pPr>
              <w:snapToGrid w:val="0"/>
              <w:rPr>
                <w:lang w:val="en-GB"/>
              </w:rPr>
            </w:pPr>
          </w:p>
        </w:tc>
        <w:tc>
          <w:tcPr>
            <w:tcW w:w="1956" w:type="dxa"/>
            <w:tcBorders>
              <w:left w:val="single" w:sz="4" w:space="0" w:color="808080"/>
              <w:bottom w:val="single" w:sz="4" w:space="0" w:color="808080"/>
            </w:tcBorders>
            <w:shd w:val="clear" w:color="auto" w:fill="auto"/>
          </w:tcPr>
          <w:p w14:paraId="09B9DFA6" w14:textId="77777777" w:rsidR="00513A85" w:rsidRPr="00870DB2" w:rsidRDefault="00513A85" w:rsidP="00887EBC">
            <w:pPr>
              <w:snapToGrid w:val="0"/>
              <w:rPr>
                <w:lang w:val="en-GB"/>
              </w:rPr>
            </w:pPr>
          </w:p>
        </w:tc>
        <w:tc>
          <w:tcPr>
            <w:tcW w:w="1434" w:type="dxa"/>
            <w:tcBorders>
              <w:left w:val="single" w:sz="4" w:space="0" w:color="808080"/>
              <w:bottom w:val="single" w:sz="4" w:space="0" w:color="808080"/>
              <w:right w:val="single" w:sz="4" w:space="0" w:color="808080"/>
            </w:tcBorders>
            <w:shd w:val="clear" w:color="auto" w:fill="auto"/>
          </w:tcPr>
          <w:p w14:paraId="3AC588FF" w14:textId="77777777" w:rsidR="00513A85" w:rsidRPr="00870DB2" w:rsidRDefault="00513A85" w:rsidP="00887EBC">
            <w:pPr>
              <w:snapToGrid w:val="0"/>
              <w:rPr>
                <w:lang w:val="en-GB"/>
              </w:rPr>
            </w:pPr>
          </w:p>
        </w:tc>
      </w:tr>
      <w:tr w:rsidR="00513A85" w:rsidRPr="00934E7A" w14:paraId="329F255C" w14:textId="77777777" w:rsidTr="009D31BF">
        <w:tc>
          <w:tcPr>
            <w:tcW w:w="4152" w:type="dxa"/>
            <w:tcBorders>
              <w:left w:val="single" w:sz="4" w:space="0" w:color="808080"/>
              <w:bottom w:val="single" w:sz="4" w:space="0" w:color="808080"/>
            </w:tcBorders>
            <w:shd w:val="clear" w:color="auto" w:fill="auto"/>
          </w:tcPr>
          <w:p w14:paraId="7FE57C05" w14:textId="4BEBB71A" w:rsidR="00CB70D4" w:rsidRDefault="00000000">
            <w:pPr>
              <w:snapToGrid w:val="0"/>
            </w:pPr>
            <w:r w:rsidRPr="00AA4591">
              <w:rPr>
                <w:i/>
                <w:iCs/>
              </w:rPr>
              <w:t xml:space="preserve">R&amp;D personnel in </w:t>
            </w:r>
            <w:r w:rsidR="00D569F6" w:rsidRPr="00D569F6">
              <w:rPr>
                <w:i/>
                <w:iCs/>
              </w:rPr>
              <w:t xml:space="preserve">Brussels </w:t>
            </w:r>
            <w:proofErr w:type="spellStart"/>
            <w:r w:rsidR="00D569F6" w:rsidRPr="00D569F6">
              <w:rPr>
                <w:i/>
                <w:iCs/>
              </w:rPr>
              <w:t>Region</w:t>
            </w:r>
            <w:proofErr w:type="spellEnd"/>
            <w:r w:rsidR="00D569F6" w:rsidRPr="00D569F6">
              <w:rPr>
                <w:i/>
                <w:iCs/>
              </w:rPr>
              <w:t xml:space="preserve"> </w:t>
            </w:r>
            <w:r w:rsidRPr="00AA4591">
              <w:rPr>
                <w:i/>
                <w:iCs/>
              </w:rPr>
              <w:t>(in FTE)</w:t>
            </w:r>
          </w:p>
        </w:tc>
        <w:tc>
          <w:tcPr>
            <w:tcW w:w="1956" w:type="dxa"/>
            <w:tcBorders>
              <w:left w:val="single" w:sz="4" w:space="0" w:color="808080"/>
              <w:bottom w:val="single" w:sz="4" w:space="0" w:color="808080"/>
            </w:tcBorders>
            <w:shd w:val="clear" w:color="auto" w:fill="auto"/>
          </w:tcPr>
          <w:p w14:paraId="21D3C833"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54B41415"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1B735561" w14:textId="77777777" w:rsidR="00513A85" w:rsidRPr="00AA4591" w:rsidRDefault="00513A85" w:rsidP="00887EBC">
            <w:pPr>
              <w:snapToGrid w:val="0"/>
            </w:pPr>
          </w:p>
        </w:tc>
      </w:tr>
      <w:tr w:rsidR="00513A85" w14:paraId="169D83E2" w14:textId="77777777" w:rsidTr="009D31BF">
        <w:tc>
          <w:tcPr>
            <w:tcW w:w="4152" w:type="dxa"/>
            <w:tcBorders>
              <w:left w:val="single" w:sz="4" w:space="0" w:color="808080"/>
              <w:bottom w:val="single" w:sz="4" w:space="0" w:color="808080"/>
            </w:tcBorders>
            <w:shd w:val="clear" w:color="auto" w:fill="auto"/>
          </w:tcPr>
          <w:p w14:paraId="1E68F9F7" w14:textId="77777777" w:rsidR="00CB70D4" w:rsidRDefault="00000000">
            <w:pPr>
              <w:snapToGrid w:val="0"/>
            </w:pPr>
            <w:r>
              <w:rPr>
                <w:i/>
                <w:iCs/>
              </w:rPr>
              <w:t xml:space="preserve">   </w:t>
            </w:r>
            <w:proofErr w:type="spellStart"/>
            <w:r>
              <w:rPr>
                <w:i/>
                <w:iCs/>
              </w:rPr>
              <w:t>University</w:t>
            </w:r>
            <w:proofErr w:type="spellEnd"/>
            <w:r>
              <w:rPr>
                <w:i/>
                <w:iCs/>
              </w:rPr>
              <w:t xml:space="preserve"> </w:t>
            </w:r>
            <w:proofErr w:type="spellStart"/>
            <w:r w:rsidR="007A4267">
              <w:rPr>
                <w:i/>
                <w:iCs/>
              </w:rPr>
              <w:t>graduates</w:t>
            </w:r>
            <w:proofErr w:type="spellEnd"/>
            <w:r w:rsidR="007A4267">
              <w:rPr>
                <w:i/>
                <w:iCs/>
              </w:rPr>
              <w:t xml:space="preserve"> </w:t>
            </w:r>
            <w:r>
              <w:rPr>
                <w:i/>
                <w:iCs/>
              </w:rPr>
              <w:t>(FTE)</w:t>
            </w:r>
          </w:p>
        </w:tc>
        <w:tc>
          <w:tcPr>
            <w:tcW w:w="1956" w:type="dxa"/>
            <w:tcBorders>
              <w:left w:val="single" w:sz="4" w:space="0" w:color="808080"/>
              <w:bottom w:val="single" w:sz="4" w:space="0" w:color="808080"/>
            </w:tcBorders>
            <w:shd w:val="clear" w:color="auto" w:fill="auto"/>
          </w:tcPr>
          <w:p w14:paraId="3C4A2D68"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04BCBCDC"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7A601BD" w14:textId="77777777" w:rsidR="00513A85" w:rsidRDefault="00513A85" w:rsidP="00887EBC">
            <w:pPr>
              <w:snapToGrid w:val="0"/>
            </w:pPr>
          </w:p>
        </w:tc>
      </w:tr>
      <w:tr w:rsidR="00513A85" w14:paraId="3D38A686" w14:textId="77777777" w:rsidTr="009D31BF">
        <w:tc>
          <w:tcPr>
            <w:tcW w:w="4152" w:type="dxa"/>
            <w:tcBorders>
              <w:left w:val="single" w:sz="4" w:space="0" w:color="808080"/>
              <w:bottom w:val="single" w:sz="4" w:space="0" w:color="808080"/>
            </w:tcBorders>
            <w:shd w:val="clear" w:color="auto" w:fill="auto"/>
          </w:tcPr>
          <w:p w14:paraId="33D92EDF" w14:textId="77777777" w:rsidR="00CB70D4" w:rsidRDefault="00000000">
            <w:pPr>
              <w:snapToGrid w:val="0"/>
            </w:pPr>
            <w:r>
              <w:rPr>
                <w:i/>
                <w:iCs/>
              </w:rPr>
              <w:t xml:space="preserve">   </w:t>
            </w:r>
            <w:proofErr w:type="spellStart"/>
            <w:r>
              <w:rPr>
                <w:i/>
                <w:iCs/>
              </w:rPr>
              <w:t>Higher</w:t>
            </w:r>
            <w:proofErr w:type="spellEnd"/>
            <w:r>
              <w:rPr>
                <w:i/>
                <w:iCs/>
              </w:rPr>
              <w:t xml:space="preserve"> </w:t>
            </w:r>
            <w:proofErr w:type="spellStart"/>
            <w:r w:rsidR="007A4267">
              <w:rPr>
                <w:i/>
                <w:iCs/>
              </w:rPr>
              <w:t>education</w:t>
            </w:r>
            <w:proofErr w:type="spellEnd"/>
            <w:r w:rsidR="007A4267">
              <w:rPr>
                <w:i/>
                <w:iCs/>
              </w:rPr>
              <w:t xml:space="preserve"> </w:t>
            </w:r>
            <w:r>
              <w:rPr>
                <w:i/>
                <w:iCs/>
              </w:rPr>
              <w:t>(FTE)</w:t>
            </w:r>
          </w:p>
        </w:tc>
        <w:tc>
          <w:tcPr>
            <w:tcW w:w="1956" w:type="dxa"/>
            <w:tcBorders>
              <w:left w:val="single" w:sz="4" w:space="0" w:color="808080"/>
              <w:bottom w:val="single" w:sz="4" w:space="0" w:color="808080"/>
            </w:tcBorders>
            <w:shd w:val="clear" w:color="auto" w:fill="auto"/>
          </w:tcPr>
          <w:p w14:paraId="2DE7FC93"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7D16BE5"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824F785" w14:textId="77777777" w:rsidR="00513A85" w:rsidRDefault="00513A85" w:rsidP="00887EBC">
            <w:pPr>
              <w:snapToGrid w:val="0"/>
            </w:pPr>
          </w:p>
        </w:tc>
      </w:tr>
    </w:tbl>
    <w:p w14:paraId="41592A3D" w14:textId="77777777" w:rsidR="00CB70D4" w:rsidRPr="00870DB2" w:rsidRDefault="00CB62F5">
      <w:pPr>
        <w:pStyle w:val="Corpsdetexte"/>
        <w:widowControl w:val="0"/>
        <w:suppressAutoHyphens/>
        <w:spacing w:after="0" w:line="288" w:lineRule="auto"/>
        <w:ind w:left="1416"/>
        <w:jc w:val="right"/>
        <w:rPr>
          <w:lang w:val="en-GB"/>
        </w:rPr>
      </w:pPr>
      <w:r w:rsidRPr="00870DB2">
        <w:rPr>
          <w:bCs/>
          <w:i/>
          <w:iCs/>
          <w:sz w:val="16"/>
          <w:szCs w:val="16"/>
          <w:lang w:val="en-GB"/>
        </w:rPr>
        <w:t>*Forecast figures if not yet published</w:t>
      </w:r>
    </w:p>
    <w:p w14:paraId="14B62B8C" w14:textId="77777777" w:rsidR="00513A85" w:rsidRPr="00870DB2" w:rsidRDefault="00513A85" w:rsidP="00E1436C">
      <w:pPr>
        <w:ind w:left="360"/>
        <w:rPr>
          <w:lang w:val="en-GB"/>
        </w:rPr>
      </w:pPr>
    </w:p>
    <w:p w14:paraId="2BB154FB" w14:textId="77777777" w:rsidR="00CB70D4" w:rsidRPr="00870DB2" w:rsidRDefault="00000000">
      <w:pPr>
        <w:pStyle w:val="Titre2"/>
        <w:rPr>
          <w:lang w:val="en-GB"/>
        </w:rPr>
      </w:pPr>
      <w:bookmarkStart w:id="12" w:name="_Toc80608642"/>
      <w:r w:rsidRPr="00870DB2">
        <w:rPr>
          <w:lang w:val="en-GB"/>
        </w:rPr>
        <w:t>Previous financial aid from public authorities</w:t>
      </w:r>
      <w:bookmarkEnd w:id="12"/>
      <w:r w:rsidR="00DB538A" w:rsidRPr="00870DB2">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rsidRPr="009326DF" w14:paraId="5B5AF43E"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D15E0B9" w14:textId="77777777" w:rsidR="00CB70D4" w:rsidRDefault="00000000">
            <w:pPr>
              <w:pStyle w:val="Contenudetableau"/>
              <w:snapToGrid w:val="0"/>
            </w:pPr>
            <w:r w:rsidRPr="00870DB2">
              <w:rPr>
                <w:b/>
                <w:bCs/>
                <w:color w:val="0000FF"/>
                <w:lang w:val="en-GB"/>
              </w:rPr>
              <w:t>Explanatory note to be deleted</w:t>
            </w:r>
          </w:p>
        </w:tc>
      </w:tr>
      <w:tr w:rsidR="00DB538A" w:rsidRPr="009326DF" w14:paraId="0C61A03D" w14:textId="77777777" w:rsidTr="009D31BF">
        <w:tc>
          <w:tcPr>
            <w:tcW w:w="9498" w:type="dxa"/>
            <w:tcBorders>
              <w:left w:val="single" w:sz="1" w:space="0" w:color="000000"/>
              <w:bottom w:val="single" w:sz="1" w:space="0" w:color="000000"/>
              <w:right w:val="single" w:sz="1" w:space="0" w:color="000000"/>
            </w:tcBorders>
            <w:shd w:val="clear" w:color="auto" w:fill="auto"/>
          </w:tcPr>
          <w:p w14:paraId="4B58E2F6" w14:textId="77777777" w:rsidR="00CB70D4" w:rsidRPr="00870DB2" w:rsidRDefault="00000000">
            <w:pPr>
              <w:pStyle w:val="Contenudetableau"/>
              <w:snapToGrid w:val="0"/>
              <w:rPr>
                <w:color w:val="0000FF"/>
                <w:lang w:val="en-GB"/>
              </w:rPr>
            </w:pPr>
            <w:r w:rsidRPr="00870DB2">
              <w:rPr>
                <w:color w:val="0000FF"/>
                <w:lang w:val="en-GB"/>
              </w:rPr>
              <w:t xml:space="preserve">Indicate any support </w:t>
            </w:r>
            <w:r w:rsidR="00C47827" w:rsidRPr="00870DB2">
              <w:rPr>
                <w:color w:val="0000FF"/>
                <w:lang w:val="en-GB"/>
              </w:rPr>
              <w:t xml:space="preserve">the centre has </w:t>
            </w:r>
            <w:r w:rsidRPr="00870DB2">
              <w:rPr>
                <w:color w:val="0000FF"/>
                <w:lang w:val="en-GB"/>
              </w:rPr>
              <w:t xml:space="preserve">already received </w:t>
            </w:r>
            <w:r w:rsidRPr="00870DB2">
              <w:rPr>
                <w:b/>
                <w:bCs/>
                <w:color w:val="0000FF"/>
                <w:lang w:val="en-GB"/>
              </w:rPr>
              <w:t xml:space="preserve">over the last five years </w:t>
            </w:r>
            <w:r w:rsidRPr="00870DB2">
              <w:rPr>
                <w:color w:val="0000FF"/>
                <w:lang w:val="en-GB"/>
              </w:rPr>
              <w:t xml:space="preserve">or is currently receiving at regional, federal and European level. </w:t>
            </w:r>
          </w:p>
          <w:p w14:paraId="2C07DB8C" w14:textId="77777777" w:rsidR="00DB538A" w:rsidRPr="00870DB2" w:rsidRDefault="00DB538A" w:rsidP="00887EBC">
            <w:pPr>
              <w:pStyle w:val="Contenudetableau"/>
              <w:snapToGrid w:val="0"/>
              <w:rPr>
                <w:color w:val="0000FF"/>
                <w:lang w:val="en-GB"/>
              </w:rPr>
            </w:pPr>
          </w:p>
          <w:p w14:paraId="447E5E14" w14:textId="77777777" w:rsidR="00CB70D4" w:rsidRPr="00870DB2" w:rsidRDefault="00000000">
            <w:pPr>
              <w:pStyle w:val="Contenudetableau"/>
              <w:snapToGrid w:val="0"/>
              <w:rPr>
                <w:b/>
                <w:color w:val="0000FF"/>
                <w:lang w:val="en-GB"/>
              </w:rPr>
            </w:pPr>
            <w:r w:rsidRPr="00870DB2">
              <w:rPr>
                <w:b/>
                <w:color w:val="0000FF"/>
                <w:lang w:val="en-GB"/>
              </w:rPr>
              <w:t xml:space="preserve">Also indicate any aid that </w:t>
            </w:r>
            <w:r w:rsidR="00C47827" w:rsidRPr="00870DB2">
              <w:rPr>
                <w:b/>
                <w:color w:val="0000FF"/>
                <w:lang w:val="en-GB"/>
              </w:rPr>
              <w:t xml:space="preserve">the centre </w:t>
            </w:r>
            <w:r w:rsidRPr="00870DB2">
              <w:rPr>
                <w:b/>
                <w:color w:val="0000FF"/>
                <w:lang w:val="en-GB"/>
              </w:rPr>
              <w:t xml:space="preserve">is currently applying for, even if a decision has not yet been made to grant it. </w:t>
            </w:r>
          </w:p>
          <w:p w14:paraId="3EEC0566" w14:textId="77777777" w:rsidR="00DB538A" w:rsidRPr="00870DB2" w:rsidRDefault="00DB538A" w:rsidP="00887EBC">
            <w:pPr>
              <w:pStyle w:val="Contenudetableau"/>
              <w:rPr>
                <w:color w:val="0000FF"/>
                <w:lang w:val="en-GB"/>
              </w:rPr>
            </w:pPr>
          </w:p>
          <w:p w14:paraId="7F97F59D" w14:textId="77777777" w:rsidR="00CB70D4" w:rsidRPr="00870DB2" w:rsidRDefault="00000000">
            <w:pPr>
              <w:pStyle w:val="Contenudetableau"/>
              <w:rPr>
                <w:color w:val="0000FF"/>
                <w:lang w:val="en-GB"/>
              </w:rPr>
            </w:pPr>
            <w:r w:rsidRPr="00870DB2">
              <w:rPr>
                <w:color w:val="0000FF"/>
                <w:lang w:val="en-GB"/>
              </w:rPr>
              <w:t>Specify the purpose of the aid, the amount, the rate of assistance and the period of application.</w:t>
            </w:r>
          </w:p>
          <w:p w14:paraId="03B686E5" w14:textId="77777777" w:rsidR="00B42E22" w:rsidRPr="00870DB2" w:rsidRDefault="00B42E22" w:rsidP="00887EBC">
            <w:pPr>
              <w:pStyle w:val="Contenudetableau"/>
              <w:rPr>
                <w:color w:val="0000FF"/>
                <w:lang w:val="en-GB"/>
              </w:rPr>
            </w:pPr>
          </w:p>
        </w:tc>
      </w:tr>
    </w:tbl>
    <w:p w14:paraId="184CFB9C" w14:textId="77777777" w:rsidR="00DB538A" w:rsidRPr="00870DB2" w:rsidRDefault="00DB538A" w:rsidP="00E1436C">
      <w:pPr>
        <w:ind w:left="360"/>
        <w:rPr>
          <w:lang w:val="en-GB"/>
        </w:rPr>
      </w:pPr>
    </w:p>
    <w:p w14:paraId="5C5D5308" w14:textId="77777777" w:rsidR="00CB70D4" w:rsidRDefault="00000000">
      <w:pPr>
        <w:pStyle w:val="Titre2"/>
        <w:numPr>
          <w:ilvl w:val="2"/>
          <w:numId w:val="3"/>
        </w:numPr>
      </w:pPr>
      <w:bookmarkStart w:id="13" w:name="_Toc80608643"/>
      <w:r w:rsidRPr="00F9494D">
        <w:t>In RBC</w:t>
      </w:r>
      <w:bookmarkEnd w:id="13"/>
      <w:r w:rsidR="00DB538A">
        <w:br/>
      </w:r>
    </w:p>
    <w:p w14:paraId="03473F10" w14:textId="77777777" w:rsidR="00CB70D4" w:rsidRDefault="00000000">
      <w:pPr>
        <w:keepNext/>
        <w:widowControl w:val="0"/>
        <w:numPr>
          <w:ilvl w:val="0"/>
          <w:numId w:val="18"/>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5F4B0487" w14:textId="77777777" w:rsidR="007978D2" w:rsidRPr="0072343F" w:rsidRDefault="007978D2" w:rsidP="00E1436C">
      <w:pPr>
        <w:keepNext/>
        <w:shd w:val="clear" w:color="auto" w:fill="FFFFFF"/>
        <w:spacing w:line="22" w:lineRule="atLeast"/>
        <w:ind w:left="1080"/>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4DDB9422" w14:textId="77777777" w:rsidTr="009D31BF">
        <w:trPr>
          <w:trHeight w:val="396"/>
        </w:trPr>
        <w:tc>
          <w:tcPr>
            <w:tcW w:w="2056" w:type="dxa"/>
            <w:shd w:val="clear" w:color="auto" w:fill="F2F2F2" w:themeFill="background1" w:themeFillShade="F2"/>
            <w:hideMark/>
          </w:tcPr>
          <w:p w14:paraId="5BF9A654"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File no.</w:t>
            </w:r>
          </w:p>
        </w:tc>
        <w:tc>
          <w:tcPr>
            <w:tcW w:w="5540" w:type="dxa"/>
            <w:shd w:val="clear" w:color="auto" w:fill="F2F2F2" w:themeFill="background1" w:themeFillShade="F2"/>
            <w:hideMark/>
          </w:tcPr>
          <w:p w14:paraId="136EDBF4"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 xml:space="preserve">Project </w:t>
            </w:r>
            <w:proofErr w:type="spellStart"/>
            <w:r w:rsidRPr="0072343F">
              <w:rPr>
                <w:rFonts w:eastAsia="Times New Roman" w:cs="Arial"/>
                <w:b/>
                <w:bCs/>
                <w:szCs w:val="20"/>
                <w:lang w:eastAsia="fr-BE"/>
              </w:rPr>
              <w:t>title</w:t>
            </w:r>
            <w:proofErr w:type="spellEnd"/>
          </w:p>
        </w:tc>
        <w:tc>
          <w:tcPr>
            <w:tcW w:w="1618" w:type="dxa"/>
            <w:shd w:val="clear" w:color="auto" w:fill="F2F2F2" w:themeFill="background1" w:themeFillShade="F2"/>
            <w:hideMark/>
          </w:tcPr>
          <w:p w14:paraId="1EF8E7A6"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Grant (EUR)</w:t>
            </w:r>
          </w:p>
        </w:tc>
      </w:tr>
      <w:tr w:rsidR="00E8162C" w:rsidRPr="0072343F" w14:paraId="5E9ECBE2" w14:textId="77777777" w:rsidTr="009D31BF">
        <w:trPr>
          <w:trHeight w:val="396"/>
        </w:trPr>
        <w:tc>
          <w:tcPr>
            <w:tcW w:w="2056" w:type="dxa"/>
            <w:hideMark/>
          </w:tcPr>
          <w:p w14:paraId="7BCECB78" w14:textId="77777777" w:rsidR="00CB70D4" w:rsidRDefault="00000000">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4760A2BE"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61503F71" w14:textId="77777777" w:rsidR="00CB70D4" w:rsidRDefault="00000000">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0D008448"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67DF7633" w14:textId="6215873D" w:rsidR="00CB70D4" w:rsidRDefault="00000000">
      <w:pPr>
        <w:keepNext/>
        <w:widowControl w:val="0"/>
        <w:numPr>
          <w:ilvl w:val="0"/>
          <w:numId w:val="18"/>
        </w:numPr>
        <w:shd w:val="clear" w:color="auto" w:fill="FFFFFF"/>
        <w:suppressAutoHyphens/>
        <w:spacing w:after="0" w:line="22" w:lineRule="atLeast"/>
        <w:ind w:left="643"/>
        <w:textAlignment w:val="baseline"/>
        <w:rPr>
          <w:rFonts w:cs="Arial"/>
          <w:szCs w:val="20"/>
        </w:rPr>
      </w:pPr>
      <w:proofErr w:type="spellStart"/>
      <w:r w:rsidRPr="0072343F">
        <w:rPr>
          <w:rFonts w:cs="Arial"/>
          <w:b/>
          <w:bCs/>
          <w:szCs w:val="20"/>
          <w:lang w:val="fr-FR"/>
        </w:rPr>
        <w:t>Other</w:t>
      </w:r>
      <w:proofErr w:type="spellEnd"/>
      <w:r w:rsidRPr="0072343F">
        <w:rPr>
          <w:rFonts w:cs="Arial"/>
          <w:b/>
          <w:bCs/>
          <w:szCs w:val="20"/>
          <w:lang w:val="fr-FR"/>
        </w:rPr>
        <w:t xml:space="preserve"> </w:t>
      </w:r>
      <w:proofErr w:type="spellStart"/>
      <w:r w:rsidRPr="0072343F">
        <w:rPr>
          <w:rFonts w:cs="Arial"/>
          <w:b/>
          <w:bCs/>
          <w:szCs w:val="20"/>
          <w:lang w:val="fr-FR"/>
        </w:rPr>
        <w:t>aid</w:t>
      </w:r>
      <w:proofErr w:type="spellEnd"/>
      <w:r w:rsidRPr="0072343F">
        <w:rPr>
          <w:rFonts w:cs="Arial"/>
          <w:b/>
          <w:bCs/>
          <w:szCs w:val="20"/>
          <w:lang w:val="fr-FR"/>
        </w:rPr>
        <w:t xml:space="preserve"> in </w:t>
      </w:r>
      <w:r w:rsidR="00D569F6" w:rsidRPr="00D569F6">
        <w:rPr>
          <w:rFonts w:cs="Arial"/>
          <w:b/>
          <w:bCs/>
          <w:szCs w:val="20"/>
          <w:lang w:val="fr-FR"/>
        </w:rPr>
        <w:t xml:space="preserve">Brussels </w:t>
      </w:r>
      <w:proofErr w:type="spellStart"/>
      <w:r w:rsidR="00D569F6" w:rsidRPr="00D569F6">
        <w:rPr>
          <w:rFonts w:cs="Arial"/>
          <w:b/>
          <w:bCs/>
          <w:szCs w:val="20"/>
          <w:lang w:val="fr-FR"/>
        </w:rPr>
        <w:t>Region</w:t>
      </w:r>
      <w:proofErr w:type="spellEnd"/>
      <w:r w:rsidR="00D569F6" w:rsidRPr="00D569F6">
        <w:rPr>
          <w:rFonts w:cs="Arial"/>
          <w:b/>
          <w:bCs/>
          <w:szCs w:val="20"/>
          <w:lang w:val="fr-FR"/>
        </w:rPr>
        <w:t xml:space="preserve">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02C67D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108866CC" w14:textId="77777777" w:rsidTr="009D31BF">
        <w:trPr>
          <w:trHeight w:val="316"/>
        </w:trPr>
        <w:tc>
          <w:tcPr>
            <w:tcW w:w="1720" w:type="dxa"/>
            <w:shd w:val="clear" w:color="auto" w:fill="F2F2F2" w:themeFill="background1" w:themeFillShade="F2"/>
            <w:hideMark/>
          </w:tcPr>
          <w:p w14:paraId="13CE9A67" w14:textId="77777777" w:rsidR="00CB70D4" w:rsidRDefault="00000000">
            <w:pPr>
              <w:spacing w:before="100" w:beforeAutospacing="1" w:after="119"/>
              <w:rPr>
                <w:rFonts w:eastAsia="Times New Roman" w:cs="Arial"/>
                <w:lang w:eastAsia="fr-BE"/>
              </w:rPr>
            </w:pPr>
            <w:proofErr w:type="spellStart"/>
            <w:r w:rsidRPr="0072343F">
              <w:rPr>
                <w:rFonts w:eastAsia="Times New Roman" w:cs="Arial"/>
                <w:b/>
                <w:bCs/>
                <w:szCs w:val="20"/>
                <w:lang w:eastAsia="fr-BE"/>
              </w:rPr>
              <w:t>Authority</w:t>
            </w:r>
            <w:proofErr w:type="spellEnd"/>
          </w:p>
        </w:tc>
        <w:tc>
          <w:tcPr>
            <w:tcW w:w="1398" w:type="dxa"/>
            <w:shd w:val="clear" w:color="auto" w:fill="F2F2F2" w:themeFill="background1" w:themeFillShade="F2"/>
            <w:hideMark/>
          </w:tcPr>
          <w:p w14:paraId="78062022"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File no.</w:t>
            </w:r>
          </w:p>
        </w:tc>
        <w:tc>
          <w:tcPr>
            <w:tcW w:w="4732" w:type="dxa"/>
            <w:shd w:val="clear" w:color="auto" w:fill="F2F2F2" w:themeFill="background1" w:themeFillShade="F2"/>
          </w:tcPr>
          <w:p w14:paraId="1E0BAA78" w14:textId="77777777" w:rsidR="00CB70D4" w:rsidRDefault="00000000">
            <w:pPr>
              <w:spacing w:before="100" w:beforeAutospacing="1" w:after="119"/>
              <w:rPr>
                <w:rFonts w:eastAsia="Times New Roman" w:cs="Arial"/>
                <w:b/>
                <w:bCs/>
                <w:szCs w:val="20"/>
                <w:lang w:eastAsia="fr-BE"/>
              </w:rPr>
            </w:pPr>
            <w:r w:rsidRPr="0072343F">
              <w:rPr>
                <w:rFonts w:eastAsia="Times New Roman" w:cs="Arial"/>
                <w:b/>
                <w:bCs/>
                <w:szCs w:val="20"/>
                <w:lang w:eastAsia="fr-BE"/>
              </w:rPr>
              <w:t xml:space="preserve">Grant (+ </w:t>
            </w:r>
            <w:proofErr w:type="spellStart"/>
            <w:r w:rsidRPr="0072343F">
              <w:rPr>
                <w:rFonts w:eastAsia="Times New Roman" w:cs="Arial"/>
                <w:b/>
                <w:bCs/>
                <w:szCs w:val="20"/>
                <w:lang w:eastAsia="fr-BE"/>
              </w:rPr>
              <w:t>period</w:t>
            </w:r>
            <w:proofErr w:type="spellEnd"/>
            <w:r w:rsidRPr="0072343F">
              <w:rPr>
                <w:rFonts w:eastAsia="Times New Roman" w:cs="Arial"/>
                <w:b/>
                <w:bCs/>
                <w:szCs w:val="20"/>
                <w:lang w:eastAsia="fr-BE"/>
              </w:rPr>
              <w:t>)</w:t>
            </w:r>
          </w:p>
        </w:tc>
        <w:tc>
          <w:tcPr>
            <w:tcW w:w="1385" w:type="dxa"/>
            <w:shd w:val="clear" w:color="auto" w:fill="F2F2F2" w:themeFill="background1" w:themeFillShade="F2"/>
            <w:hideMark/>
          </w:tcPr>
          <w:p w14:paraId="409789A5"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Grant (EUR)</w:t>
            </w:r>
          </w:p>
        </w:tc>
      </w:tr>
      <w:tr w:rsidR="008E6C9C" w:rsidRPr="0072343F" w14:paraId="4F6BE5AA" w14:textId="77777777" w:rsidTr="009D31BF">
        <w:trPr>
          <w:trHeight w:val="316"/>
        </w:trPr>
        <w:tc>
          <w:tcPr>
            <w:tcW w:w="1720" w:type="dxa"/>
            <w:hideMark/>
          </w:tcPr>
          <w:p w14:paraId="5BDC4A25" w14:textId="77777777" w:rsidR="00CB70D4" w:rsidRDefault="00000000">
            <w:pPr>
              <w:spacing w:before="100" w:beforeAutospacing="1" w:after="119"/>
              <w:rPr>
                <w:rFonts w:eastAsia="Times New Roman" w:cs="Arial"/>
                <w:i/>
                <w:lang w:eastAsia="fr-BE"/>
              </w:rPr>
            </w:pPr>
            <w:r w:rsidRPr="0072343F">
              <w:rPr>
                <w:rFonts w:eastAsia="Times New Roman" w:cs="Arial"/>
                <w:i/>
                <w:szCs w:val="20"/>
                <w:lang w:eastAsia="fr-BE"/>
              </w:rPr>
              <w:t xml:space="preserve">Admin Eco and </w:t>
            </w:r>
            <w:proofErr w:type="spellStart"/>
            <w:r w:rsidRPr="0072343F">
              <w:rPr>
                <w:rFonts w:eastAsia="Times New Roman" w:cs="Arial"/>
                <w:i/>
                <w:szCs w:val="20"/>
                <w:lang w:eastAsia="fr-BE"/>
              </w:rPr>
              <w:t>Employment</w:t>
            </w:r>
            <w:proofErr w:type="spellEnd"/>
          </w:p>
        </w:tc>
        <w:tc>
          <w:tcPr>
            <w:tcW w:w="1398" w:type="dxa"/>
          </w:tcPr>
          <w:p w14:paraId="2D154376" w14:textId="77777777" w:rsidR="00CB70D4" w:rsidRDefault="00000000">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23C9CD6D" w14:textId="77777777" w:rsidR="00CB70D4" w:rsidRDefault="00000000">
            <w:pPr>
              <w:spacing w:before="100" w:beforeAutospacing="1" w:after="119"/>
              <w:rPr>
                <w:rFonts w:eastAsia="Times New Roman" w:cs="Arial"/>
                <w:i/>
                <w:lang w:eastAsia="fr-BE"/>
              </w:rPr>
            </w:pPr>
            <w:r w:rsidRPr="0072343F">
              <w:rPr>
                <w:rFonts w:eastAsia="Times New Roman" w:cs="Arial"/>
                <w:i/>
                <w:szCs w:val="20"/>
                <w:lang w:eastAsia="fr-BE"/>
              </w:rPr>
              <w:t>Training subsidies</w:t>
            </w:r>
          </w:p>
        </w:tc>
        <w:tc>
          <w:tcPr>
            <w:tcW w:w="1385" w:type="dxa"/>
          </w:tcPr>
          <w:p w14:paraId="0FDA93FC" w14:textId="77777777" w:rsidR="00CB70D4" w:rsidRDefault="00000000">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795690A8" w14:textId="77777777" w:rsidR="009D31BF" w:rsidRDefault="009D31BF" w:rsidP="009D31BF">
      <w:pPr>
        <w:keepNext/>
        <w:shd w:val="clear" w:color="auto" w:fill="FFFFFF"/>
        <w:spacing w:before="100" w:beforeAutospacing="1" w:after="0" w:line="240" w:lineRule="auto"/>
        <w:textAlignment w:val="baseline"/>
        <w:rPr>
          <w:rFonts w:eastAsia="Times New Roman" w:cs="Arial"/>
          <w:b/>
          <w:bCs/>
          <w:szCs w:val="20"/>
          <w:lang w:eastAsia="fr-BE"/>
        </w:rPr>
      </w:pPr>
    </w:p>
    <w:p w14:paraId="08F87E70" w14:textId="77777777" w:rsidR="00CB70D4" w:rsidRDefault="007978D2">
      <w:pPr>
        <w:pStyle w:val="Titre2"/>
        <w:numPr>
          <w:ilvl w:val="2"/>
          <w:numId w:val="3"/>
        </w:numPr>
        <w:rPr>
          <w:rFonts w:eastAsia="Times New Roman"/>
          <w:lang w:eastAsia="fr-BE"/>
        </w:rPr>
      </w:pPr>
      <w:bookmarkStart w:id="14" w:name="_Toc80608644"/>
      <w:proofErr w:type="spellStart"/>
      <w:r w:rsidRPr="0072343F">
        <w:rPr>
          <w:rFonts w:eastAsia="Times New Roman"/>
          <w:lang w:eastAsia="fr-BE"/>
        </w:rPr>
        <w:t>Other</w:t>
      </w:r>
      <w:proofErr w:type="spellEnd"/>
      <w:r w:rsidRPr="0072343F">
        <w:rPr>
          <w:rFonts w:eastAsia="Times New Roman"/>
          <w:lang w:eastAsia="fr-BE"/>
        </w:rPr>
        <w:t xml:space="preserve"> </w:t>
      </w:r>
      <w:proofErr w:type="spellStart"/>
      <w:r w:rsidRPr="0072343F">
        <w:rPr>
          <w:rFonts w:eastAsia="Times New Roman"/>
          <w:lang w:eastAsia="fr-BE"/>
        </w:rPr>
        <w:t>regions</w:t>
      </w:r>
      <w:proofErr w:type="spellEnd"/>
      <w:r w:rsidRPr="0072343F">
        <w:rPr>
          <w:rFonts w:eastAsia="Times New Roman"/>
          <w:lang w:eastAsia="fr-BE"/>
        </w:rPr>
        <w:t xml:space="preserve"> / </w:t>
      </w:r>
      <w:proofErr w:type="spellStart"/>
      <w:r w:rsidRPr="0072343F">
        <w:rPr>
          <w:rFonts w:eastAsia="Times New Roman"/>
          <w:lang w:eastAsia="fr-BE"/>
        </w:rPr>
        <w:t>federal</w:t>
      </w:r>
      <w:proofErr w:type="spellEnd"/>
      <w:r w:rsidRPr="0072343F">
        <w:rPr>
          <w:rFonts w:eastAsia="Times New Roman"/>
          <w:lang w:eastAsia="fr-BE"/>
        </w:rPr>
        <w:t xml:space="preserve"> </w:t>
      </w:r>
      <w:proofErr w:type="spellStart"/>
      <w:r w:rsidRPr="0072343F">
        <w:rPr>
          <w:rFonts w:eastAsia="Times New Roman"/>
          <w:lang w:eastAsia="fr-BE"/>
        </w:rPr>
        <w:t>aid</w:t>
      </w:r>
      <w:bookmarkEnd w:id="14"/>
      <w:proofErr w:type="spellEnd"/>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0F2CFB6D" w14:textId="77777777" w:rsidTr="009D31BF">
        <w:trPr>
          <w:trHeight w:val="316"/>
        </w:trPr>
        <w:tc>
          <w:tcPr>
            <w:tcW w:w="1720" w:type="dxa"/>
            <w:shd w:val="clear" w:color="auto" w:fill="F2F2F2" w:themeFill="background1" w:themeFillShade="F2"/>
            <w:hideMark/>
          </w:tcPr>
          <w:p w14:paraId="4017367A" w14:textId="77777777" w:rsidR="00CB70D4" w:rsidRDefault="00000000">
            <w:pPr>
              <w:spacing w:before="100" w:beforeAutospacing="1" w:after="119"/>
              <w:rPr>
                <w:rFonts w:eastAsia="Times New Roman" w:cs="Arial"/>
                <w:lang w:eastAsia="fr-BE"/>
              </w:rPr>
            </w:pPr>
            <w:proofErr w:type="spellStart"/>
            <w:r w:rsidRPr="0072343F">
              <w:rPr>
                <w:rFonts w:eastAsia="Times New Roman" w:cs="Arial"/>
                <w:b/>
                <w:bCs/>
                <w:szCs w:val="20"/>
                <w:lang w:eastAsia="fr-BE"/>
              </w:rPr>
              <w:t>Authority</w:t>
            </w:r>
            <w:proofErr w:type="spellEnd"/>
          </w:p>
        </w:tc>
        <w:tc>
          <w:tcPr>
            <w:tcW w:w="1398" w:type="dxa"/>
            <w:shd w:val="clear" w:color="auto" w:fill="F2F2F2" w:themeFill="background1" w:themeFillShade="F2"/>
            <w:hideMark/>
          </w:tcPr>
          <w:p w14:paraId="5591AB1A"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File no.</w:t>
            </w:r>
          </w:p>
        </w:tc>
        <w:tc>
          <w:tcPr>
            <w:tcW w:w="4732" w:type="dxa"/>
            <w:shd w:val="clear" w:color="auto" w:fill="F2F2F2" w:themeFill="background1" w:themeFillShade="F2"/>
          </w:tcPr>
          <w:p w14:paraId="505DFAE8" w14:textId="77777777" w:rsidR="00CB70D4" w:rsidRDefault="00000000">
            <w:pPr>
              <w:spacing w:before="100" w:beforeAutospacing="1" w:after="119"/>
              <w:rPr>
                <w:rFonts w:eastAsia="Times New Roman" w:cs="Arial"/>
                <w:b/>
                <w:bCs/>
                <w:szCs w:val="20"/>
                <w:lang w:eastAsia="fr-BE"/>
              </w:rPr>
            </w:pPr>
            <w:r w:rsidRPr="0072343F">
              <w:rPr>
                <w:rFonts w:eastAsia="Times New Roman" w:cs="Arial"/>
                <w:b/>
                <w:bCs/>
                <w:szCs w:val="20"/>
                <w:lang w:eastAsia="fr-BE"/>
              </w:rPr>
              <w:t xml:space="preserve">Grant (+ </w:t>
            </w:r>
            <w:proofErr w:type="spellStart"/>
            <w:r w:rsidRPr="0072343F">
              <w:rPr>
                <w:rFonts w:eastAsia="Times New Roman" w:cs="Arial"/>
                <w:b/>
                <w:bCs/>
                <w:szCs w:val="20"/>
                <w:lang w:eastAsia="fr-BE"/>
              </w:rPr>
              <w:t>period</w:t>
            </w:r>
            <w:proofErr w:type="spellEnd"/>
            <w:r w:rsidRPr="0072343F">
              <w:rPr>
                <w:rFonts w:eastAsia="Times New Roman" w:cs="Arial"/>
                <w:b/>
                <w:bCs/>
                <w:szCs w:val="20"/>
                <w:lang w:eastAsia="fr-BE"/>
              </w:rPr>
              <w:t>)</w:t>
            </w:r>
          </w:p>
        </w:tc>
        <w:tc>
          <w:tcPr>
            <w:tcW w:w="1385" w:type="dxa"/>
            <w:shd w:val="clear" w:color="auto" w:fill="F2F2F2" w:themeFill="background1" w:themeFillShade="F2"/>
            <w:hideMark/>
          </w:tcPr>
          <w:p w14:paraId="406F76CA"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Grant (EUR)</w:t>
            </w:r>
          </w:p>
        </w:tc>
      </w:tr>
      <w:tr w:rsidR="00E8162C" w:rsidRPr="0072343F" w14:paraId="401FF905" w14:textId="77777777" w:rsidTr="009D31BF">
        <w:trPr>
          <w:trHeight w:val="316"/>
        </w:trPr>
        <w:tc>
          <w:tcPr>
            <w:tcW w:w="1720" w:type="dxa"/>
            <w:hideMark/>
          </w:tcPr>
          <w:p w14:paraId="4BB6487B" w14:textId="77777777" w:rsidR="00CB70D4" w:rsidRDefault="00000000">
            <w:pPr>
              <w:spacing w:before="100" w:beforeAutospacing="1" w:after="119"/>
              <w:rPr>
                <w:rFonts w:eastAsia="Times New Roman" w:cs="Arial"/>
                <w:i/>
                <w:lang w:eastAsia="fr-BE"/>
              </w:rPr>
            </w:pPr>
            <w:proofErr w:type="spellStart"/>
            <w:r w:rsidRPr="0072343F">
              <w:rPr>
                <w:rFonts w:eastAsia="Times New Roman" w:cs="Arial"/>
                <w:i/>
                <w:szCs w:val="20"/>
                <w:lang w:eastAsia="fr-BE"/>
              </w:rPr>
              <w:t>Federal</w:t>
            </w:r>
            <w:proofErr w:type="spellEnd"/>
          </w:p>
        </w:tc>
        <w:tc>
          <w:tcPr>
            <w:tcW w:w="1398" w:type="dxa"/>
          </w:tcPr>
          <w:p w14:paraId="2B078641" w14:textId="77777777" w:rsidR="00CB70D4" w:rsidRDefault="00000000">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5AB630D9" w14:textId="77777777" w:rsidR="00CB70D4" w:rsidRDefault="00000000">
            <w:pPr>
              <w:spacing w:before="100" w:beforeAutospacing="1" w:after="119"/>
              <w:rPr>
                <w:rFonts w:eastAsia="Times New Roman" w:cs="Arial"/>
                <w:i/>
                <w:lang w:eastAsia="fr-BE"/>
              </w:rPr>
            </w:pPr>
            <w:r w:rsidRPr="0072343F">
              <w:rPr>
                <w:rFonts w:eastAsia="Times New Roman" w:cs="Arial"/>
                <w:i/>
                <w:lang w:eastAsia="fr-BE"/>
              </w:rPr>
              <w:t xml:space="preserve">Reduction in </w:t>
            </w:r>
            <w:proofErr w:type="spellStart"/>
            <w:r w:rsidRPr="0072343F">
              <w:rPr>
                <w:rFonts w:eastAsia="Times New Roman" w:cs="Arial"/>
                <w:i/>
                <w:lang w:eastAsia="fr-BE"/>
              </w:rPr>
              <w:t>withholding</w:t>
            </w:r>
            <w:proofErr w:type="spellEnd"/>
            <w:r w:rsidRPr="0072343F">
              <w:rPr>
                <w:rFonts w:eastAsia="Times New Roman" w:cs="Arial"/>
                <w:i/>
                <w:lang w:eastAsia="fr-BE"/>
              </w:rPr>
              <w:t xml:space="preserve"> </w:t>
            </w:r>
            <w:proofErr w:type="spellStart"/>
            <w:r w:rsidRPr="0072343F">
              <w:rPr>
                <w:rFonts w:eastAsia="Times New Roman" w:cs="Arial"/>
                <w:i/>
                <w:lang w:eastAsia="fr-BE"/>
              </w:rPr>
              <w:t>tax</w:t>
            </w:r>
            <w:proofErr w:type="spellEnd"/>
          </w:p>
        </w:tc>
        <w:tc>
          <w:tcPr>
            <w:tcW w:w="1385" w:type="dxa"/>
          </w:tcPr>
          <w:p w14:paraId="1A7CC861" w14:textId="77777777" w:rsidR="00CB70D4" w:rsidRDefault="00000000">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25A10F1B" w14:textId="77777777" w:rsidR="007978D2" w:rsidRPr="0072343F" w:rsidRDefault="007978D2" w:rsidP="00E1436C">
      <w:pPr>
        <w:ind w:left="360"/>
        <w:rPr>
          <w:rFonts w:cs="Arial"/>
        </w:rPr>
      </w:pPr>
    </w:p>
    <w:p w14:paraId="2ECD53EE" w14:textId="77777777" w:rsidR="00CB70D4" w:rsidRDefault="00000000">
      <w:pPr>
        <w:pStyle w:val="Titre2"/>
        <w:numPr>
          <w:ilvl w:val="2"/>
          <w:numId w:val="3"/>
        </w:numPr>
        <w:rPr>
          <w:rFonts w:cs="Arial"/>
        </w:rPr>
      </w:pPr>
      <w:bookmarkStart w:id="15" w:name="_Toc80608645"/>
      <w:r w:rsidRPr="0072343F">
        <w:rPr>
          <w:rFonts w:cs="Arial"/>
        </w:rPr>
        <w:t>In EU</w:t>
      </w:r>
      <w:bookmarkEnd w:id="15"/>
    </w:p>
    <w:p w14:paraId="16199220" w14:textId="77777777" w:rsidR="00C33DDD" w:rsidRPr="0072343F" w:rsidRDefault="00C33DDD" w:rsidP="00E1436C">
      <w:pPr>
        <w:ind w:left="360"/>
        <w:rPr>
          <w:rFonts w:cs="Arial"/>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C33DDD" w:rsidRPr="0072343F" w14:paraId="1050B09F" w14:textId="77777777" w:rsidTr="009D31BF">
        <w:trPr>
          <w:trHeight w:val="316"/>
        </w:trPr>
        <w:tc>
          <w:tcPr>
            <w:tcW w:w="1895" w:type="dxa"/>
            <w:shd w:val="clear" w:color="auto" w:fill="F2F2F2" w:themeFill="background1" w:themeFillShade="F2"/>
            <w:hideMark/>
          </w:tcPr>
          <w:p w14:paraId="6E07A618"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67BEA12"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File no.</w:t>
            </w:r>
          </w:p>
        </w:tc>
        <w:tc>
          <w:tcPr>
            <w:tcW w:w="4586" w:type="dxa"/>
            <w:shd w:val="clear" w:color="auto" w:fill="F2F2F2" w:themeFill="background1" w:themeFillShade="F2"/>
          </w:tcPr>
          <w:p w14:paraId="4ACF780D" w14:textId="77777777" w:rsidR="00CB70D4" w:rsidRDefault="00000000">
            <w:pPr>
              <w:spacing w:before="100" w:beforeAutospacing="1" w:after="119"/>
              <w:rPr>
                <w:rFonts w:eastAsia="Times New Roman" w:cs="Arial"/>
                <w:b/>
                <w:bCs/>
                <w:szCs w:val="20"/>
                <w:lang w:eastAsia="fr-BE"/>
              </w:rPr>
            </w:pPr>
            <w:r w:rsidRPr="0072343F">
              <w:rPr>
                <w:rFonts w:eastAsia="Times New Roman" w:cs="Arial"/>
                <w:b/>
                <w:bCs/>
                <w:szCs w:val="20"/>
                <w:lang w:eastAsia="fr-BE"/>
              </w:rPr>
              <w:t xml:space="preserve">Grant (+ </w:t>
            </w:r>
            <w:proofErr w:type="spellStart"/>
            <w:r w:rsidRPr="0072343F">
              <w:rPr>
                <w:rFonts w:eastAsia="Times New Roman" w:cs="Arial"/>
                <w:b/>
                <w:bCs/>
                <w:szCs w:val="20"/>
                <w:lang w:eastAsia="fr-BE"/>
              </w:rPr>
              <w:t>period</w:t>
            </w:r>
            <w:proofErr w:type="spellEnd"/>
            <w:r w:rsidRPr="0072343F">
              <w:rPr>
                <w:rFonts w:eastAsia="Times New Roman" w:cs="Arial"/>
                <w:b/>
                <w:bCs/>
                <w:szCs w:val="20"/>
                <w:lang w:eastAsia="fr-BE"/>
              </w:rPr>
              <w:t>)</w:t>
            </w:r>
          </w:p>
        </w:tc>
        <w:tc>
          <w:tcPr>
            <w:tcW w:w="1368" w:type="dxa"/>
            <w:shd w:val="clear" w:color="auto" w:fill="F2F2F2" w:themeFill="background1" w:themeFillShade="F2"/>
            <w:hideMark/>
          </w:tcPr>
          <w:p w14:paraId="143D5774" w14:textId="77777777" w:rsidR="00CB70D4" w:rsidRDefault="00000000">
            <w:pPr>
              <w:spacing w:before="100" w:beforeAutospacing="1" w:after="119"/>
              <w:rPr>
                <w:rFonts w:eastAsia="Times New Roman" w:cs="Arial"/>
                <w:lang w:eastAsia="fr-BE"/>
              </w:rPr>
            </w:pPr>
            <w:r w:rsidRPr="0072343F">
              <w:rPr>
                <w:rFonts w:eastAsia="Times New Roman" w:cs="Arial"/>
                <w:b/>
                <w:bCs/>
                <w:szCs w:val="20"/>
                <w:lang w:eastAsia="fr-BE"/>
              </w:rPr>
              <w:t>Grant (EUR)</w:t>
            </w:r>
          </w:p>
        </w:tc>
      </w:tr>
      <w:tr w:rsidR="00C33DDD" w:rsidRPr="0072343F" w14:paraId="6699F793" w14:textId="77777777" w:rsidTr="009D31BF">
        <w:trPr>
          <w:trHeight w:val="316"/>
        </w:trPr>
        <w:tc>
          <w:tcPr>
            <w:tcW w:w="1895" w:type="dxa"/>
            <w:hideMark/>
          </w:tcPr>
          <w:p w14:paraId="02946F13" w14:textId="77777777" w:rsidR="00C33DDD" w:rsidRPr="0072343F" w:rsidRDefault="00C33DDD" w:rsidP="00887EBC">
            <w:pPr>
              <w:spacing w:before="100" w:beforeAutospacing="1" w:after="119"/>
              <w:rPr>
                <w:rFonts w:eastAsia="Times New Roman" w:cs="Arial"/>
                <w:i/>
                <w:lang w:eastAsia="fr-BE"/>
              </w:rPr>
            </w:pPr>
          </w:p>
        </w:tc>
        <w:tc>
          <w:tcPr>
            <w:tcW w:w="1386" w:type="dxa"/>
          </w:tcPr>
          <w:p w14:paraId="1375DEEE" w14:textId="77777777" w:rsidR="00CB70D4" w:rsidRDefault="00000000">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2BF61EB1" w14:textId="77777777" w:rsidR="00C33DDD" w:rsidRPr="0072343F" w:rsidRDefault="00C33DDD" w:rsidP="00887EBC">
            <w:pPr>
              <w:spacing w:before="100" w:beforeAutospacing="1" w:after="119"/>
              <w:rPr>
                <w:rFonts w:eastAsia="Times New Roman" w:cs="Arial"/>
                <w:i/>
                <w:lang w:eastAsia="fr-BE"/>
              </w:rPr>
            </w:pPr>
          </w:p>
        </w:tc>
        <w:tc>
          <w:tcPr>
            <w:tcW w:w="1368" w:type="dxa"/>
          </w:tcPr>
          <w:p w14:paraId="1C0428B2" w14:textId="77777777" w:rsidR="00CB70D4" w:rsidRDefault="00000000">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3BBBA41C" w14:textId="77777777" w:rsidR="00C33DDD" w:rsidRPr="00C33DDD" w:rsidRDefault="00C33DDD" w:rsidP="00E1436C">
      <w:pPr>
        <w:ind w:left="360"/>
      </w:pPr>
    </w:p>
    <w:p w14:paraId="28939A9E" w14:textId="77777777" w:rsidR="00CB70D4" w:rsidRPr="00870DB2" w:rsidRDefault="00867D2B">
      <w:pPr>
        <w:pStyle w:val="Titre2"/>
        <w:rPr>
          <w:lang w:val="en-GB"/>
        </w:rPr>
      </w:pPr>
      <w:bookmarkStart w:id="16" w:name="_Toc80608646"/>
      <w:r w:rsidRPr="00870DB2">
        <w:rPr>
          <w:lang w:val="en-GB"/>
        </w:rPr>
        <w:t xml:space="preserve">The </w:t>
      </w:r>
      <w:r w:rsidR="00C8363D" w:rsidRPr="00870DB2">
        <w:rPr>
          <w:lang w:val="en-GB"/>
        </w:rPr>
        <w:t>centre</w:t>
      </w:r>
      <w:r w:rsidRPr="00870DB2">
        <w:rPr>
          <w:lang w:val="en-GB"/>
        </w:rPr>
        <w:t>'s intellectual property strategy</w:t>
      </w:r>
      <w:bookmarkEnd w:id="16"/>
      <w:r w:rsidR="00CB200B" w:rsidRPr="00870DB2">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E45C9" w:rsidRPr="009326DF" w14:paraId="1C4E9E1B"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19F6E13" w14:textId="77777777" w:rsidR="00CB70D4" w:rsidRDefault="00000000">
            <w:pPr>
              <w:pStyle w:val="Contenudetableau"/>
              <w:snapToGrid w:val="0"/>
              <w:jc w:val="left"/>
            </w:pPr>
            <w:r w:rsidRPr="00870DB2">
              <w:rPr>
                <w:rFonts w:eastAsia="Arial" w:cs="Arial"/>
                <w:b/>
                <w:bCs/>
                <w:color w:val="0000FF"/>
                <w:lang w:val="en-GB"/>
              </w:rPr>
              <w:t>Explanatory note to be deleted</w:t>
            </w:r>
          </w:p>
        </w:tc>
      </w:tr>
      <w:tr w:rsidR="00DE45C9" w:rsidRPr="009326DF" w14:paraId="1C849844" w14:textId="77777777" w:rsidTr="009D31BF">
        <w:tc>
          <w:tcPr>
            <w:tcW w:w="9498" w:type="dxa"/>
            <w:tcBorders>
              <w:left w:val="single" w:sz="1" w:space="0" w:color="000000"/>
              <w:bottom w:val="single" w:sz="1" w:space="0" w:color="000000"/>
              <w:right w:val="single" w:sz="1" w:space="0" w:color="000000"/>
            </w:tcBorders>
            <w:shd w:val="clear" w:color="auto" w:fill="auto"/>
          </w:tcPr>
          <w:p w14:paraId="0F142510" w14:textId="77777777" w:rsidR="00CB70D4" w:rsidRPr="00870DB2" w:rsidRDefault="00000000">
            <w:pPr>
              <w:widowControl w:val="0"/>
              <w:suppressAutoHyphens/>
              <w:spacing w:after="0" w:line="240" w:lineRule="auto"/>
              <w:jc w:val="both"/>
              <w:rPr>
                <w:color w:val="0000FF"/>
                <w:lang w:val="en-GB"/>
              </w:rPr>
            </w:pPr>
            <w:r w:rsidRPr="00870DB2">
              <w:rPr>
                <w:color w:val="0000FF"/>
                <w:lang w:val="en-GB"/>
              </w:rPr>
              <w:t xml:space="preserve">When </w:t>
            </w:r>
            <w:proofErr w:type="gramStart"/>
            <w:r w:rsidRPr="00870DB2">
              <w:rPr>
                <w:color w:val="0000FF"/>
                <w:lang w:val="en-GB"/>
              </w:rPr>
              <w:t>submitting an application</w:t>
            </w:r>
            <w:proofErr w:type="gramEnd"/>
            <w:r w:rsidRPr="00870DB2">
              <w:rPr>
                <w:color w:val="0000FF"/>
                <w:lang w:val="en-GB"/>
              </w:rPr>
              <w:t xml:space="preserve"> for an innovation cheque, it is important to specify the management of the rights arising from the service, which are normally granted in their entirety </w:t>
            </w:r>
            <w:r w:rsidR="00065990" w:rsidRPr="00870DB2">
              <w:rPr>
                <w:color w:val="0000FF"/>
                <w:lang w:val="en-GB"/>
              </w:rPr>
              <w:t xml:space="preserve">to the </w:t>
            </w:r>
            <w:r w:rsidRPr="00870DB2">
              <w:rPr>
                <w:color w:val="0000FF"/>
                <w:lang w:val="en-GB"/>
              </w:rPr>
              <w:t xml:space="preserve">commissioning </w:t>
            </w:r>
            <w:r w:rsidR="00065990" w:rsidRPr="00870DB2">
              <w:rPr>
                <w:color w:val="0000FF"/>
                <w:lang w:val="en-GB"/>
              </w:rPr>
              <w:t>company.</w:t>
            </w:r>
            <w:r w:rsidRPr="00870DB2">
              <w:rPr>
                <w:color w:val="0000FF"/>
                <w:lang w:val="en-GB"/>
              </w:rPr>
              <w:t xml:space="preserve"> The centre can include the relevant clauses in its contracts so that they do not have to be submitted for each application.</w:t>
            </w:r>
          </w:p>
          <w:p w14:paraId="12DE9395" w14:textId="77777777" w:rsidR="000D7E27" w:rsidRPr="00870DB2" w:rsidRDefault="000D7E27" w:rsidP="000D7E27">
            <w:pPr>
              <w:widowControl w:val="0"/>
              <w:suppressAutoHyphens/>
              <w:spacing w:after="0" w:line="240" w:lineRule="auto"/>
              <w:jc w:val="both"/>
              <w:rPr>
                <w:color w:val="0000FF"/>
                <w:lang w:val="en-GB"/>
              </w:rPr>
            </w:pPr>
          </w:p>
          <w:p w14:paraId="7FD07A84" w14:textId="3E549BA1" w:rsidR="00CB70D4" w:rsidRPr="00870DB2" w:rsidRDefault="00000000">
            <w:pPr>
              <w:rPr>
                <w:color w:val="0000FF"/>
                <w:lang w:val="en-GB"/>
              </w:rPr>
            </w:pPr>
            <w:r w:rsidRPr="00870DB2">
              <w:rPr>
                <w:b/>
                <w:bCs/>
                <w:color w:val="0000FF"/>
                <w:lang w:val="en-GB"/>
              </w:rPr>
              <w:t>Please attach:</w:t>
            </w:r>
          </w:p>
          <w:p w14:paraId="7BF90D6A" w14:textId="6695845F" w:rsidR="00CB70D4" w:rsidRPr="00870DB2" w:rsidRDefault="00000000">
            <w:pPr>
              <w:snapToGrid w:val="0"/>
              <w:rPr>
                <w:color w:val="0000FF"/>
                <w:highlight w:val="yellow"/>
                <w:lang w:val="en-GB"/>
              </w:rPr>
            </w:pPr>
            <w:r w:rsidRPr="00870DB2">
              <w:rPr>
                <w:color w:val="0000FF"/>
                <w:lang w:val="en-GB"/>
              </w:rPr>
              <w:t>A copy of a standard contract</w:t>
            </w:r>
            <w:r w:rsidR="008A1654">
              <w:rPr>
                <w:color w:val="0000FF"/>
                <w:lang w:val="en-GB"/>
              </w:rPr>
              <w:t xml:space="preserve"> </w:t>
            </w:r>
            <w:r w:rsidR="008A1654" w:rsidRPr="008A1654">
              <w:rPr>
                <w:color w:val="0000FF"/>
                <w:lang w:val="en-GB"/>
              </w:rPr>
              <w:t>detailing the centre's intellectual property and property transfer clauses</w:t>
            </w:r>
          </w:p>
        </w:tc>
      </w:tr>
    </w:tbl>
    <w:p w14:paraId="25D22CD1" w14:textId="77777777" w:rsidR="00CB200B" w:rsidRPr="00870DB2" w:rsidRDefault="00CB200B" w:rsidP="009D31BF">
      <w:pPr>
        <w:rPr>
          <w:lang w:val="en-GB"/>
        </w:rPr>
      </w:pPr>
    </w:p>
    <w:p w14:paraId="0B0E05AD" w14:textId="77777777" w:rsidR="00CB70D4" w:rsidRPr="00870DB2" w:rsidRDefault="00000000">
      <w:pPr>
        <w:pStyle w:val="Titre2"/>
        <w:rPr>
          <w:lang w:val="en-GB"/>
        </w:rPr>
      </w:pPr>
      <w:bookmarkStart w:id="17" w:name="_Toc80608647"/>
      <w:r w:rsidRPr="00870DB2">
        <w:rPr>
          <w:lang w:val="en-GB"/>
        </w:rPr>
        <w:t>Accounting and internal control procedures</w:t>
      </w:r>
      <w:bookmarkEnd w:id="17"/>
      <w:r w:rsidR="000D4D3F" w:rsidRPr="00870DB2">
        <w:rPr>
          <w:lang w:val="en-GB"/>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1911E2" w:rsidRPr="009326DF" w14:paraId="77634582" w14:textId="77777777" w:rsidTr="009D31BF">
        <w:tc>
          <w:tcPr>
            <w:tcW w:w="9500" w:type="dxa"/>
            <w:shd w:val="clear" w:color="auto" w:fill="auto"/>
          </w:tcPr>
          <w:p w14:paraId="33FC76B8" w14:textId="77777777" w:rsidR="00CB70D4" w:rsidRDefault="00000000">
            <w:pPr>
              <w:pStyle w:val="Contenudetableau"/>
              <w:snapToGrid w:val="0"/>
            </w:pPr>
            <w:r w:rsidRPr="00870DB2">
              <w:rPr>
                <w:b/>
                <w:bCs/>
                <w:color w:val="0000FF"/>
                <w:lang w:val="en-GB"/>
              </w:rPr>
              <w:t>Explanatory note to be deleted</w:t>
            </w:r>
          </w:p>
        </w:tc>
      </w:tr>
      <w:tr w:rsidR="001911E2" w:rsidRPr="00AB4895" w14:paraId="00CEE4AE" w14:textId="77777777" w:rsidTr="009D31BF">
        <w:tc>
          <w:tcPr>
            <w:tcW w:w="9500" w:type="dxa"/>
            <w:shd w:val="clear" w:color="auto" w:fill="auto"/>
          </w:tcPr>
          <w:p w14:paraId="366E962C" w14:textId="77777777" w:rsidR="00CB70D4" w:rsidRPr="00870DB2" w:rsidRDefault="00000000">
            <w:pPr>
              <w:rPr>
                <w:color w:val="0000FF"/>
                <w:lang w:val="en-GB"/>
              </w:rPr>
            </w:pPr>
            <w:r w:rsidRPr="00870DB2">
              <w:rPr>
                <w:color w:val="0000FF"/>
                <w:lang w:val="en-GB"/>
              </w:rPr>
              <w:t>The centre must have cost accounting to be able to provide services under this programme.</w:t>
            </w:r>
          </w:p>
          <w:p w14:paraId="4B83D8E5" w14:textId="77777777" w:rsidR="00CB70D4" w:rsidRPr="00870DB2" w:rsidRDefault="00000000">
            <w:pPr>
              <w:rPr>
                <w:color w:val="0000FF"/>
                <w:lang w:val="en-GB"/>
              </w:rPr>
            </w:pPr>
            <w:r w:rsidRPr="00870DB2">
              <w:rPr>
                <w:color w:val="0000FF"/>
                <w:lang w:val="en-GB"/>
              </w:rPr>
              <w:t>Describe the internal control procedures that ensure that the accounts are properly kept (separation of functions, etc.) and that the services provided are correctly accounted for (timesheets, etc.).</w:t>
            </w:r>
          </w:p>
          <w:p w14:paraId="1C24AAE7" w14:textId="5ABEF677" w:rsidR="00CB70D4" w:rsidRDefault="00000000">
            <w:pPr>
              <w:rPr>
                <w:color w:val="0000FF"/>
                <w:lang w:val="fr-FR"/>
              </w:rPr>
            </w:pPr>
            <w:proofErr w:type="spellStart"/>
            <w:r>
              <w:rPr>
                <w:b/>
                <w:bCs/>
                <w:color w:val="0000FF"/>
                <w:lang w:val="fr-FR"/>
              </w:rPr>
              <w:lastRenderedPageBreak/>
              <w:t>Please</w:t>
            </w:r>
            <w:proofErr w:type="spellEnd"/>
            <w:r>
              <w:rPr>
                <w:b/>
                <w:bCs/>
                <w:color w:val="0000FF"/>
                <w:lang w:val="fr-FR"/>
              </w:rPr>
              <w:t xml:space="preserve"> </w:t>
            </w:r>
            <w:proofErr w:type="spellStart"/>
            <w:r>
              <w:rPr>
                <w:b/>
                <w:bCs/>
                <w:color w:val="0000FF"/>
                <w:lang w:val="fr-FR"/>
              </w:rPr>
              <w:t>attach</w:t>
            </w:r>
            <w:proofErr w:type="spellEnd"/>
            <w:r>
              <w:rPr>
                <w:b/>
                <w:bCs/>
                <w:color w:val="0000FF"/>
                <w:lang w:val="fr-FR"/>
              </w:rPr>
              <w:t>:</w:t>
            </w:r>
          </w:p>
          <w:p w14:paraId="45BD0E00" w14:textId="028245DE" w:rsidR="00CB70D4" w:rsidRPr="00AB4895" w:rsidRDefault="00000000">
            <w:pPr>
              <w:widowControl w:val="0"/>
              <w:numPr>
                <w:ilvl w:val="0"/>
                <w:numId w:val="28"/>
              </w:numPr>
              <w:suppressAutoHyphens/>
              <w:spacing w:after="0" w:line="240" w:lineRule="auto"/>
              <w:jc w:val="both"/>
              <w:rPr>
                <w:lang w:val="en-GB"/>
              </w:rPr>
            </w:pPr>
            <w:r w:rsidRPr="00AB4895">
              <w:rPr>
                <w:color w:val="0000FF"/>
                <w:lang w:val="en-GB"/>
              </w:rPr>
              <w:t>Proof of cost accounting</w:t>
            </w:r>
            <w:r w:rsidR="00AB4895" w:rsidRPr="00AB4895">
              <w:rPr>
                <w:color w:val="0000FF"/>
                <w:lang w:val="en-GB"/>
              </w:rPr>
              <w:t xml:space="preserve"> </w:t>
            </w:r>
            <w:r w:rsidR="00AB4895" w:rsidRPr="00AB4895">
              <w:rPr>
                <w:color w:val="0000FF"/>
                <w:lang w:val="en-GB"/>
              </w:rPr>
              <w:t>(name of software used, screenshot)</w:t>
            </w:r>
            <w:r w:rsidRPr="00AB4895">
              <w:rPr>
                <w:color w:val="0000FF"/>
                <w:lang w:val="en-GB"/>
              </w:rPr>
              <w:t>.</w:t>
            </w:r>
          </w:p>
        </w:tc>
      </w:tr>
    </w:tbl>
    <w:p w14:paraId="1C27900D" w14:textId="77777777" w:rsidR="001911E2" w:rsidRPr="00AB4895" w:rsidRDefault="001911E2" w:rsidP="001911E2">
      <w:pPr>
        <w:rPr>
          <w:rFonts w:cs="Arial"/>
          <w:b/>
          <w:lang w:val="en-GB"/>
        </w:rPr>
      </w:pPr>
    </w:p>
    <w:p w14:paraId="34CDF5FA" w14:textId="6FF4B227" w:rsidR="00CB70D4" w:rsidRPr="00D569F6" w:rsidRDefault="00000000" w:rsidP="00D569F6">
      <w:pPr>
        <w:spacing w:after="0"/>
        <w:rPr>
          <w:rFonts w:eastAsia="Webdings" w:cs="Arial"/>
          <w:szCs w:val="20"/>
          <w:lang w:val="en-GB"/>
        </w:rPr>
      </w:pPr>
      <w:sdt>
        <w:sdtPr>
          <w:rPr>
            <w:rFonts w:ascii="MS Gothic" w:eastAsia="MS Gothic" w:hAnsi="MS Gothic" w:cs="Arial"/>
            <w:szCs w:val="20"/>
            <w:lang w:val="en-GB"/>
          </w:rPr>
          <w:id w:val="340901731"/>
          <w14:checkbox>
            <w14:checked w14:val="0"/>
            <w14:checkedState w14:val="2612" w14:font="MS Gothic"/>
            <w14:uncheckedState w14:val="2610" w14:font="MS Gothic"/>
          </w14:checkbox>
        </w:sdtPr>
        <w:sdtContent>
          <w:r w:rsidR="00D569F6">
            <w:rPr>
              <w:rFonts w:ascii="MS Gothic" w:eastAsia="MS Gothic" w:hAnsi="MS Gothic" w:cs="Arial" w:hint="eastAsia"/>
              <w:szCs w:val="20"/>
              <w:lang w:val="en-GB"/>
            </w:rPr>
            <w:t>☐</w:t>
          </w:r>
        </w:sdtContent>
      </w:sdt>
      <w:r w:rsidR="00D569F6">
        <w:rPr>
          <w:rFonts w:ascii="MS Gothic" w:eastAsia="MS Gothic" w:hAnsi="MS Gothic" w:cs="Arial"/>
          <w:szCs w:val="20"/>
          <w:lang w:val="en-GB"/>
        </w:rPr>
        <w:t xml:space="preserve"> </w:t>
      </w:r>
      <w:r w:rsidR="00D569F6" w:rsidRPr="00D569F6">
        <w:rPr>
          <w:rFonts w:eastAsia="Webdings" w:cs="Arial"/>
          <w:szCs w:val="20"/>
          <w:lang w:val="en-GB"/>
        </w:rPr>
        <w:t>The centre has a cost accounting system</w:t>
      </w:r>
    </w:p>
    <w:p w14:paraId="5C624016" w14:textId="196379D5" w:rsidR="00CB70D4" w:rsidRPr="00D569F6" w:rsidRDefault="00000000" w:rsidP="00D569F6">
      <w:pPr>
        <w:spacing w:after="0"/>
        <w:rPr>
          <w:rFonts w:eastAsia="Webdings" w:cs="Arial"/>
          <w:szCs w:val="20"/>
          <w:lang w:val="en-GB"/>
        </w:rPr>
      </w:pPr>
      <w:sdt>
        <w:sdtPr>
          <w:rPr>
            <w:rFonts w:ascii="MS Gothic" w:eastAsia="MS Gothic" w:hAnsi="MS Gothic" w:cs="Arial"/>
            <w:szCs w:val="20"/>
            <w:lang w:val="en-GB"/>
          </w:rPr>
          <w:id w:val="865417810"/>
          <w14:checkbox>
            <w14:checked w14:val="0"/>
            <w14:checkedState w14:val="2612" w14:font="MS Gothic"/>
            <w14:uncheckedState w14:val="2610" w14:font="MS Gothic"/>
          </w14:checkbox>
        </w:sdtPr>
        <w:sdtContent>
          <w:r w:rsidR="00D569F6">
            <w:rPr>
              <w:rFonts w:ascii="MS Gothic" w:eastAsia="MS Gothic" w:hAnsi="MS Gothic" w:cs="Arial" w:hint="eastAsia"/>
              <w:szCs w:val="20"/>
              <w:lang w:val="en-GB"/>
            </w:rPr>
            <w:t>☐</w:t>
          </w:r>
        </w:sdtContent>
      </w:sdt>
      <w:r w:rsidR="00D569F6">
        <w:rPr>
          <w:rFonts w:ascii="MS Gothic" w:eastAsia="MS Gothic" w:hAnsi="MS Gothic" w:cs="Arial"/>
          <w:szCs w:val="20"/>
          <w:lang w:val="en-GB"/>
        </w:rPr>
        <w:t xml:space="preserve"> </w:t>
      </w:r>
      <w:r w:rsidR="00D569F6" w:rsidRPr="00D569F6">
        <w:rPr>
          <w:rFonts w:eastAsia="Webdings" w:cs="Arial"/>
          <w:szCs w:val="20"/>
          <w:lang w:val="en-GB"/>
        </w:rPr>
        <w:t xml:space="preserve">The centre has internal control procedures which are described below (the document can also be appended): </w:t>
      </w:r>
    </w:p>
    <w:p w14:paraId="40418065" w14:textId="77777777" w:rsidR="0054585A" w:rsidRPr="00870DB2" w:rsidRDefault="00091E34" w:rsidP="006A6EC8">
      <w:pPr>
        <w:rPr>
          <w:lang w:val="en-GB"/>
        </w:rPr>
      </w:pPr>
      <w:r w:rsidRPr="00870DB2">
        <w:rPr>
          <w:lang w:val="en-GB"/>
        </w:rPr>
        <w:br w:type="page"/>
      </w:r>
      <w:bookmarkStart w:id="18" w:name="__RefHeading__5161_1165138607"/>
      <w:bookmarkStart w:id="19" w:name="__RefHeading__7590_829952307"/>
      <w:bookmarkStart w:id="20" w:name="__RefHeading__119_1940543056"/>
      <w:bookmarkEnd w:id="18"/>
      <w:bookmarkEnd w:id="19"/>
      <w:bookmarkEnd w:id="20"/>
    </w:p>
    <w:p w14:paraId="2BE7702B" w14:textId="77777777" w:rsidR="00214D89" w:rsidRPr="00870DB2" w:rsidRDefault="00214D89" w:rsidP="006A6EC8">
      <w:pPr>
        <w:rPr>
          <w:lang w:val="en-GB"/>
        </w:rPr>
      </w:pPr>
    </w:p>
    <w:p w14:paraId="68C6F46A" w14:textId="77777777" w:rsidR="00214D89" w:rsidRPr="00870DB2" w:rsidRDefault="00214D89" w:rsidP="00E1436C">
      <w:pPr>
        <w:ind w:left="360"/>
        <w:rPr>
          <w:lang w:val="en-GB"/>
        </w:rPr>
      </w:pPr>
    </w:p>
    <w:p w14:paraId="339B7BB2" w14:textId="77777777" w:rsidR="00214D89" w:rsidRPr="00870DB2" w:rsidRDefault="00214D89" w:rsidP="00E1436C">
      <w:pPr>
        <w:ind w:left="360"/>
        <w:rPr>
          <w:lang w:val="en-GB"/>
        </w:rPr>
      </w:pPr>
    </w:p>
    <w:p w14:paraId="6EE538CC" w14:textId="77777777" w:rsidR="00214D89" w:rsidRPr="00870DB2" w:rsidRDefault="00214D89" w:rsidP="00E1436C">
      <w:pPr>
        <w:ind w:left="360"/>
        <w:rPr>
          <w:lang w:val="en-GB"/>
        </w:rPr>
      </w:pPr>
    </w:p>
    <w:p w14:paraId="6AC0E1D8" w14:textId="77777777" w:rsidR="00214D89" w:rsidRPr="00870DB2" w:rsidRDefault="00214D89" w:rsidP="00E1436C">
      <w:pPr>
        <w:ind w:left="360"/>
        <w:rPr>
          <w:lang w:val="en-GB"/>
        </w:rPr>
      </w:pPr>
    </w:p>
    <w:p w14:paraId="04A4FF81" w14:textId="77777777" w:rsidR="00214D89" w:rsidRPr="00870DB2" w:rsidRDefault="00214D89" w:rsidP="00E1436C">
      <w:pPr>
        <w:ind w:left="360"/>
        <w:rPr>
          <w:lang w:val="en-GB"/>
        </w:rPr>
      </w:pPr>
    </w:p>
    <w:p w14:paraId="48EA97C8" w14:textId="77777777" w:rsidR="00214D89" w:rsidRPr="00870DB2" w:rsidRDefault="00214D89" w:rsidP="00E1436C">
      <w:pPr>
        <w:ind w:left="360"/>
        <w:rPr>
          <w:lang w:val="en-GB"/>
        </w:rPr>
      </w:pPr>
    </w:p>
    <w:p w14:paraId="6ACDBC07" w14:textId="77777777" w:rsidR="00214D89" w:rsidRPr="00870DB2" w:rsidRDefault="00214D89" w:rsidP="00E1436C">
      <w:pPr>
        <w:ind w:left="360"/>
        <w:rPr>
          <w:lang w:val="en-GB"/>
        </w:rPr>
      </w:pPr>
    </w:p>
    <w:p w14:paraId="71B359B7" w14:textId="77777777" w:rsidR="00214D89" w:rsidRPr="00870DB2" w:rsidRDefault="00214D89" w:rsidP="00E1436C">
      <w:pPr>
        <w:ind w:left="360"/>
        <w:rPr>
          <w:lang w:val="en-GB"/>
        </w:rPr>
      </w:pPr>
    </w:p>
    <w:p w14:paraId="0885C762" w14:textId="77777777" w:rsidR="00214D89" w:rsidRPr="00870DB2" w:rsidRDefault="00214D89" w:rsidP="00E1436C">
      <w:pPr>
        <w:ind w:left="360"/>
        <w:rPr>
          <w:lang w:val="en-GB"/>
        </w:rPr>
      </w:pPr>
    </w:p>
    <w:p w14:paraId="0F3E9E7F" w14:textId="77777777" w:rsidR="00CB70D4" w:rsidRPr="00870DB2" w:rsidRDefault="00000000">
      <w:pPr>
        <w:pStyle w:val="Titre1"/>
        <w:numPr>
          <w:ilvl w:val="0"/>
          <w:numId w:val="4"/>
        </w:numPr>
        <w:tabs>
          <w:tab w:val="clear" w:pos="432"/>
          <w:tab w:val="num" w:pos="792"/>
        </w:tabs>
        <w:ind w:left="360"/>
        <w:rPr>
          <w:lang w:val="en-GB"/>
        </w:rPr>
      </w:pPr>
      <w:r w:rsidRPr="00870DB2">
        <w:rPr>
          <w:lang w:val="en-GB"/>
        </w:rPr>
        <w:br/>
      </w:r>
      <w:bookmarkStart w:id="21" w:name="_Toc80608648"/>
      <w:r w:rsidRPr="00870DB2">
        <w:rPr>
          <w:lang w:val="en-GB"/>
        </w:rPr>
        <w:t>R&amp;D, technology watch and guidance activities</w:t>
      </w:r>
      <w:bookmarkEnd w:id="21"/>
    </w:p>
    <w:p w14:paraId="705321D6" w14:textId="77777777" w:rsidR="00214D89" w:rsidRPr="00870DB2" w:rsidRDefault="00214D89" w:rsidP="00E1436C">
      <w:pPr>
        <w:ind w:left="360"/>
        <w:rPr>
          <w:lang w:val="en-GB"/>
        </w:rPr>
      </w:pPr>
      <w:r w:rsidRPr="00870DB2">
        <w:rPr>
          <w:lang w:val="en-GB"/>
        </w:rPr>
        <w:br w:type="page"/>
      </w:r>
    </w:p>
    <w:p w14:paraId="4045F552" w14:textId="77777777" w:rsidR="00CB70D4" w:rsidRDefault="00000000">
      <w:pPr>
        <w:pStyle w:val="Titre2"/>
      </w:pPr>
      <w:bookmarkStart w:id="22" w:name="_Toc80608649"/>
      <w:r>
        <w:lastRenderedPageBreak/>
        <w:t xml:space="preserve">R&amp;D </w:t>
      </w:r>
      <w:proofErr w:type="spellStart"/>
      <w:r>
        <w:t>activities</w:t>
      </w:r>
      <w:bookmarkEnd w:id="22"/>
      <w:proofErr w:type="spellEnd"/>
      <w:r w:rsidR="00F4476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4476E" w:rsidRPr="009326DF" w14:paraId="145E5C26"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6E117E4" w14:textId="77777777" w:rsidR="00CB70D4" w:rsidRDefault="00000000">
            <w:pPr>
              <w:pStyle w:val="Contenudetableau"/>
              <w:snapToGrid w:val="0"/>
            </w:pPr>
            <w:r w:rsidRPr="00870DB2">
              <w:rPr>
                <w:b/>
                <w:bCs/>
                <w:color w:val="0000FF"/>
                <w:lang w:val="en-GB"/>
              </w:rPr>
              <w:t>Explanatory note to be deleted</w:t>
            </w:r>
          </w:p>
        </w:tc>
      </w:tr>
      <w:tr w:rsidR="00F4476E" w:rsidRPr="009326DF" w14:paraId="79367845" w14:textId="77777777" w:rsidTr="009D31BF">
        <w:tc>
          <w:tcPr>
            <w:tcW w:w="9498" w:type="dxa"/>
            <w:tcBorders>
              <w:left w:val="single" w:sz="1" w:space="0" w:color="000000"/>
              <w:bottom w:val="single" w:sz="1" w:space="0" w:color="000000"/>
              <w:right w:val="single" w:sz="1" w:space="0" w:color="000000"/>
            </w:tcBorders>
            <w:shd w:val="clear" w:color="auto" w:fill="auto"/>
          </w:tcPr>
          <w:p w14:paraId="3F2B8A29" w14:textId="77777777" w:rsidR="000619F2" w:rsidRPr="000619F2" w:rsidRDefault="00000000" w:rsidP="000619F2">
            <w:pPr>
              <w:pStyle w:val="Contenudetableau"/>
              <w:snapToGrid w:val="0"/>
              <w:rPr>
                <w:bCs/>
                <w:color w:val="0000FF"/>
                <w:lang w:val="en-GB"/>
              </w:rPr>
            </w:pPr>
            <w:r w:rsidRPr="00870DB2">
              <w:rPr>
                <w:bCs/>
                <w:color w:val="0000FF"/>
                <w:lang w:val="en-GB"/>
              </w:rPr>
              <w:t>These data should make it possible to assess changes in the proportion of the centre's resources allocated to R&amp;D</w:t>
            </w:r>
            <w:r w:rsidR="000619F2">
              <w:rPr>
                <w:bCs/>
                <w:color w:val="0000FF"/>
                <w:lang w:val="en-GB"/>
              </w:rPr>
              <w:t xml:space="preserve">, </w:t>
            </w:r>
            <w:r w:rsidR="000619F2" w:rsidRPr="000619F2">
              <w:rPr>
                <w:bCs/>
                <w:color w:val="0000FF"/>
                <w:lang w:val="en-GB"/>
              </w:rPr>
              <w:t>i.e. any assignment where at least part of the effort was devoted to tasks incorporating innovative aspects.</w:t>
            </w:r>
          </w:p>
          <w:p w14:paraId="0301DAE0" w14:textId="046017D2" w:rsidR="00CB70D4" w:rsidRPr="00870DB2" w:rsidRDefault="000619F2" w:rsidP="000619F2">
            <w:pPr>
              <w:pStyle w:val="Contenudetableau"/>
              <w:snapToGrid w:val="0"/>
              <w:rPr>
                <w:lang w:val="en-GB"/>
              </w:rPr>
            </w:pPr>
            <w:r w:rsidRPr="000619F2">
              <w:rPr>
                <w:bCs/>
                <w:color w:val="0000FF"/>
                <w:lang w:val="en-GB"/>
              </w:rPr>
              <w:t>Please indicate the budgets including human and material resources, both for in-house projects and for third parties.</w:t>
            </w:r>
          </w:p>
        </w:tc>
      </w:tr>
    </w:tbl>
    <w:p w14:paraId="39B0F86A" w14:textId="77777777" w:rsidR="00214D89" w:rsidRPr="00870DB2" w:rsidRDefault="00BF3EBA" w:rsidP="00F4476E">
      <w:pPr>
        <w:pStyle w:val="Titre2"/>
        <w:numPr>
          <w:ilvl w:val="0"/>
          <w:numId w:val="0"/>
        </w:numPr>
        <w:ind w:left="425"/>
        <w:rPr>
          <w:lang w:val="en-GB"/>
        </w:rPr>
      </w:pPr>
      <w:r w:rsidRPr="00870DB2">
        <w:rPr>
          <w:lang w:val="en-GB"/>
        </w:rPr>
        <w:br/>
      </w: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F3EBA" w:rsidRPr="00440825" w14:paraId="4F644CC0" w14:textId="77777777" w:rsidTr="009D31BF">
        <w:trPr>
          <w:tblHeader/>
        </w:trPr>
        <w:tc>
          <w:tcPr>
            <w:tcW w:w="3544" w:type="dxa"/>
            <w:tcBorders>
              <w:top w:val="single" w:sz="4" w:space="0" w:color="808080"/>
              <w:left w:val="single" w:sz="4" w:space="0" w:color="808080"/>
              <w:bottom w:val="single" w:sz="4" w:space="0" w:color="808080"/>
            </w:tcBorders>
            <w:shd w:val="clear" w:color="auto" w:fill="E6E6E6"/>
          </w:tcPr>
          <w:p w14:paraId="5536C2F6" w14:textId="77777777" w:rsidR="00CB70D4" w:rsidRDefault="00000000">
            <w:pPr>
              <w:snapToGrid w:val="0"/>
            </w:pPr>
            <w:proofErr w:type="spellStart"/>
            <w:r>
              <w:t>Year</w:t>
            </w:r>
            <w:proofErr w:type="spellEnd"/>
          </w:p>
        </w:tc>
        <w:tc>
          <w:tcPr>
            <w:tcW w:w="1985" w:type="dxa"/>
            <w:tcBorders>
              <w:top w:val="single" w:sz="4" w:space="0" w:color="808080"/>
              <w:left w:val="single" w:sz="4" w:space="0" w:color="808080"/>
              <w:bottom w:val="single" w:sz="4" w:space="0" w:color="808080"/>
            </w:tcBorders>
            <w:shd w:val="clear" w:color="auto" w:fill="E6E6E6"/>
          </w:tcPr>
          <w:p w14:paraId="30E24A02" w14:textId="771FA135" w:rsidR="00CB70D4" w:rsidRDefault="00000000">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9326DF">
              <w:rPr>
                <w:noProof/>
                <w:color w:val="000000"/>
              </w:rPr>
              <w:t>2025</w:t>
            </w:r>
            <w:r>
              <w:rPr>
                <w:color w:val="000000"/>
              </w:rPr>
              <w:fldChar w:fldCharType="end"/>
            </w:r>
            <w:r>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743E051E" w14:textId="35D41E44" w:rsidR="00CB70D4" w:rsidRDefault="00000000">
            <w:pPr>
              <w:snapToGrid w:val="0"/>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672E9A">
              <w:rPr>
                <w:noProof/>
              </w:rPr>
              <w:instrText>2025</w:instrText>
            </w:r>
            <w:r w:rsidRPr="001F0368">
              <w:fldChar w:fldCharType="end"/>
            </w:r>
            <w:r>
              <w:instrText xml:space="preserve"> - 1</w:instrText>
            </w:r>
            <w:r w:rsidRPr="001F0368">
              <w:instrText xml:space="preserve"> </w:instrText>
            </w:r>
            <w:r w:rsidRPr="001F0368">
              <w:fldChar w:fldCharType="separate"/>
            </w:r>
            <w:r w:rsidR="00672E9A">
              <w:rPr>
                <w:noProof/>
              </w:rPr>
              <w:t>2024</w:t>
            </w:r>
            <w:r w:rsidRPr="001F0368">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0A573A4D" w14:textId="445B9C2A" w:rsidR="00CB70D4" w:rsidRDefault="00000000">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672E9A">
              <w:rPr>
                <w:noProof/>
              </w:rPr>
              <w:instrText>2025</w:instrText>
            </w:r>
            <w:r w:rsidRPr="001F0368">
              <w:fldChar w:fldCharType="end"/>
            </w:r>
            <w:r>
              <w:instrText xml:space="preserve"> - 2</w:instrText>
            </w:r>
            <w:r w:rsidRPr="001F0368">
              <w:instrText xml:space="preserve"> </w:instrText>
            </w:r>
            <w:r w:rsidRPr="001F0368">
              <w:fldChar w:fldCharType="separate"/>
            </w:r>
            <w:r w:rsidR="00672E9A">
              <w:rPr>
                <w:noProof/>
              </w:rPr>
              <w:t>2023</w:t>
            </w:r>
            <w:r w:rsidRPr="001F0368">
              <w:fldChar w:fldCharType="end"/>
            </w:r>
          </w:p>
        </w:tc>
      </w:tr>
      <w:tr w:rsidR="00BF3EBA" w:rsidRPr="009326DF" w14:paraId="67FADD9B" w14:textId="77777777" w:rsidTr="009D31BF">
        <w:tc>
          <w:tcPr>
            <w:tcW w:w="3544" w:type="dxa"/>
            <w:tcBorders>
              <w:left w:val="single" w:sz="4" w:space="0" w:color="808080"/>
              <w:bottom w:val="single" w:sz="4" w:space="0" w:color="808080"/>
            </w:tcBorders>
            <w:shd w:val="clear" w:color="auto" w:fill="auto"/>
          </w:tcPr>
          <w:p w14:paraId="55E1451B" w14:textId="77777777" w:rsidR="00CB70D4" w:rsidRPr="00870DB2" w:rsidRDefault="00000000">
            <w:pPr>
              <w:snapToGrid w:val="0"/>
              <w:rPr>
                <w:i/>
                <w:iCs/>
                <w:lang w:val="en-GB"/>
              </w:rPr>
            </w:pPr>
            <w:r w:rsidRPr="00870DB2">
              <w:rPr>
                <w:i/>
                <w:iCs/>
                <w:lang w:val="en-GB"/>
              </w:rPr>
              <w:t xml:space="preserve">Total R&amp;D budget (in </w:t>
            </w:r>
            <w:r w:rsidRPr="00870DB2">
              <w:rPr>
                <w:rFonts w:eastAsia="Arial" w:cs="Arial"/>
                <w:i/>
                <w:iCs/>
                <w:lang w:val="en-GB"/>
              </w:rPr>
              <w:t>€k</w:t>
            </w:r>
            <w:r w:rsidRPr="00870DB2">
              <w:rPr>
                <w:i/>
                <w:iCs/>
                <w:lang w:val="en-GB"/>
              </w:rPr>
              <w:t>) (including public funding)</w:t>
            </w:r>
          </w:p>
          <w:p w14:paraId="3E24F11A" w14:textId="77777777" w:rsidR="00CB70D4" w:rsidRPr="00870DB2" w:rsidRDefault="00000000">
            <w:pPr>
              <w:pStyle w:val="Paragraphedeliste"/>
              <w:widowControl w:val="0"/>
              <w:numPr>
                <w:ilvl w:val="0"/>
                <w:numId w:val="51"/>
              </w:numPr>
              <w:suppressAutoHyphens/>
              <w:spacing w:after="0" w:line="240" w:lineRule="auto"/>
              <w:jc w:val="both"/>
              <w:rPr>
                <w:i/>
                <w:iCs/>
                <w:lang w:val="en-GB"/>
              </w:rPr>
            </w:pPr>
            <w:r w:rsidRPr="00870DB2">
              <w:rPr>
                <w:i/>
                <w:iCs/>
                <w:lang w:val="en-GB"/>
              </w:rPr>
              <w:t>R&amp;D carried out on own account</w:t>
            </w:r>
          </w:p>
          <w:p w14:paraId="2A42598C" w14:textId="77777777" w:rsidR="00CB70D4" w:rsidRPr="00870DB2" w:rsidRDefault="00000000">
            <w:pPr>
              <w:pStyle w:val="Paragraphedeliste"/>
              <w:widowControl w:val="0"/>
              <w:numPr>
                <w:ilvl w:val="0"/>
                <w:numId w:val="51"/>
              </w:numPr>
              <w:suppressAutoHyphens/>
              <w:spacing w:after="0" w:line="240" w:lineRule="auto"/>
              <w:jc w:val="both"/>
              <w:rPr>
                <w:lang w:val="en-GB"/>
              </w:rPr>
            </w:pPr>
            <w:r w:rsidRPr="00870DB2">
              <w:rPr>
                <w:i/>
                <w:iCs/>
                <w:lang w:val="en-GB"/>
              </w:rPr>
              <w:t>R&amp;D carried out for third parties</w:t>
            </w:r>
          </w:p>
        </w:tc>
        <w:tc>
          <w:tcPr>
            <w:tcW w:w="1985" w:type="dxa"/>
            <w:tcBorders>
              <w:left w:val="single" w:sz="4" w:space="0" w:color="808080"/>
              <w:bottom w:val="single" w:sz="4" w:space="0" w:color="808080"/>
            </w:tcBorders>
            <w:shd w:val="clear" w:color="auto" w:fill="auto"/>
          </w:tcPr>
          <w:p w14:paraId="4E72274D" w14:textId="77777777" w:rsidR="00BF3EBA" w:rsidRPr="00870DB2" w:rsidRDefault="00BF3EBA" w:rsidP="00E06203">
            <w:pPr>
              <w:snapToGrid w:val="0"/>
              <w:rPr>
                <w:lang w:val="en-GB"/>
              </w:rPr>
            </w:pPr>
          </w:p>
        </w:tc>
        <w:tc>
          <w:tcPr>
            <w:tcW w:w="1984" w:type="dxa"/>
            <w:tcBorders>
              <w:left w:val="single" w:sz="4" w:space="0" w:color="808080"/>
              <w:bottom w:val="single" w:sz="4" w:space="0" w:color="808080"/>
            </w:tcBorders>
            <w:shd w:val="clear" w:color="auto" w:fill="auto"/>
          </w:tcPr>
          <w:p w14:paraId="0C5A8DD7" w14:textId="77777777" w:rsidR="00BF3EBA" w:rsidRPr="00870DB2" w:rsidRDefault="00BF3EBA" w:rsidP="00E06203">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090034EB" w14:textId="77777777" w:rsidR="00BF3EBA" w:rsidRPr="00870DB2" w:rsidRDefault="00BF3EBA" w:rsidP="00E06203">
            <w:pPr>
              <w:snapToGrid w:val="0"/>
              <w:rPr>
                <w:lang w:val="en-GB"/>
              </w:rPr>
            </w:pPr>
          </w:p>
        </w:tc>
      </w:tr>
      <w:tr w:rsidR="00BF3EBA" w:rsidRPr="009326DF" w14:paraId="3B5AA65B" w14:textId="77777777" w:rsidTr="009D31BF">
        <w:tc>
          <w:tcPr>
            <w:tcW w:w="3544" w:type="dxa"/>
            <w:tcBorders>
              <w:left w:val="single" w:sz="4" w:space="0" w:color="808080"/>
              <w:bottom w:val="single" w:sz="4" w:space="0" w:color="808080"/>
            </w:tcBorders>
            <w:shd w:val="clear" w:color="auto" w:fill="auto"/>
          </w:tcPr>
          <w:p w14:paraId="1E147307" w14:textId="77777777" w:rsidR="00CB70D4" w:rsidRPr="00870DB2" w:rsidRDefault="00000000">
            <w:pPr>
              <w:snapToGrid w:val="0"/>
              <w:rPr>
                <w:i/>
                <w:iCs/>
                <w:lang w:val="en-GB"/>
              </w:rPr>
            </w:pPr>
            <w:r w:rsidRPr="00870DB2">
              <w:rPr>
                <w:i/>
                <w:iCs/>
                <w:lang w:val="en-GB"/>
              </w:rPr>
              <w:t xml:space="preserve">RBC R&amp;D budget (in </w:t>
            </w:r>
            <w:r w:rsidRPr="00870DB2">
              <w:rPr>
                <w:rFonts w:eastAsia="Arial" w:cs="Arial"/>
                <w:i/>
                <w:iCs/>
                <w:lang w:val="en-GB"/>
              </w:rPr>
              <w:t>€k</w:t>
            </w:r>
            <w:r w:rsidRPr="00870DB2">
              <w:rPr>
                <w:i/>
                <w:iCs/>
                <w:lang w:val="en-GB"/>
              </w:rPr>
              <w:t>)</w:t>
            </w:r>
          </w:p>
          <w:p w14:paraId="118DA6B7" w14:textId="77777777" w:rsidR="00CB70D4" w:rsidRPr="00870DB2" w:rsidRDefault="00000000">
            <w:pPr>
              <w:pStyle w:val="Paragraphedeliste"/>
              <w:widowControl w:val="0"/>
              <w:numPr>
                <w:ilvl w:val="0"/>
                <w:numId w:val="51"/>
              </w:numPr>
              <w:suppressAutoHyphens/>
              <w:spacing w:after="0" w:line="240" w:lineRule="auto"/>
              <w:jc w:val="both"/>
              <w:rPr>
                <w:i/>
                <w:iCs/>
                <w:lang w:val="en-GB"/>
              </w:rPr>
            </w:pPr>
            <w:r w:rsidRPr="00870DB2">
              <w:rPr>
                <w:i/>
                <w:iCs/>
                <w:lang w:val="en-GB"/>
              </w:rPr>
              <w:t>R&amp;D carried out on own account</w:t>
            </w:r>
          </w:p>
          <w:p w14:paraId="024185CA" w14:textId="77777777" w:rsidR="00CB70D4" w:rsidRPr="00870DB2" w:rsidRDefault="00000000">
            <w:pPr>
              <w:pStyle w:val="Paragraphedeliste"/>
              <w:widowControl w:val="0"/>
              <w:numPr>
                <w:ilvl w:val="0"/>
                <w:numId w:val="51"/>
              </w:numPr>
              <w:suppressAutoHyphens/>
              <w:spacing w:after="0" w:line="240" w:lineRule="auto"/>
              <w:jc w:val="both"/>
              <w:rPr>
                <w:lang w:val="en-GB"/>
              </w:rPr>
            </w:pPr>
            <w:r w:rsidRPr="00870DB2">
              <w:rPr>
                <w:i/>
                <w:iCs/>
                <w:lang w:val="en-GB"/>
              </w:rPr>
              <w:t>R&amp;D carried out for third parties</w:t>
            </w:r>
          </w:p>
        </w:tc>
        <w:tc>
          <w:tcPr>
            <w:tcW w:w="1985" w:type="dxa"/>
            <w:tcBorders>
              <w:left w:val="single" w:sz="4" w:space="0" w:color="808080"/>
              <w:bottom w:val="single" w:sz="4" w:space="0" w:color="808080"/>
            </w:tcBorders>
            <w:shd w:val="clear" w:color="auto" w:fill="auto"/>
          </w:tcPr>
          <w:p w14:paraId="26B6388D" w14:textId="77777777" w:rsidR="00BF3EBA" w:rsidRPr="00870DB2" w:rsidRDefault="00BF3EBA" w:rsidP="00E06203">
            <w:pPr>
              <w:snapToGrid w:val="0"/>
              <w:rPr>
                <w:lang w:val="en-GB"/>
              </w:rPr>
            </w:pPr>
          </w:p>
        </w:tc>
        <w:tc>
          <w:tcPr>
            <w:tcW w:w="1984" w:type="dxa"/>
            <w:tcBorders>
              <w:left w:val="single" w:sz="4" w:space="0" w:color="808080"/>
              <w:bottom w:val="single" w:sz="4" w:space="0" w:color="808080"/>
            </w:tcBorders>
            <w:shd w:val="clear" w:color="auto" w:fill="auto"/>
          </w:tcPr>
          <w:p w14:paraId="37A44C79" w14:textId="77777777" w:rsidR="00BF3EBA" w:rsidRPr="00870DB2" w:rsidRDefault="00BF3EBA" w:rsidP="00E06203">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351680DE" w14:textId="77777777" w:rsidR="00BF3EBA" w:rsidRPr="00870DB2" w:rsidRDefault="00BF3EBA" w:rsidP="00E06203">
            <w:pPr>
              <w:snapToGrid w:val="0"/>
              <w:rPr>
                <w:lang w:val="en-GB"/>
              </w:rPr>
            </w:pPr>
          </w:p>
        </w:tc>
      </w:tr>
      <w:tr w:rsidR="00BF3EBA" w:rsidRPr="009326DF" w14:paraId="048BEBE8" w14:textId="77777777" w:rsidTr="009D31BF">
        <w:tc>
          <w:tcPr>
            <w:tcW w:w="3544" w:type="dxa"/>
            <w:tcBorders>
              <w:left w:val="single" w:sz="4" w:space="0" w:color="808080"/>
              <w:bottom w:val="single" w:sz="4" w:space="0" w:color="808080"/>
            </w:tcBorders>
            <w:shd w:val="clear" w:color="auto" w:fill="auto"/>
          </w:tcPr>
          <w:p w14:paraId="1FACC581" w14:textId="77777777" w:rsidR="00CB70D4" w:rsidRPr="00870DB2" w:rsidRDefault="00000000">
            <w:pPr>
              <w:rPr>
                <w:lang w:val="en-GB"/>
              </w:rPr>
            </w:pPr>
            <w:r w:rsidRPr="00870DB2">
              <w:rPr>
                <w:i/>
                <w:iCs/>
                <w:lang w:val="en-GB"/>
              </w:rPr>
              <w:t xml:space="preserve">Public R&amp;D grants from RBC (in </w:t>
            </w:r>
            <w:r w:rsidRPr="00870DB2">
              <w:rPr>
                <w:rFonts w:eastAsia="Arial" w:cs="Arial"/>
                <w:i/>
                <w:iCs/>
                <w:lang w:val="en-GB"/>
              </w:rPr>
              <w:t>€k</w:t>
            </w:r>
            <w:r w:rsidRPr="00870DB2">
              <w:rPr>
                <w:i/>
                <w:iCs/>
                <w:lang w:val="en-GB"/>
              </w:rPr>
              <w:t>)</w:t>
            </w:r>
          </w:p>
        </w:tc>
        <w:tc>
          <w:tcPr>
            <w:tcW w:w="1985" w:type="dxa"/>
            <w:tcBorders>
              <w:left w:val="single" w:sz="4" w:space="0" w:color="808080"/>
              <w:bottom w:val="single" w:sz="4" w:space="0" w:color="808080"/>
            </w:tcBorders>
            <w:shd w:val="clear" w:color="auto" w:fill="auto"/>
          </w:tcPr>
          <w:p w14:paraId="4221B48A" w14:textId="77777777" w:rsidR="00BF3EBA" w:rsidRPr="00870DB2" w:rsidRDefault="00BF3EBA" w:rsidP="00E06203">
            <w:pPr>
              <w:snapToGrid w:val="0"/>
              <w:rPr>
                <w:lang w:val="en-GB"/>
              </w:rPr>
            </w:pPr>
          </w:p>
        </w:tc>
        <w:tc>
          <w:tcPr>
            <w:tcW w:w="1984" w:type="dxa"/>
            <w:tcBorders>
              <w:left w:val="single" w:sz="4" w:space="0" w:color="808080"/>
              <w:bottom w:val="single" w:sz="4" w:space="0" w:color="808080"/>
            </w:tcBorders>
            <w:shd w:val="clear" w:color="auto" w:fill="auto"/>
          </w:tcPr>
          <w:p w14:paraId="2217E156" w14:textId="77777777" w:rsidR="00BF3EBA" w:rsidRPr="00870DB2" w:rsidRDefault="00BF3EBA" w:rsidP="00E06203">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092C537F" w14:textId="77777777" w:rsidR="00BF3EBA" w:rsidRPr="00870DB2" w:rsidRDefault="00BF3EBA" w:rsidP="00E06203">
            <w:pPr>
              <w:snapToGrid w:val="0"/>
              <w:rPr>
                <w:lang w:val="en-GB"/>
              </w:rPr>
            </w:pPr>
          </w:p>
        </w:tc>
      </w:tr>
    </w:tbl>
    <w:p w14:paraId="06E5E2AD" w14:textId="77777777" w:rsidR="00CB70D4" w:rsidRPr="00870DB2" w:rsidRDefault="00000000">
      <w:pPr>
        <w:pStyle w:val="Corpsdetexte"/>
        <w:widowControl w:val="0"/>
        <w:suppressAutoHyphens/>
        <w:spacing w:after="0" w:line="288" w:lineRule="auto"/>
        <w:ind w:left="1416"/>
        <w:jc w:val="right"/>
        <w:rPr>
          <w:lang w:val="en-GB"/>
        </w:rPr>
      </w:pPr>
      <w:r w:rsidRPr="00870DB2">
        <w:rPr>
          <w:bCs/>
          <w:i/>
          <w:iCs/>
          <w:sz w:val="16"/>
          <w:szCs w:val="16"/>
          <w:lang w:val="en-GB"/>
        </w:rPr>
        <w:t>*Provisional figures if not yet published</w:t>
      </w:r>
    </w:p>
    <w:p w14:paraId="3C35AD96" w14:textId="77777777" w:rsidR="00BF3EBA" w:rsidRPr="00870DB2" w:rsidRDefault="00BF3EBA" w:rsidP="00BF3EBA">
      <w:pPr>
        <w:rPr>
          <w:lang w:val="en-GB"/>
        </w:rPr>
      </w:pPr>
    </w:p>
    <w:p w14:paraId="725129CF" w14:textId="77777777" w:rsidR="00CB70D4" w:rsidRPr="00870DB2" w:rsidRDefault="00000000">
      <w:pPr>
        <w:pStyle w:val="Titre2"/>
        <w:rPr>
          <w:lang w:val="en-GB"/>
        </w:rPr>
      </w:pPr>
      <w:bookmarkStart w:id="23" w:name="_Toc80608650"/>
      <w:r w:rsidRPr="00870DB2">
        <w:rPr>
          <w:lang w:val="en-GB"/>
        </w:rPr>
        <w:t>Research, development and innovation work carried out over the last three financial years</w:t>
      </w:r>
      <w:bookmarkEnd w:id="23"/>
      <w:r w:rsidR="008721D5" w:rsidRPr="00870DB2">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721D5" w:rsidRPr="009326DF" w14:paraId="428674D3"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BDCDA1" w14:textId="77777777" w:rsidR="00CB70D4" w:rsidRDefault="00000000">
            <w:pPr>
              <w:pStyle w:val="Contenudetableau"/>
              <w:snapToGrid w:val="0"/>
            </w:pPr>
            <w:r w:rsidRPr="00870DB2">
              <w:rPr>
                <w:b/>
                <w:bCs/>
                <w:color w:val="0000FF"/>
                <w:lang w:val="en-GB"/>
              </w:rPr>
              <w:t>Explanatory note to be deleted</w:t>
            </w:r>
          </w:p>
        </w:tc>
      </w:tr>
      <w:tr w:rsidR="008721D5" w:rsidRPr="009326DF" w14:paraId="60EE6E68" w14:textId="77777777" w:rsidTr="009D31BF">
        <w:tc>
          <w:tcPr>
            <w:tcW w:w="9498" w:type="dxa"/>
            <w:tcBorders>
              <w:left w:val="single" w:sz="1" w:space="0" w:color="000000"/>
              <w:bottom w:val="single" w:sz="1" w:space="0" w:color="000000"/>
              <w:right w:val="single" w:sz="1" w:space="0" w:color="000000"/>
            </w:tcBorders>
            <w:shd w:val="clear" w:color="auto" w:fill="auto"/>
          </w:tcPr>
          <w:p w14:paraId="3B3CAC9A" w14:textId="77777777" w:rsidR="00CB70D4" w:rsidRPr="00870DB2" w:rsidRDefault="00000000">
            <w:pPr>
              <w:snapToGrid w:val="0"/>
              <w:rPr>
                <w:color w:val="0000FF"/>
                <w:lang w:val="en-GB"/>
              </w:rPr>
            </w:pPr>
            <w:r w:rsidRPr="00870DB2">
              <w:rPr>
                <w:color w:val="0000FF"/>
                <w:lang w:val="en-GB"/>
              </w:rPr>
              <w:t xml:space="preserve">An important criterion for granting approval is that the company carries out, or intends to carry out </w:t>
            </w:r>
            <w:proofErr w:type="gramStart"/>
            <w:r w:rsidRPr="00870DB2">
              <w:rPr>
                <w:color w:val="0000FF"/>
                <w:lang w:val="en-GB"/>
              </w:rPr>
              <w:t>in the near future</w:t>
            </w:r>
            <w:proofErr w:type="gramEnd"/>
            <w:r w:rsidRPr="00870DB2">
              <w:rPr>
                <w:color w:val="0000FF"/>
                <w:lang w:val="en-GB"/>
              </w:rPr>
              <w:t xml:space="preserve">, R&amp;D activities of a sufficiently general nature to be of interest to </w:t>
            </w:r>
            <w:r w:rsidR="00700D42" w:rsidRPr="00870DB2">
              <w:rPr>
                <w:color w:val="0000FF"/>
                <w:lang w:val="en-GB"/>
              </w:rPr>
              <w:t xml:space="preserve">companies </w:t>
            </w:r>
            <w:r w:rsidRPr="00870DB2">
              <w:rPr>
                <w:color w:val="0000FF"/>
                <w:lang w:val="en-GB"/>
              </w:rPr>
              <w:t>facing the same needs in the fields of activity concerned.</w:t>
            </w:r>
          </w:p>
          <w:p w14:paraId="21B663A4" w14:textId="77777777" w:rsidR="008721D5" w:rsidRPr="00870DB2" w:rsidRDefault="008721D5" w:rsidP="00E06203">
            <w:pPr>
              <w:snapToGrid w:val="0"/>
              <w:rPr>
                <w:color w:val="0000FF"/>
                <w:lang w:val="en-GB"/>
              </w:rPr>
            </w:pPr>
          </w:p>
          <w:p w14:paraId="6D19604B" w14:textId="3F3CB76B" w:rsidR="00CB70D4" w:rsidRPr="00870DB2" w:rsidRDefault="00000000">
            <w:pPr>
              <w:snapToGrid w:val="0"/>
              <w:rPr>
                <w:color w:val="0000FF"/>
                <w:lang w:val="en-GB"/>
              </w:rPr>
            </w:pPr>
            <w:r w:rsidRPr="00870DB2">
              <w:rPr>
                <w:color w:val="0000FF"/>
                <w:lang w:val="en-GB"/>
              </w:rPr>
              <w:t>The purpose of this section is to provide a detailed list of research and development projects</w:t>
            </w:r>
            <w:r w:rsidR="000619F2" w:rsidRPr="000619F2">
              <w:rPr>
                <w:lang w:val="en-GB"/>
              </w:rPr>
              <w:t xml:space="preserve"> </w:t>
            </w:r>
            <w:r w:rsidR="000619F2" w:rsidRPr="000619F2">
              <w:rPr>
                <w:color w:val="0000FF"/>
                <w:lang w:val="en-GB"/>
              </w:rPr>
              <w:t>(any project incorporating innovative aspects)</w:t>
            </w:r>
            <w:r w:rsidRPr="00870DB2">
              <w:rPr>
                <w:color w:val="0000FF"/>
                <w:lang w:val="en-GB"/>
              </w:rPr>
              <w:t xml:space="preserve"> carried out over the last three financial years. Both projects carried out for the centre's own account and for third parties must be included.</w:t>
            </w:r>
          </w:p>
          <w:p w14:paraId="019015A9" w14:textId="77777777" w:rsidR="008721D5" w:rsidRPr="00870DB2" w:rsidRDefault="008721D5" w:rsidP="00E06203">
            <w:pPr>
              <w:snapToGrid w:val="0"/>
              <w:rPr>
                <w:color w:val="0000FF"/>
                <w:lang w:val="en-GB"/>
              </w:rPr>
            </w:pPr>
          </w:p>
          <w:p w14:paraId="0F9BA3FA" w14:textId="77777777" w:rsidR="00CB70D4" w:rsidRPr="00870DB2" w:rsidRDefault="00000000">
            <w:pPr>
              <w:snapToGrid w:val="0"/>
              <w:rPr>
                <w:color w:val="0000FF"/>
                <w:lang w:val="en-GB"/>
              </w:rPr>
            </w:pPr>
            <w:r w:rsidRPr="00870DB2">
              <w:rPr>
                <w:color w:val="0000FF"/>
                <w:lang w:val="en-GB"/>
              </w:rPr>
              <w:t xml:space="preserve">In the case of a centre which plans to carry out these activities </w:t>
            </w:r>
            <w:proofErr w:type="gramStart"/>
            <w:r w:rsidRPr="00870DB2">
              <w:rPr>
                <w:color w:val="0000FF"/>
                <w:lang w:val="en-GB"/>
              </w:rPr>
              <w:t>in the near future</w:t>
            </w:r>
            <w:proofErr w:type="gramEnd"/>
            <w:r w:rsidRPr="00870DB2">
              <w:rPr>
                <w:color w:val="0000FF"/>
                <w:lang w:val="en-GB"/>
              </w:rPr>
              <w:t xml:space="preserve">, the projects already planned should be indicated with a sufficient degree of certainty. </w:t>
            </w:r>
          </w:p>
        </w:tc>
      </w:tr>
    </w:tbl>
    <w:p w14:paraId="360E8727" w14:textId="77777777" w:rsidR="008721D5" w:rsidRPr="00870DB2" w:rsidRDefault="008721D5" w:rsidP="008721D5">
      <w:pPr>
        <w:pStyle w:val="Answers"/>
        <w:rPr>
          <w:rFonts w:eastAsia="Arial"/>
          <w:lang w:val="en-GB"/>
        </w:rPr>
      </w:pPr>
    </w:p>
    <w:p w14:paraId="65547928" w14:textId="77777777" w:rsidR="006516BD" w:rsidRDefault="00000000">
      <w:pPr>
        <w:pStyle w:val="Answers"/>
        <w:numPr>
          <w:ilvl w:val="0"/>
          <w:numId w:val="19"/>
        </w:numPr>
        <w:ind w:left="720"/>
        <w:rPr>
          <w:rFonts w:eastAsia="Arial"/>
          <w:lang w:val="en-GB"/>
        </w:rPr>
      </w:pPr>
      <w:r w:rsidRPr="00870DB2">
        <w:rPr>
          <w:rFonts w:eastAsia="Arial"/>
          <w:lang w:val="en-GB"/>
        </w:rPr>
        <w:t xml:space="preserve">Project 1 </w:t>
      </w:r>
      <w:r w:rsidRPr="00870DB2">
        <w:rPr>
          <w:rFonts w:eastAsia="Arial"/>
          <w:i/>
          <w:lang w:val="en-GB"/>
        </w:rPr>
        <w:t>(</w:t>
      </w:r>
      <w:r w:rsidRPr="00870DB2">
        <w:rPr>
          <w:rFonts w:eastAsia="Arial"/>
          <w:lang w:val="en-GB"/>
        </w:rPr>
        <w:t>start date - end date) (own account/sub-contracting)</w:t>
      </w:r>
    </w:p>
    <w:p w14:paraId="6663AC98" w14:textId="49903DF1" w:rsidR="00CB70D4" w:rsidRPr="00870DB2" w:rsidRDefault="006516BD" w:rsidP="006516BD">
      <w:pPr>
        <w:pStyle w:val="Answers"/>
        <w:ind w:left="720"/>
        <w:rPr>
          <w:rFonts w:eastAsia="Arial"/>
          <w:lang w:val="en-GB"/>
        </w:rPr>
      </w:pPr>
      <w:r>
        <w:rPr>
          <w:rFonts w:eastAsia="Arial"/>
          <w:i/>
          <w:lang w:val="en-GB"/>
        </w:rPr>
        <w:t>B</w:t>
      </w:r>
      <w:r w:rsidR="00000000" w:rsidRPr="00870DB2">
        <w:rPr>
          <w:rFonts w:eastAsia="Arial"/>
          <w:i/>
          <w:lang w:val="en-GB"/>
        </w:rPr>
        <w:t>rief description (5-10 lines) of the project</w:t>
      </w:r>
    </w:p>
    <w:p w14:paraId="22978E3D" w14:textId="7EFA1CE0" w:rsidR="006516BD" w:rsidRPr="006516BD" w:rsidRDefault="006516BD" w:rsidP="006516BD">
      <w:pPr>
        <w:pStyle w:val="Answers"/>
        <w:ind w:left="720"/>
        <w:rPr>
          <w:rFonts w:eastAsia="Arial"/>
          <w:lang w:val="en-GB"/>
        </w:rPr>
      </w:pPr>
      <w:r w:rsidRPr="006516BD">
        <w:rPr>
          <w:rFonts w:eastAsia="Arial"/>
          <w:lang w:val="en-GB"/>
        </w:rPr>
        <w:t>Sector:</w:t>
      </w:r>
    </w:p>
    <w:p w14:paraId="2B387CB3" w14:textId="5C32B08A" w:rsidR="006516BD" w:rsidRPr="006516BD" w:rsidRDefault="006516BD" w:rsidP="006516BD">
      <w:pPr>
        <w:pStyle w:val="Answers"/>
        <w:ind w:left="720"/>
        <w:rPr>
          <w:rFonts w:eastAsia="Arial"/>
          <w:lang w:val="en-GB"/>
        </w:rPr>
      </w:pPr>
      <w:r w:rsidRPr="006516BD">
        <w:rPr>
          <w:rFonts w:eastAsia="Arial"/>
          <w:lang w:val="en-GB"/>
        </w:rPr>
        <w:t>Objectives:</w:t>
      </w:r>
    </w:p>
    <w:p w14:paraId="02D58E22" w14:textId="1FAB7F04" w:rsidR="006516BD" w:rsidRPr="006516BD" w:rsidRDefault="006516BD" w:rsidP="006516BD">
      <w:pPr>
        <w:pStyle w:val="Answers"/>
        <w:ind w:left="720"/>
        <w:rPr>
          <w:rFonts w:eastAsia="Arial"/>
          <w:lang w:val="en-GB"/>
        </w:rPr>
      </w:pPr>
      <w:r w:rsidRPr="006516BD">
        <w:rPr>
          <w:rFonts w:eastAsia="Arial"/>
          <w:lang w:val="en-GB"/>
        </w:rPr>
        <w:t>Technologies used:</w:t>
      </w:r>
    </w:p>
    <w:p w14:paraId="18E143B9" w14:textId="2E818E86" w:rsidR="00CB70D4" w:rsidRPr="006516BD" w:rsidRDefault="00000000">
      <w:pPr>
        <w:pStyle w:val="Answers"/>
        <w:ind w:left="720"/>
        <w:rPr>
          <w:rFonts w:eastAsia="Arial"/>
          <w:lang w:val="en-GB"/>
        </w:rPr>
      </w:pPr>
      <w:r w:rsidRPr="006516BD">
        <w:rPr>
          <w:rFonts w:eastAsia="Arial"/>
          <w:lang w:val="en-GB"/>
        </w:rPr>
        <w:t>Budget</w:t>
      </w:r>
      <w:r w:rsidR="006516BD">
        <w:rPr>
          <w:rFonts w:eastAsia="Arial"/>
          <w:lang w:val="en-GB"/>
        </w:rPr>
        <w:t>: €</w:t>
      </w:r>
    </w:p>
    <w:p w14:paraId="5026E03C" w14:textId="77777777" w:rsidR="008721D5" w:rsidRPr="006516BD" w:rsidRDefault="008721D5" w:rsidP="008721D5">
      <w:pPr>
        <w:rPr>
          <w:lang w:val="en-GB"/>
        </w:rPr>
      </w:pPr>
    </w:p>
    <w:p w14:paraId="7E752D84" w14:textId="77777777" w:rsidR="00CB70D4" w:rsidRPr="00870DB2" w:rsidRDefault="00000000">
      <w:pPr>
        <w:pStyle w:val="Titre2"/>
        <w:rPr>
          <w:lang w:val="en-GB"/>
        </w:rPr>
      </w:pPr>
      <w:bookmarkStart w:id="24" w:name="_Toc80608651"/>
      <w:r w:rsidRPr="00870DB2">
        <w:rPr>
          <w:lang w:val="en-GB"/>
        </w:rPr>
        <w:lastRenderedPageBreak/>
        <w:t>Disseminating knowledge and scientific progress</w:t>
      </w:r>
      <w:bookmarkEnd w:id="24"/>
      <w:r w:rsidR="00205DD2" w:rsidRPr="00870DB2">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05DD2" w:rsidRPr="009326DF" w14:paraId="346BBBB1"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0602B58" w14:textId="77777777" w:rsidR="00CB70D4" w:rsidRPr="00870DB2" w:rsidRDefault="00000000">
            <w:pPr>
              <w:pStyle w:val="Contenudetableau"/>
              <w:snapToGrid w:val="0"/>
              <w:rPr>
                <w:lang w:val="en-GB"/>
              </w:rPr>
            </w:pPr>
            <w:r w:rsidRPr="00870DB2">
              <w:rPr>
                <w:b/>
                <w:bCs/>
                <w:color w:val="0000FF"/>
                <w:lang w:val="en-GB"/>
              </w:rPr>
              <w:t>Explanatory note to be deleted</w:t>
            </w:r>
          </w:p>
        </w:tc>
      </w:tr>
      <w:tr w:rsidR="00205DD2" w:rsidRPr="009326DF" w14:paraId="04C106B9" w14:textId="77777777" w:rsidTr="009D31BF">
        <w:tc>
          <w:tcPr>
            <w:tcW w:w="9498" w:type="dxa"/>
            <w:tcBorders>
              <w:left w:val="single" w:sz="1" w:space="0" w:color="000000"/>
              <w:bottom w:val="single" w:sz="1" w:space="0" w:color="000000"/>
              <w:right w:val="single" w:sz="1" w:space="0" w:color="000000"/>
            </w:tcBorders>
            <w:shd w:val="clear" w:color="auto" w:fill="auto"/>
          </w:tcPr>
          <w:p w14:paraId="755E85B5" w14:textId="77777777" w:rsidR="00EC46ED" w:rsidRDefault="00000000">
            <w:pPr>
              <w:pStyle w:val="Contenudetableau"/>
              <w:rPr>
                <w:color w:val="0000FF"/>
                <w:lang w:val="en-GB"/>
              </w:rPr>
            </w:pPr>
            <w:r w:rsidRPr="00870DB2">
              <w:rPr>
                <w:color w:val="0000FF"/>
                <w:lang w:val="en-GB"/>
              </w:rPr>
              <w:t xml:space="preserve">Describe the activities and resources implemented by the centre to </w:t>
            </w:r>
          </w:p>
          <w:p w14:paraId="7DC0D949" w14:textId="77777777" w:rsidR="00EC46ED" w:rsidRPr="00EC46ED" w:rsidRDefault="00000000" w:rsidP="00EC46ED">
            <w:pPr>
              <w:pStyle w:val="Contenudetableau"/>
              <w:numPr>
                <w:ilvl w:val="0"/>
                <w:numId w:val="64"/>
              </w:numPr>
              <w:rPr>
                <w:lang w:val="en-GB"/>
              </w:rPr>
            </w:pPr>
            <w:r w:rsidRPr="00870DB2">
              <w:rPr>
                <w:color w:val="0000FF"/>
                <w:lang w:val="en-GB"/>
              </w:rPr>
              <w:t xml:space="preserve">keep abreast of </w:t>
            </w:r>
            <w:r w:rsidR="00EC46ED">
              <w:rPr>
                <w:color w:val="0000FF"/>
                <w:lang w:val="en-GB"/>
              </w:rPr>
              <w:t>technical/</w:t>
            </w:r>
            <w:r w:rsidRPr="00870DB2">
              <w:rPr>
                <w:color w:val="0000FF"/>
                <w:lang w:val="en-GB"/>
              </w:rPr>
              <w:t xml:space="preserve">scientific knowledge and advances and </w:t>
            </w:r>
          </w:p>
          <w:p w14:paraId="240C3E5C" w14:textId="338483CB" w:rsidR="00CB70D4" w:rsidRPr="00870DB2" w:rsidRDefault="00000000" w:rsidP="00EC46ED">
            <w:pPr>
              <w:pStyle w:val="Contenudetableau"/>
              <w:numPr>
                <w:ilvl w:val="0"/>
                <w:numId w:val="64"/>
              </w:numPr>
              <w:rPr>
                <w:lang w:val="en-GB"/>
              </w:rPr>
            </w:pPr>
            <w:r w:rsidRPr="00870DB2">
              <w:rPr>
                <w:color w:val="0000FF"/>
                <w:lang w:val="en-GB"/>
              </w:rPr>
              <w:t xml:space="preserve">to disseminate them to </w:t>
            </w:r>
            <w:r w:rsidR="000E549C" w:rsidRPr="00870DB2">
              <w:rPr>
                <w:color w:val="0000FF"/>
                <w:lang w:val="en-GB"/>
              </w:rPr>
              <w:t xml:space="preserve">companies </w:t>
            </w:r>
            <w:r w:rsidRPr="00870DB2">
              <w:rPr>
                <w:color w:val="0000FF"/>
                <w:lang w:val="en-GB"/>
              </w:rPr>
              <w:t>(publications, conferences, workshops, etc.).</w:t>
            </w:r>
          </w:p>
        </w:tc>
      </w:tr>
    </w:tbl>
    <w:p w14:paraId="7C2B9CA1" w14:textId="77777777" w:rsidR="00214D89" w:rsidRPr="00870DB2" w:rsidRDefault="00214D89" w:rsidP="00B301C5">
      <w:pPr>
        <w:pStyle w:val="Titre2"/>
        <w:numPr>
          <w:ilvl w:val="0"/>
          <w:numId w:val="0"/>
        </w:numPr>
        <w:ind w:left="1361"/>
        <w:rPr>
          <w:lang w:val="en-GB"/>
        </w:rPr>
      </w:pPr>
    </w:p>
    <w:p w14:paraId="3024B9E3" w14:textId="77777777" w:rsidR="00CB70D4" w:rsidRPr="00870DB2" w:rsidRDefault="00000000">
      <w:pPr>
        <w:pStyle w:val="Titre2"/>
        <w:rPr>
          <w:lang w:val="en-GB"/>
        </w:rPr>
      </w:pPr>
      <w:bookmarkStart w:id="25" w:name="_Toc80608652"/>
      <w:r w:rsidRPr="00870DB2">
        <w:rPr>
          <w:lang w:val="en-GB"/>
        </w:rPr>
        <w:t>Human resources assigned to R&amp;D and technology guidance activities</w:t>
      </w:r>
      <w:bookmarkEnd w:id="25"/>
      <w:r w:rsidR="00B301C5" w:rsidRPr="00870DB2">
        <w:rPr>
          <w:lang w:val="en-GB"/>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565144" w:rsidRPr="009326DF" w14:paraId="5BDD1E4A" w14:textId="77777777" w:rsidTr="009D31BF">
        <w:tc>
          <w:tcPr>
            <w:tcW w:w="9500" w:type="dxa"/>
            <w:shd w:val="clear" w:color="auto" w:fill="auto"/>
          </w:tcPr>
          <w:p w14:paraId="0BFBF470" w14:textId="77777777" w:rsidR="00CB70D4" w:rsidRDefault="00000000">
            <w:pPr>
              <w:pStyle w:val="Contenudetableau"/>
              <w:snapToGrid w:val="0"/>
            </w:pPr>
            <w:r w:rsidRPr="00870DB2">
              <w:rPr>
                <w:b/>
                <w:bCs/>
                <w:color w:val="0000FF"/>
                <w:lang w:val="en-GB"/>
              </w:rPr>
              <w:t>Explanatory note to be deleted</w:t>
            </w:r>
          </w:p>
        </w:tc>
      </w:tr>
      <w:tr w:rsidR="00565144" w:rsidRPr="009326DF" w14:paraId="7C576EC2" w14:textId="77777777" w:rsidTr="009D31BF">
        <w:tc>
          <w:tcPr>
            <w:tcW w:w="9500" w:type="dxa"/>
            <w:shd w:val="clear" w:color="auto" w:fill="auto"/>
          </w:tcPr>
          <w:p w14:paraId="4CDFE02A" w14:textId="43841D90" w:rsidR="00CB70D4" w:rsidRPr="00870DB2" w:rsidRDefault="00000000">
            <w:pPr>
              <w:pStyle w:val="Contenudetableau"/>
              <w:rPr>
                <w:color w:val="0000FF"/>
                <w:lang w:val="en-GB"/>
              </w:rPr>
            </w:pPr>
            <w:r w:rsidRPr="00870DB2">
              <w:rPr>
                <w:color w:val="0000FF"/>
                <w:lang w:val="en-GB"/>
              </w:rPr>
              <w:t>List the human resources (FTE) assigned to R&amp;D and technological guidance activities</w:t>
            </w:r>
            <w:r w:rsidR="00B10235">
              <w:rPr>
                <w:color w:val="0000FF"/>
                <w:lang w:val="en-GB"/>
              </w:rPr>
              <w:t xml:space="preserve"> </w:t>
            </w:r>
            <w:r w:rsidR="00B10235" w:rsidRPr="00B10235">
              <w:rPr>
                <w:color w:val="0000FF"/>
                <w:lang w:val="en-GB"/>
              </w:rPr>
              <w:t>(any mission or activity incorporating one or other of these aspects)</w:t>
            </w:r>
            <w:r w:rsidRPr="00870DB2">
              <w:rPr>
                <w:color w:val="0000FF"/>
                <w:lang w:val="en-GB"/>
              </w:rPr>
              <w:t>, and their level of qualification (Engineer / Technician).</w:t>
            </w:r>
          </w:p>
          <w:p w14:paraId="43A77895" w14:textId="77777777" w:rsidR="00565144" w:rsidRPr="00870DB2" w:rsidRDefault="00565144" w:rsidP="00E06203">
            <w:pPr>
              <w:pStyle w:val="Contenudetableau"/>
              <w:rPr>
                <w:color w:val="0000FF"/>
                <w:lang w:val="en-GB"/>
              </w:rPr>
            </w:pPr>
          </w:p>
          <w:p w14:paraId="0AC9D75B" w14:textId="77777777" w:rsidR="00CB70D4" w:rsidRPr="00870DB2" w:rsidRDefault="00000000">
            <w:pPr>
              <w:pStyle w:val="Contenudetableau"/>
              <w:rPr>
                <w:lang w:val="en-GB"/>
              </w:rPr>
            </w:pPr>
            <w:r w:rsidRPr="00870DB2">
              <w:rPr>
                <w:color w:val="0000FF"/>
                <w:lang w:val="en-GB"/>
              </w:rPr>
              <w:t>The table should be adapted if the centre has other locations.</w:t>
            </w:r>
          </w:p>
        </w:tc>
      </w:tr>
    </w:tbl>
    <w:p w14:paraId="41410B3A" w14:textId="77777777" w:rsidR="00565144" w:rsidRPr="00870DB2" w:rsidRDefault="00565144" w:rsidP="00565144">
      <w:pPr>
        <w:pStyle w:val="Corpsdetexte"/>
        <w:rPr>
          <w:szCs w:val="20"/>
          <w:lang w:val="en-GB"/>
        </w:rPr>
      </w:pPr>
    </w:p>
    <w:p w14:paraId="7758888F" w14:textId="77777777" w:rsidR="00CB70D4" w:rsidRDefault="00000000">
      <w:pPr>
        <w:pStyle w:val="Corpsdetexte"/>
        <w:keepNext/>
        <w:rPr>
          <w:szCs w:val="20"/>
          <w:u w:val="single"/>
          <w:lang w:val="fr-FR"/>
        </w:rPr>
      </w:pPr>
      <w:r w:rsidRPr="00573851">
        <w:rPr>
          <w:szCs w:val="20"/>
          <w:u w:val="single"/>
          <w:lang w:val="fr-FR"/>
        </w:rPr>
        <w:t>R&amp;D</w:t>
      </w:r>
    </w:p>
    <w:tbl>
      <w:tblPr>
        <w:tblStyle w:val="Grilledutableau"/>
        <w:tblW w:w="9498" w:type="dxa"/>
        <w:tblInd w:w="-5" w:type="dxa"/>
        <w:tblLook w:val="04A0" w:firstRow="1" w:lastRow="0" w:firstColumn="1" w:lastColumn="0" w:noHBand="0" w:noVBand="1"/>
      </w:tblPr>
      <w:tblGrid>
        <w:gridCol w:w="1560"/>
        <w:gridCol w:w="7938"/>
      </w:tblGrid>
      <w:tr w:rsidR="00565144" w:rsidRPr="00573851" w14:paraId="32535181" w14:textId="77777777" w:rsidTr="009D31BF">
        <w:tc>
          <w:tcPr>
            <w:tcW w:w="1560" w:type="dxa"/>
            <w:vAlign w:val="center"/>
          </w:tcPr>
          <w:p w14:paraId="1A7BC3A6" w14:textId="77777777" w:rsidR="00CB70D4" w:rsidRDefault="00000000">
            <w:pPr>
              <w:pStyle w:val="Corpsdetexte"/>
              <w:keepNext/>
              <w:jc w:val="center"/>
              <w:rPr>
                <w:szCs w:val="20"/>
                <w:lang w:val="fr-FR"/>
              </w:rPr>
            </w:pPr>
            <w:proofErr w:type="spellStart"/>
            <w:r w:rsidRPr="00573851">
              <w:rPr>
                <w:szCs w:val="20"/>
                <w:lang w:val="fr-FR"/>
              </w:rPr>
              <w:t>Engineers</w:t>
            </w:r>
            <w:proofErr w:type="spellEnd"/>
          </w:p>
        </w:tc>
        <w:tc>
          <w:tcPr>
            <w:tcW w:w="7938" w:type="dxa"/>
            <w:vAlign w:val="center"/>
          </w:tcPr>
          <w:p w14:paraId="190D67C9" w14:textId="77777777" w:rsidR="00565144" w:rsidRPr="00573851" w:rsidRDefault="00565144" w:rsidP="009D31BF">
            <w:pPr>
              <w:pStyle w:val="Corpsdetexte"/>
              <w:keepNext/>
              <w:jc w:val="center"/>
              <w:rPr>
                <w:szCs w:val="20"/>
                <w:lang w:val="fr-FR"/>
              </w:rPr>
            </w:pPr>
          </w:p>
        </w:tc>
      </w:tr>
      <w:tr w:rsidR="00565144" w:rsidRPr="00573851" w14:paraId="6E1D4D37" w14:textId="77777777" w:rsidTr="009D31BF">
        <w:tc>
          <w:tcPr>
            <w:tcW w:w="1560" w:type="dxa"/>
            <w:vAlign w:val="center"/>
          </w:tcPr>
          <w:p w14:paraId="416A8047" w14:textId="77777777" w:rsidR="00CB70D4" w:rsidRDefault="00000000">
            <w:pPr>
              <w:pStyle w:val="Corpsdetexte"/>
              <w:keepNext/>
              <w:jc w:val="center"/>
              <w:rPr>
                <w:szCs w:val="20"/>
                <w:lang w:val="fr-FR"/>
              </w:rPr>
            </w:pPr>
            <w:proofErr w:type="spellStart"/>
            <w:r w:rsidRPr="00573851">
              <w:rPr>
                <w:szCs w:val="20"/>
                <w:lang w:val="fr-FR"/>
              </w:rPr>
              <w:t>Technicians</w:t>
            </w:r>
            <w:proofErr w:type="spellEnd"/>
          </w:p>
        </w:tc>
        <w:tc>
          <w:tcPr>
            <w:tcW w:w="7938" w:type="dxa"/>
            <w:vAlign w:val="center"/>
          </w:tcPr>
          <w:p w14:paraId="2DC80966" w14:textId="77777777" w:rsidR="00565144" w:rsidRPr="00573851" w:rsidRDefault="00565144" w:rsidP="009D31BF">
            <w:pPr>
              <w:pStyle w:val="Corpsdetexte"/>
              <w:keepNext/>
              <w:jc w:val="center"/>
              <w:rPr>
                <w:szCs w:val="20"/>
                <w:lang w:val="fr-FR"/>
              </w:rPr>
            </w:pPr>
          </w:p>
        </w:tc>
      </w:tr>
    </w:tbl>
    <w:p w14:paraId="75283BE6" w14:textId="77777777" w:rsidR="00565144" w:rsidRDefault="00565144" w:rsidP="00565144">
      <w:pPr>
        <w:pStyle w:val="Corpsdetexte"/>
        <w:ind w:left="708"/>
        <w:rPr>
          <w:szCs w:val="20"/>
          <w:lang w:val="fr-FR"/>
        </w:rPr>
      </w:pPr>
    </w:p>
    <w:p w14:paraId="238EEFC0" w14:textId="77777777" w:rsidR="00CB70D4" w:rsidRDefault="00000000">
      <w:pPr>
        <w:pStyle w:val="Corpsdetexte"/>
        <w:keepNext/>
        <w:rPr>
          <w:szCs w:val="20"/>
          <w:u w:val="single"/>
          <w:lang w:val="fr-FR"/>
        </w:rPr>
      </w:pPr>
      <w:r w:rsidRPr="00573851">
        <w:rPr>
          <w:szCs w:val="20"/>
          <w:u w:val="single"/>
          <w:lang w:val="fr-FR"/>
        </w:rPr>
        <w:t>Guidance</w:t>
      </w:r>
    </w:p>
    <w:tbl>
      <w:tblPr>
        <w:tblStyle w:val="Grilledutableau"/>
        <w:tblW w:w="9498" w:type="dxa"/>
        <w:tblInd w:w="-5" w:type="dxa"/>
        <w:tblLook w:val="04A0" w:firstRow="1" w:lastRow="0" w:firstColumn="1" w:lastColumn="0" w:noHBand="0" w:noVBand="1"/>
      </w:tblPr>
      <w:tblGrid>
        <w:gridCol w:w="1560"/>
        <w:gridCol w:w="7938"/>
      </w:tblGrid>
      <w:tr w:rsidR="00565144" w:rsidRPr="00573851" w14:paraId="70314F9C" w14:textId="77777777" w:rsidTr="009D31BF">
        <w:tc>
          <w:tcPr>
            <w:tcW w:w="1560" w:type="dxa"/>
            <w:vAlign w:val="center"/>
          </w:tcPr>
          <w:p w14:paraId="3D9062B4" w14:textId="77777777" w:rsidR="00CB70D4" w:rsidRDefault="00000000">
            <w:pPr>
              <w:pStyle w:val="Corpsdetexte"/>
              <w:keepNext/>
              <w:jc w:val="center"/>
              <w:rPr>
                <w:szCs w:val="20"/>
                <w:lang w:val="fr-FR"/>
              </w:rPr>
            </w:pPr>
            <w:proofErr w:type="spellStart"/>
            <w:r w:rsidRPr="00573851">
              <w:rPr>
                <w:szCs w:val="20"/>
                <w:lang w:val="fr-FR"/>
              </w:rPr>
              <w:t>Engineers</w:t>
            </w:r>
            <w:proofErr w:type="spellEnd"/>
          </w:p>
        </w:tc>
        <w:tc>
          <w:tcPr>
            <w:tcW w:w="7938" w:type="dxa"/>
            <w:vAlign w:val="center"/>
          </w:tcPr>
          <w:p w14:paraId="672777F1" w14:textId="77777777" w:rsidR="00565144" w:rsidRPr="00573851" w:rsidRDefault="00565144" w:rsidP="009D31BF">
            <w:pPr>
              <w:pStyle w:val="Corpsdetexte"/>
              <w:keepNext/>
              <w:jc w:val="center"/>
              <w:rPr>
                <w:szCs w:val="20"/>
                <w:lang w:val="fr-FR"/>
              </w:rPr>
            </w:pPr>
          </w:p>
        </w:tc>
      </w:tr>
      <w:tr w:rsidR="00565144" w:rsidRPr="00573851" w14:paraId="352F86A2" w14:textId="77777777" w:rsidTr="009D31BF">
        <w:tc>
          <w:tcPr>
            <w:tcW w:w="1560" w:type="dxa"/>
            <w:vAlign w:val="center"/>
          </w:tcPr>
          <w:p w14:paraId="2EC80590" w14:textId="77777777" w:rsidR="00CB70D4" w:rsidRDefault="00000000">
            <w:pPr>
              <w:pStyle w:val="Corpsdetexte"/>
              <w:keepNext/>
              <w:jc w:val="center"/>
              <w:rPr>
                <w:szCs w:val="20"/>
                <w:lang w:val="fr-FR"/>
              </w:rPr>
            </w:pPr>
            <w:proofErr w:type="spellStart"/>
            <w:r w:rsidRPr="00573851">
              <w:rPr>
                <w:szCs w:val="20"/>
                <w:lang w:val="fr-FR"/>
              </w:rPr>
              <w:t>Technicians</w:t>
            </w:r>
            <w:proofErr w:type="spellEnd"/>
          </w:p>
        </w:tc>
        <w:tc>
          <w:tcPr>
            <w:tcW w:w="7938" w:type="dxa"/>
            <w:vAlign w:val="center"/>
          </w:tcPr>
          <w:p w14:paraId="4A8A42BF" w14:textId="77777777" w:rsidR="00565144" w:rsidRPr="00573851" w:rsidRDefault="00565144" w:rsidP="009D31BF">
            <w:pPr>
              <w:pStyle w:val="Corpsdetexte"/>
              <w:keepNext/>
              <w:jc w:val="center"/>
              <w:rPr>
                <w:szCs w:val="20"/>
                <w:lang w:val="fr-FR"/>
              </w:rPr>
            </w:pPr>
          </w:p>
        </w:tc>
      </w:tr>
    </w:tbl>
    <w:p w14:paraId="7B4CC83E" w14:textId="77777777" w:rsidR="00B301C5" w:rsidRPr="00B301C5" w:rsidRDefault="00B301C5" w:rsidP="00B301C5"/>
    <w:p w14:paraId="4BAAF918" w14:textId="77777777" w:rsidR="00CB70D4" w:rsidRPr="00870DB2" w:rsidRDefault="00000000">
      <w:pPr>
        <w:pStyle w:val="Titre2"/>
        <w:rPr>
          <w:lang w:val="en-GB"/>
        </w:rPr>
      </w:pPr>
      <w:bookmarkStart w:id="26" w:name="_Toc80608653"/>
      <w:r w:rsidRPr="00870DB2">
        <w:rPr>
          <w:lang w:val="en-GB"/>
        </w:rPr>
        <w:t>Equipment and technological resources allocated to R&amp;D activities</w:t>
      </w:r>
      <w:bookmarkEnd w:id="26"/>
      <w:r w:rsidR="00B717E3" w:rsidRPr="00870DB2">
        <w:rPr>
          <w:lang w:val="en-GB"/>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B717E3" w:rsidRPr="009326DF" w14:paraId="4C679B9E" w14:textId="77777777" w:rsidTr="009D31BF">
        <w:tc>
          <w:tcPr>
            <w:tcW w:w="9500" w:type="dxa"/>
            <w:shd w:val="clear" w:color="auto" w:fill="auto"/>
          </w:tcPr>
          <w:p w14:paraId="7922F03F" w14:textId="77777777" w:rsidR="00CB70D4" w:rsidRDefault="00000000">
            <w:pPr>
              <w:pStyle w:val="Contenudetableau"/>
              <w:snapToGrid w:val="0"/>
            </w:pPr>
            <w:r w:rsidRPr="00870DB2">
              <w:rPr>
                <w:b/>
                <w:bCs/>
                <w:color w:val="0000FF"/>
                <w:lang w:val="en-GB"/>
              </w:rPr>
              <w:t>Explanatory note to be deleted</w:t>
            </w:r>
          </w:p>
        </w:tc>
      </w:tr>
      <w:tr w:rsidR="00B717E3" w:rsidRPr="009326DF" w14:paraId="2BDA49F2" w14:textId="77777777" w:rsidTr="009D31BF">
        <w:tc>
          <w:tcPr>
            <w:tcW w:w="9500" w:type="dxa"/>
            <w:shd w:val="clear" w:color="auto" w:fill="auto"/>
          </w:tcPr>
          <w:p w14:paraId="3DC9EA9E" w14:textId="270ACEB6" w:rsidR="00CB70D4" w:rsidRPr="00870DB2" w:rsidRDefault="00000000">
            <w:pPr>
              <w:pStyle w:val="Contenudetableau"/>
              <w:rPr>
                <w:color w:val="0000FF"/>
                <w:lang w:val="en-GB"/>
              </w:rPr>
            </w:pPr>
            <w:r w:rsidRPr="00870DB2">
              <w:rPr>
                <w:color w:val="0000FF"/>
                <w:lang w:val="en-GB"/>
              </w:rPr>
              <w:t>List the equipment, facilities and technological resources (</w:t>
            </w:r>
            <w:r w:rsidR="002F4DA5" w:rsidRPr="002F4DA5">
              <w:rPr>
                <w:color w:val="0000FF"/>
                <w:lang w:val="en-GB"/>
              </w:rPr>
              <w:t>measurement or production equipment</w:t>
            </w:r>
            <w:r w:rsidR="002F4DA5">
              <w:rPr>
                <w:color w:val="0000FF"/>
                <w:lang w:val="en-GB"/>
              </w:rPr>
              <w:t xml:space="preserve">, </w:t>
            </w:r>
            <w:r w:rsidRPr="00870DB2">
              <w:rPr>
                <w:color w:val="0000FF"/>
                <w:lang w:val="en-GB"/>
              </w:rPr>
              <w:t xml:space="preserve">laboratories, specific installations, machinery, </w:t>
            </w:r>
            <w:r w:rsidR="002F4DA5" w:rsidRPr="002F4DA5">
              <w:rPr>
                <w:color w:val="0000FF"/>
                <w:lang w:val="en-GB"/>
              </w:rPr>
              <w:t>IT infrastructure - dedicated servers</w:t>
            </w:r>
            <w:r w:rsidR="002F4DA5">
              <w:rPr>
                <w:color w:val="0000FF"/>
                <w:lang w:val="en-GB"/>
              </w:rPr>
              <w:t xml:space="preserve">, </w:t>
            </w:r>
            <w:r w:rsidR="002F4DA5" w:rsidRPr="002F4DA5">
              <w:rPr>
                <w:color w:val="0000FF"/>
                <w:lang w:val="en-GB"/>
              </w:rPr>
              <w:t>HPC -</w:t>
            </w:r>
            <w:r w:rsidR="002F4DA5">
              <w:rPr>
                <w:color w:val="0000FF"/>
                <w:lang w:val="en-GB"/>
              </w:rPr>
              <w:t xml:space="preserve"> </w:t>
            </w:r>
            <w:r w:rsidRPr="00870DB2">
              <w:rPr>
                <w:color w:val="0000FF"/>
                <w:lang w:val="en-GB"/>
              </w:rPr>
              <w:t>or other infrastructure, etc.) available within the centre and which could be used as part of this programme.</w:t>
            </w:r>
          </w:p>
          <w:p w14:paraId="063A90A9" w14:textId="77777777" w:rsidR="00B717E3" w:rsidRPr="00870DB2" w:rsidRDefault="00B717E3" w:rsidP="00E06203">
            <w:pPr>
              <w:pStyle w:val="Contenudetableau"/>
              <w:rPr>
                <w:color w:val="0000FF"/>
                <w:lang w:val="en-GB"/>
              </w:rPr>
            </w:pPr>
          </w:p>
          <w:p w14:paraId="0FCC4E08" w14:textId="361D3000" w:rsidR="00CB70D4" w:rsidRPr="00870DB2" w:rsidRDefault="00000000">
            <w:pPr>
              <w:pStyle w:val="Contenudetableau"/>
              <w:rPr>
                <w:lang w:val="en-GB"/>
              </w:rPr>
            </w:pPr>
            <w:r w:rsidRPr="00870DB2">
              <w:rPr>
                <w:b/>
                <w:color w:val="0000FF"/>
                <w:lang w:val="en-GB"/>
              </w:rPr>
              <w:t>This is only necessary if specific equipment is used - it is not necessary to list the "standard" equipment in the field</w:t>
            </w:r>
            <w:r w:rsidR="002F4DA5">
              <w:rPr>
                <w:b/>
                <w:color w:val="0000FF"/>
                <w:lang w:val="en-GB"/>
              </w:rPr>
              <w:t xml:space="preserve"> </w:t>
            </w:r>
            <w:r w:rsidR="002F4DA5" w:rsidRPr="002F4DA5">
              <w:rPr>
                <w:b/>
                <w:color w:val="0000FF"/>
                <w:lang w:val="en-GB"/>
              </w:rPr>
              <w:t>(small tools or instruments)</w:t>
            </w:r>
            <w:r w:rsidRPr="00870DB2">
              <w:rPr>
                <w:b/>
                <w:color w:val="0000FF"/>
                <w:lang w:val="en-GB"/>
              </w:rPr>
              <w:t>.</w:t>
            </w:r>
          </w:p>
        </w:tc>
      </w:tr>
    </w:tbl>
    <w:p w14:paraId="705395DD" w14:textId="77777777" w:rsidR="00B717E3" w:rsidRPr="00870DB2" w:rsidRDefault="00B717E3" w:rsidP="00B717E3">
      <w:pPr>
        <w:rPr>
          <w:lang w:val="en-GB"/>
        </w:rPr>
      </w:pPr>
    </w:p>
    <w:p w14:paraId="51A92E07" w14:textId="77777777" w:rsidR="00CB70D4" w:rsidRDefault="00000000">
      <w:pPr>
        <w:pStyle w:val="Titre2"/>
      </w:pPr>
      <w:bookmarkStart w:id="27" w:name="_Toc80608654"/>
      <w:r>
        <w:t>Pricing conditions for services</w:t>
      </w:r>
      <w:bookmarkEnd w:id="27"/>
      <w:r w:rsidR="00B717E3">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065433" w:rsidRPr="009326DF" w14:paraId="58C90E3C" w14:textId="77777777" w:rsidTr="009D31BF">
        <w:tc>
          <w:tcPr>
            <w:tcW w:w="9500" w:type="dxa"/>
            <w:shd w:val="clear" w:color="auto" w:fill="auto"/>
          </w:tcPr>
          <w:p w14:paraId="6257AE5D" w14:textId="77777777" w:rsidR="00CB70D4" w:rsidRPr="00870DB2" w:rsidRDefault="00000000">
            <w:pPr>
              <w:pStyle w:val="Contenudetableau"/>
              <w:suppressAutoHyphens w:val="0"/>
              <w:snapToGrid w:val="0"/>
              <w:rPr>
                <w:lang w:val="en-GB"/>
              </w:rPr>
            </w:pPr>
            <w:r w:rsidRPr="00870DB2">
              <w:rPr>
                <w:b/>
                <w:bCs/>
                <w:color w:val="0000FF"/>
                <w:lang w:val="en-GB"/>
              </w:rPr>
              <w:t>Explanatory note to be deleted</w:t>
            </w:r>
          </w:p>
        </w:tc>
      </w:tr>
      <w:tr w:rsidR="00065433" w:rsidRPr="009326DF" w14:paraId="06B4B607" w14:textId="77777777" w:rsidTr="009D31BF">
        <w:tc>
          <w:tcPr>
            <w:tcW w:w="9500" w:type="dxa"/>
            <w:shd w:val="clear" w:color="auto" w:fill="auto"/>
          </w:tcPr>
          <w:p w14:paraId="3433F594" w14:textId="77777777" w:rsidR="00CB70D4" w:rsidRPr="00870DB2" w:rsidRDefault="00000000">
            <w:pPr>
              <w:pStyle w:val="Contenudetableau"/>
              <w:numPr>
                <w:ilvl w:val="0"/>
                <w:numId w:val="19"/>
              </w:numPr>
              <w:suppressAutoHyphens w:val="0"/>
              <w:ind w:left="360"/>
              <w:rPr>
                <w:color w:val="0000FF"/>
                <w:lang w:val="en-GB"/>
              </w:rPr>
            </w:pPr>
            <w:r w:rsidRPr="00870DB2">
              <w:rPr>
                <w:color w:val="0000FF"/>
                <w:lang w:val="en-GB"/>
              </w:rPr>
              <w:t>Give details of the pricing policy currently in force for R&amp;D&amp;I services provided for third parties. If the centre has not yet provided this type of service, explain the planned policy and how prices are set.</w:t>
            </w:r>
          </w:p>
          <w:p w14:paraId="48610A2E" w14:textId="77777777" w:rsidR="00065433" w:rsidRPr="00870DB2" w:rsidRDefault="00065433" w:rsidP="00A37024">
            <w:pPr>
              <w:pStyle w:val="Contenudetableau"/>
              <w:suppressAutoHyphens w:val="0"/>
              <w:rPr>
                <w:color w:val="0000FF"/>
                <w:lang w:val="en-GB"/>
              </w:rPr>
            </w:pPr>
          </w:p>
          <w:p w14:paraId="4DD05144" w14:textId="77777777" w:rsidR="00CB70D4" w:rsidRPr="00870DB2" w:rsidRDefault="00000000">
            <w:pPr>
              <w:pStyle w:val="Contenudetableau"/>
              <w:numPr>
                <w:ilvl w:val="0"/>
                <w:numId w:val="19"/>
              </w:numPr>
              <w:suppressAutoHyphens w:val="0"/>
              <w:ind w:left="360"/>
              <w:rPr>
                <w:color w:val="0000FF"/>
                <w:lang w:val="en-GB"/>
              </w:rPr>
            </w:pPr>
            <w:r w:rsidRPr="00870DB2">
              <w:rPr>
                <w:color w:val="0000FF"/>
                <w:lang w:val="en-GB"/>
              </w:rPr>
              <w:t xml:space="preserve">The budget for the services provided under this programme is made up of four parts: </w:t>
            </w:r>
          </w:p>
          <w:p w14:paraId="4BCA6D47" w14:textId="77777777" w:rsidR="00A37024" w:rsidRPr="00870DB2" w:rsidRDefault="00A37024" w:rsidP="00A37024">
            <w:pPr>
              <w:pStyle w:val="Contenudetableau"/>
              <w:suppressAutoHyphens w:val="0"/>
              <w:rPr>
                <w:color w:val="0000FF"/>
                <w:lang w:val="en-GB"/>
              </w:rPr>
            </w:pPr>
          </w:p>
          <w:p w14:paraId="2FCF12E3" w14:textId="77777777" w:rsidR="00CB70D4" w:rsidRPr="00870DB2" w:rsidRDefault="00000000">
            <w:pPr>
              <w:pStyle w:val="Contenudetableau"/>
              <w:numPr>
                <w:ilvl w:val="0"/>
                <w:numId w:val="52"/>
              </w:numPr>
              <w:suppressAutoHyphens w:val="0"/>
              <w:rPr>
                <w:color w:val="0000FF"/>
                <w:lang w:val="en-GB"/>
              </w:rPr>
            </w:pPr>
            <w:r w:rsidRPr="00870DB2">
              <w:rPr>
                <w:color w:val="0000FF"/>
                <w:lang w:val="en-GB"/>
              </w:rPr>
              <w:t>Number of ½ days worked by an engineer or equivalent (Master's, Doctorate)</w:t>
            </w:r>
          </w:p>
          <w:p w14:paraId="36145CFE" w14:textId="77777777" w:rsidR="00CB70D4" w:rsidRPr="00870DB2" w:rsidRDefault="00000000">
            <w:pPr>
              <w:pStyle w:val="Contenudetableau"/>
              <w:numPr>
                <w:ilvl w:val="1"/>
                <w:numId w:val="52"/>
              </w:numPr>
              <w:suppressAutoHyphens w:val="0"/>
              <w:ind w:left="1080"/>
              <w:rPr>
                <w:color w:val="0000FF"/>
                <w:lang w:val="en-GB"/>
              </w:rPr>
            </w:pPr>
            <w:r w:rsidRPr="00870DB2">
              <w:rPr>
                <w:color w:val="0000FF"/>
                <w:lang w:val="en-GB"/>
              </w:rPr>
              <w:t>Number of ½ days worked by a technician or equivalent (Bachelor or other)</w:t>
            </w:r>
          </w:p>
          <w:p w14:paraId="46403D89" w14:textId="77777777" w:rsidR="00CB70D4" w:rsidRPr="00870DB2" w:rsidRDefault="00000000">
            <w:pPr>
              <w:pStyle w:val="Contenudetableau"/>
              <w:numPr>
                <w:ilvl w:val="1"/>
                <w:numId w:val="52"/>
              </w:numPr>
              <w:suppressAutoHyphens w:val="0"/>
              <w:ind w:left="1080"/>
              <w:rPr>
                <w:color w:val="0000FF"/>
                <w:lang w:val="en-GB"/>
              </w:rPr>
            </w:pPr>
            <w:r w:rsidRPr="00870DB2">
              <w:rPr>
                <w:color w:val="0000FF"/>
                <w:lang w:val="en-GB"/>
              </w:rPr>
              <w:t>Exceptional operating costs, to cover consumables that are not normally available in the laboratory, very high consumption of energy or raw materials, the (</w:t>
            </w:r>
            <w:proofErr w:type="gramStart"/>
            <w:r w:rsidRPr="00870DB2">
              <w:rPr>
                <w:color w:val="0000FF"/>
                <w:lang w:val="en-GB"/>
              </w:rPr>
              <w:t>flat-rate</w:t>
            </w:r>
            <w:proofErr w:type="gramEnd"/>
            <w:r w:rsidRPr="00870DB2">
              <w:rPr>
                <w:color w:val="0000FF"/>
                <w:lang w:val="en-GB"/>
              </w:rPr>
              <w:t xml:space="preserve">) costs of using a specific infrastructure or carrying out certain tests, etc.  </w:t>
            </w:r>
          </w:p>
          <w:p w14:paraId="298592A1" w14:textId="77777777" w:rsidR="00CB70D4" w:rsidRDefault="00000000">
            <w:pPr>
              <w:pStyle w:val="Contenudetableau"/>
              <w:numPr>
                <w:ilvl w:val="1"/>
                <w:numId w:val="52"/>
              </w:numPr>
              <w:suppressAutoHyphens w:val="0"/>
              <w:ind w:left="1080"/>
              <w:rPr>
                <w:color w:val="0000FF"/>
                <w:lang w:val="fr-FR"/>
              </w:rPr>
            </w:pPr>
            <w:proofErr w:type="spellStart"/>
            <w:r>
              <w:rPr>
                <w:color w:val="0000FF"/>
                <w:lang w:val="fr-FR"/>
              </w:rPr>
              <w:t>Any</w:t>
            </w:r>
            <w:proofErr w:type="spellEnd"/>
            <w:r>
              <w:rPr>
                <w:color w:val="0000FF"/>
                <w:lang w:val="fr-FR"/>
              </w:rPr>
              <w:t xml:space="preserve"> </w:t>
            </w:r>
            <w:proofErr w:type="spellStart"/>
            <w:r>
              <w:rPr>
                <w:color w:val="0000FF"/>
                <w:lang w:val="fr-FR"/>
              </w:rPr>
              <w:t>sub-contracting</w:t>
            </w:r>
            <w:proofErr w:type="spellEnd"/>
            <w:r>
              <w:rPr>
                <w:color w:val="0000FF"/>
                <w:lang w:val="fr-FR"/>
              </w:rPr>
              <w:t xml:space="preserve"> </w:t>
            </w:r>
            <w:proofErr w:type="spellStart"/>
            <w:r>
              <w:rPr>
                <w:color w:val="0000FF"/>
                <w:lang w:val="fr-FR"/>
              </w:rPr>
              <w:t>costs</w:t>
            </w:r>
            <w:proofErr w:type="spellEnd"/>
          </w:p>
          <w:p w14:paraId="0456E683" w14:textId="77777777" w:rsidR="00A37024" w:rsidRDefault="00A37024" w:rsidP="00A37024">
            <w:pPr>
              <w:pStyle w:val="Contenudetableau"/>
              <w:suppressAutoHyphens w:val="0"/>
              <w:ind w:left="1440"/>
              <w:rPr>
                <w:color w:val="0000FF"/>
                <w:lang w:val="fr-FR"/>
              </w:rPr>
            </w:pPr>
          </w:p>
          <w:p w14:paraId="14D5CFAA" w14:textId="77777777" w:rsidR="00CB70D4" w:rsidRPr="00870DB2" w:rsidRDefault="00000000">
            <w:pPr>
              <w:pStyle w:val="Contenudetableau"/>
              <w:suppressAutoHyphens w:val="0"/>
              <w:rPr>
                <w:color w:val="0000FF"/>
                <w:lang w:val="en-GB"/>
              </w:rPr>
            </w:pPr>
            <w:r w:rsidRPr="00870DB2">
              <w:rPr>
                <w:color w:val="0000FF"/>
                <w:lang w:val="en-GB"/>
              </w:rPr>
              <w:t xml:space="preserve">The cost of instruments and equipment (investment costs) may also be </w:t>
            </w:r>
            <w:proofErr w:type="gramStart"/>
            <w:r w:rsidRPr="00870DB2">
              <w:rPr>
                <w:color w:val="0000FF"/>
                <w:lang w:val="en-GB"/>
              </w:rPr>
              <w:t>taken into account</w:t>
            </w:r>
            <w:proofErr w:type="gramEnd"/>
            <w:r w:rsidRPr="00870DB2">
              <w:rPr>
                <w:color w:val="0000FF"/>
                <w:lang w:val="en-GB"/>
              </w:rPr>
              <w:t xml:space="preserve">, particularly for </w:t>
            </w:r>
            <w:r w:rsidRPr="00870DB2">
              <w:rPr>
                <w:color w:val="0000FF"/>
                <w:lang w:val="en-GB"/>
              </w:rPr>
              <w:lastRenderedPageBreak/>
              <w:t>expensive equipment that needs to be depreciated.</w:t>
            </w:r>
          </w:p>
          <w:p w14:paraId="698C5657" w14:textId="77777777" w:rsidR="00065433" w:rsidRPr="00870DB2" w:rsidRDefault="00065433" w:rsidP="00E06203">
            <w:pPr>
              <w:pStyle w:val="Contenudetableau"/>
              <w:suppressAutoHyphens w:val="0"/>
              <w:rPr>
                <w:color w:val="0000FF"/>
                <w:lang w:val="en-GB"/>
              </w:rPr>
            </w:pPr>
          </w:p>
          <w:p w14:paraId="47D9408A" w14:textId="77777777" w:rsidR="00CB70D4" w:rsidRPr="00870DB2" w:rsidRDefault="00000000">
            <w:pPr>
              <w:pStyle w:val="Contenudetableau"/>
              <w:suppressAutoHyphens w:val="0"/>
              <w:rPr>
                <w:color w:val="0000FF"/>
                <w:lang w:val="en-GB"/>
              </w:rPr>
            </w:pPr>
            <w:r w:rsidRPr="00870DB2">
              <w:rPr>
                <w:color w:val="0000FF"/>
                <w:lang w:val="en-GB"/>
              </w:rPr>
              <w:t xml:space="preserve">Staff costs are calculated to cover both staff costs in the </w:t>
            </w:r>
            <w:r w:rsidRPr="00870DB2">
              <w:rPr>
                <w:i/>
                <w:color w:val="0000FF"/>
                <w:lang w:val="en-GB"/>
              </w:rPr>
              <w:t xml:space="preserve">strict sense of the term </w:t>
            </w:r>
            <w:r w:rsidRPr="00870DB2">
              <w:rPr>
                <w:color w:val="0000FF"/>
                <w:lang w:val="en-GB"/>
              </w:rPr>
              <w:t xml:space="preserve">and the operating costs normally inherent in the work of staff (overheads, small consumables, etc.). </w:t>
            </w:r>
          </w:p>
          <w:p w14:paraId="748DCE6A" w14:textId="77777777" w:rsidR="00065433" w:rsidRPr="00870DB2" w:rsidRDefault="00065433" w:rsidP="00E06203">
            <w:pPr>
              <w:pStyle w:val="Contenudetableau"/>
              <w:suppressAutoHyphens w:val="0"/>
              <w:ind w:left="1440"/>
              <w:rPr>
                <w:color w:val="0000FF"/>
                <w:lang w:val="en-GB"/>
              </w:rPr>
            </w:pPr>
          </w:p>
          <w:p w14:paraId="7F34A201" w14:textId="77777777" w:rsidR="00CB70D4" w:rsidRPr="00870DB2" w:rsidRDefault="00000000">
            <w:pPr>
              <w:pStyle w:val="Contenudetableau"/>
              <w:suppressAutoHyphens w:val="0"/>
              <w:rPr>
                <w:b/>
                <w:color w:val="0000FF"/>
                <w:lang w:val="en-GB"/>
              </w:rPr>
            </w:pPr>
            <w:r w:rsidRPr="00870DB2">
              <w:rPr>
                <w:b/>
                <w:color w:val="0000FF"/>
                <w:lang w:val="en-GB"/>
              </w:rPr>
              <w:t>If a research unit has equipment that involves significant operating or depreciation costs in relation to the salaries of the staff involved in providing the services, or where the costs are not directly related to the volume of work to be carried out by the staff, please indicate this in the description of the current pricing policy.</w:t>
            </w:r>
          </w:p>
          <w:p w14:paraId="2137F6FA" w14:textId="77777777" w:rsidR="00A37024" w:rsidRPr="00870DB2" w:rsidRDefault="00A37024" w:rsidP="00A37024">
            <w:pPr>
              <w:pStyle w:val="Contenudetableau"/>
              <w:suppressAutoHyphens w:val="0"/>
              <w:rPr>
                <w:color w:val="0000FF"/>
                <w:lang w:val="en-GB"/>
              </w:rPr>
            </w:pPr>
          </w:p>
          <w:p w14:paraId="7B0A9CF9" w14:textId="77777777" w:rsidR="00CB70D4" w:rsidRPr="00870DB2" w:rsidRDefault="00000000">
            <w:pPr>
              <w:pStyle w:val="Contenudetableau"/>
              <w:suppressAutoHyphens w:val="0"/>
              <w:rPr>
                <w:color w:val="0000FF"/>
                <w:lang w:val="en-GB"/>
              </w:rPr>
            </w:pPr>
            <w:r w:rsidRPr="00870DB2">
              <w:rPr>
                <w:color w:val="0000FF"/>
                <w:lang w:val="en-GB"/>
              </w:rPr>
              <w:t xml:space="preserve">Indicate which lump sums are or will be requested under this programme. This information will be used by Innoviris to assess your request and evaluate your pricing policy. It will not be published on our website. </w:t>
            </w:r>
          </w:p>
          <w:p w14:paraId="6134F996" w14:textId="77777777" w:rsidR="00065433" w:rsidRPr="00870DB2" w:rsidRDefault="00065433" w:rsidP="00E06203">
            <w:pPr>
              <w:pStyle w:val="Contenudetableau"/>
              <w:suppressAutoHyphens w:val="0"/>
              <w:rPr>
                <w:color w:val="0000FF"/>
                <w:lang w:val="en-GB"/>
              </w:rPr>
            </w:pPr>
          </w:p>
          <w:p w14:paraId="4857D685" w14:textId="77777777" w:rsidR="00CB70D4" w:rsidRPr="00870DB2" w:rsidRDefault="00000000">
            <w:pPr>
              <w:rPr>
                <w:rFonts w:eastAsia="Arial" w:cs="Arial"/>
                <w:color w:val="0000FF"/>
                <w:lang w:val="en-GB"/>
              </w:rPr>
            </w:pPr>
            <w:r w:rsidRPr="00870DB2">
              <w:rPr>
                <w:rFonts w:eastAsia="Arial" w:cs="Arial"/>
                <w:b/>
                <w:bCs/>
                <w:color w:val="0000FF"/>
                <w:lang w:val="en-GB"/>
              </w:rPr>
              <w:t xml:space="preserve">Please </w:t>
            </w:r>
            <w:proofErr w:type="gramStart"/>
            <w:r w:rsidRPr="00870DB2">
              <w:rPr>
                <w:rFonts w:eastAsia="Arial" w:cs="Arial"/>
                <w:b/>
                <w:bCs/>
                <w:color w:val="0000FF"/>
                <w:lang w:val="en-GB"/>
              </w:rPr>
              <w:t>attach :</w:t>
            </w:r>
            <w:proofErr w:type="gramEnd"/>
          </w:p>
          <w:p w14:paraId="6CCD7CC9" w14:textId="77777777" w:rsidR="00CB70D4" w:rsidRPr="00870DB2" w:rsidRDefault="00000000">
            <w:pPr>
              <w:widowControl w:val="0"/>
              <w:numPr>
                <w:ilvl w:val="0"/>
                <w:numId w:val="14"/>
              </w:numPr>
              <w:suppressAutoHyphens/>
              <w:spacing w:after="0" w:line="240" w:lineRule="auto"/>
              <w:jc w:val="both"/>
              <w:rPr>
                <w:rFonts w:eastAsia="Arial" w:cs="Arial"/>
                <w:color w:val="0000FF"/>
                <w:lang w:val="en-GB"/>
              </w:rPr>
            </w:pPr>
            <w:r w:rsidRPr="00870DB2">
              <w:rPr>
                <w:rFonts w:eastAsia="Arial" w:cs="Arial"/>
                <w:iCs/>
                <w:color w:val="0000FF"/>
                <w:lang w:val="en-GB"/>
              </w:rPr>
              <w:t xml:space="preserve">Supporting documents to substantiate the pricing policy currently in force (preferably anonymised invoices issued to customers for the last financial year -- </w:t>
            </w:r>
            <w:r w:rsidRPr="00870DB2">
              <w:rPr>
                <w:rFonts w:eastAsia="Arial" w:cs="Arial"/>
                <w:color w:val="0000FF"/>
                <w:lang w:val="en-GB"/>
              </w:rPr>
              <w:t>If these invoices do not include a breakdown in man-days, supporting documents to substantiate the pricing policy described).</w:t>
            </w:r>
          </w:p>
          <w:p w14:paraId="22392E5F" w14:textId="77777777" w:rsidR="00CB70D4" w:rsidRPr="00870DB2" w:rsidRDefault="00000000">
            <w:pPr>
              <w:widowControl w:val="0"/>
              <w:numPr>
                <w:ilvl w:val="0"/>
                <w:numId w:val="14"/>
              </w:numPr>
              <w:suppressAutoHyphens/>
              <w:spacing w:after="0" w:line="240" w:lineRule="auto"/>
              <w:jc w:val="both"/>
              <w:rPr>
                <w:rFonts w:eastAsia="Arial" w:cs="Arial"/>
                <w:color w:val="0000FF"/>
                <w:lang w:val="en-GB"/>
              </w:rPr>
            </w:pPr>
            <w:r w:rsidRPr="00870DB2">
              <w:rPr>
                <w:rFonts w:eastAsia="Arial" w:cs="Arial"/>
                <w:color w:val="0000FF"/>
                <w:lang w:val="en-GB"/>
              </w:rPr>
              <w:t>Any other document that can be used to assess the centre's cost structure.</w:t>
            </w:r>
          </w:p>
        </w:tc>
      </w:tr>
    </w:tbl>
    <w:p w14:paraId="5DB7D0E8" w14:textId="77777777" w:rsidR="00B717E3" w:rsidRPr="00870DB2" w:rsidRDefault="00B717E3" w:rsidP="00B717E3">
      <w:pPr>
        <w:rPr>
          <w:lang w:val="en-GB"/>
        </w:rPr>
      </w:pPr>
    </w:p>
    <w:p w14:paraId="6FD62E1E" w14:textId="77777777" w:rsidR="00CB70D4" w:rsidRDefault="00D01DEA">
      <w:pPr>
        <w:pStyle w:val="Answers"/>
        <w:numPr>
          <w:ilvl w:val="1"/>
          <w:numId w:val="14"/>
        </w:numPr>
        <w:ind w:left="643"/>
        <w:rPr>
          <w:u w:val="single"/>
          <w:lang w:val="fr-FR"/>
        </w:rPr>
      </w:pPr>
      <w:proofErr w:type="spellStart"/>
      <w:r>
        <w:rPr>
          <w:u w:val="single"/>
          <w:lang w:val="fr-FR"/>
        </w:rPr>
        <w:t>Current</w:t>
      </w:r>
      <w:proofErr w:type="spellEnd"/>
      <w:r>
        <w:rPr>
          <w:u w:val="single"/>
          <w:lang w:val="fr-FR"/>
        </w:rPr>
        <w:t xml:space="preserve"> </w:t>
      </w:r>
      <w:proofErr w:type="spellStart"/>
      <w:r>
        <w:rPr>
          <w:u w:val="single"/>
          <w:lang w:val="fr-FR"/>
        </w:rPr>
        <w:t>pricing</w:t>
      </w:r>
      <w:proofErr w:type="spellEnd"/>
      <w:r>
        <w:rPr>
          <w:u w:val="single"/>
          <w:lang w:val="fr-FR"/>
        </w:rPr>
        <w:t xml:space="preserve"> </w:t>
      </w:r>
      <w:proofErr w:type="spellStart"/>
      <w:r>
        <w:rPr>
          <w:u w:val="single"/>
          <w:lang w:val="fr-FR"/>
        </w:rPr>
        <w:t>policy</w:t>
      </w:r>
      <w:proofErr w:type="spellEnd"/>
    </w:p>
    <w:p w14:paraId="06B42CF0" w14:textId="77777777" w:rsidR="00CB70D4" w:rsidRDefault="00000000">
      <w:pPr>
        <w:pStyle w:val="Answers"/>
        <w:numPr>
          <w:ilvl w:val="1"/>
          <w:numId w:val="14"/>
        </w:numPr>
        <w:ind w:left="643"/>
        <w:rPr>
          <w:u w:val="single"/>
          <w:lang w:val="fr-FR"/>
        </w:rPr>
      </w:pPr>
      <w:proofErr w:type="spellStart"/>
      <w:r>
        <w:rPr>
          <w:u w:val="single"/>
          <w:lang w:val="fr-FR"/>
        </w:rPr>
        <w:t>Amounts</w:t>
      </w:r>
      <w:proofErr w:type="spellEnd"/>
      <w:r>
        <w:rPr>
          <w:u w:val="single"/>
          <w:lang w:val="fr-FR"/>
        </w:rPr>
        <w:t xml:space="preserve"> </w:t>
      </w:r>
      <w:proofErr w:type="spellStart"/>
      <w:r w:rsidR="00DC34AB">
        <w:rPr>
          <w:u w:val="single"/>
          <w:lang w:val="fr-FR"/>
        </w:rPr>
        <w:t>envisaged</w:t>
      </w:r>
      <w:proofErr w:type="spellEnd"/>
      <w:r w:rsidR="00DC34AB">
        <w:rPr>
          <w:u w:val="single"/>
          <w:lang w:val="fr-FR"/>
        </w:rPr>
        <w:t xml:space="preserve"> </w:t>
      </w:r>
      <w:r w:rsidR="00454901">
        <w:rPr>
          <w:u w:val="single"/>
          <w:lang w:val="fr-FR"/>
        </w:rPr>
        <w:t xml:space="preserve">for </w:t>
      </w:r>
      <w:proofErr w:type="spellStart"/>
      <w:r w:rsidR="00454901">
        <w:rPr>
          <w:u w:val="single"/>
          <w:lang w:val="fr-FR"/>
        </w:rPr>
        <w:t>this</w:t>
      </w:r>
      <w:proofErr w:type="spellEnd"/>
      <w:r w:rsidR="00454901">
        <w:rPr>
          <w:u w:val="single"/>
          <w:lang w:val="fr-FR"/>
        </w:rPr>
        <w:t xml:space="preserve"> programme</w:t>
      </w:r>
    </w:p>
    <w:p w14:paraId="492CA65D" w14:textId="77777777" w:rsidR="009D31BF" w:rsidRDefault="009D31BF" w:rsidP="009D31BF">
      <w:pPr>
        <w:pStyle w:val="Answers"/>
        <w:ind w:left="0"/>
        <w:rPr>
          <w:u w:val="single"/>
          <w:lang w:val="fr-FR"/>
        </w:rPr>
      </w:pPr>
    </w:p>
    <w:p w14:paraId="50F719F2" w14:textId="77777777" w:rsidR="00CB70D4" w:rsidRDefault="00000000">
      <w:pPr>
        <w:pStyle w:val="Answers"/>
        <w:ind w:left="567"/>
        <w:rPr>
          <w:lang w:val="fr-FR"/>
        </w:rPr>
      </w:pPr>
      <w:proofErr w:type="spellStart"/>
      <w:r>
        <w:rPr>
          <w:lang w:val="fr-FR"/>
        </w:rPr>
        <w:t>Engineers</w:t>
      </w:r>
      <w:proofErr w:type="spellEnd"/>
      <w:r>
        <w:rPr>
          <w:lang w:val="fr-FR"/>
        </w:rPr>
        <w:t xml:space="preserve">: € per </w:t>
      </w:r>
      <w:proofErr w:type="spellStart"/>
      <w:r>
        <w:rPr>
          <w:lang w:val="fr-FR"/>
        </w:rPr>
        <w:t>half-day</w:t>
      </w:r>
      <w:proofErr w:type="spellEnd"/>
    </w:p>
    <w:p w14:paraId="32AB42CA" w14:textId="77777777" w:rsidR="00CB70D4" w:rsidRDefault="00000000">
      <w:pPr>
        <w:pStyle w:val="Answers"/>
        <w:ind w:left="567"/>
        <w:rPr>
          <w:lang w:val="fr-FR"/>
        </w:rPr>
      </w:pPr>
      <w:proofErr w:type="spellStart"/>
      <w:r>
        <w:rPr>
          <w:lang w:val="fr-FR"/>
        </w:rPr>
        <w:t>Technicians</w:t>
      </w:r>
      <w:proofErr w:type="spellEnd"/>
      <w:r>
        <w:rPr>
          <w:lang w:val="fr-FR"/>
        </w:rPr>
        <w:t xml:space="preserve">: € </w:t>
      </w:r>
      <w:r w:rsidRPr="001C5F3A">
        <w:rPr>
          <w:lang w:val="fr-FR"/>
        </w:rPr>
        <w:t xml:space="preserve">per </w:t>
      </w:r>
      <w:proofErr w:type="spellStart"/>
      <w:r w:rsidRPr="001C5F3A">
        <w:rPr>
          <w:lang w:val="fr-FR"/>
        </w:rPr>
        <w:t>half-day</w:t>
      </w:r>
      <w:proofErr w:type="spellEnd"/>
    </w:p>
    <w:p w14:paraId="6F2E0C1B" w14:textId="77777777" w:rsidR="0015332E" w:rsidRDefault="0015332E" w:rsidP="00FA4148">
      <w:pPr>
        <w:pStyle w:val="Answers"/>
        <w:ind w:left="593"/>
        <w:rPr>
          <w:lang w:val="fr-FR"/>
        </w:rPr>
      </w:pPr>
    </w:p>
    <w:p w14:paraId="54936803" w14:textId="77777777" w:rsidR="00CB70D4" w:rsidRPr="00870DB2" w:rsidRDefault="00000000">
      <w:pPr>
        <w:pStyle w:val="Answers"/>
        <w:ind w:left="0"/>
        <w:rPr>
          <w:i/>
          <w:lang w:val="en-GB"/>
        </w:rPr>
      </w:pPr>
      <w:r w:rsidRPr="00870DB2">
        <w:rPr>
          <w:i/>
          <w:lang w:val="en-GB"/>
        </w:rPr>
        <w:t>If there are significant operating or depreciation costs, please also specify the cost per half-day of staff and these operating/depreciation costs.</w:t>
      </w:r>
    </w:p>
    <w:p w14:paraId="360A0CD6" w14:textId="77777777" w:rsidR="0015332E" w:rsidRPr="00870DB2" w:rsidRDefault="0015332E" w:rsidP="00042F1D">
      <w:pPr>
        <w:pStyle w:val="Answers"/>
        <w:ind w:left="0"/>
        <w:rPr>
          <w:i/>
          <w:lang w:val="en-GB"/>
        </w:rPr>
      </w:pPr>
    </w:p>
    <w:p w14:paraId="3A9B4E1A" w14:textId="77777777" w:rsidR="00CB70D4" w:rsidRPr="00870DB2" w:rsidRDefault="00000000">
      <w:pPr>
        <w:pStyle w:val="Answers"/>
        <w:ind w:left="0"/>
        <w:rPr>
          <w:i/>
          <w:lang w:val="en-GB"/>
        </w:rPr>
      </w:pPr>
      <w:r w:rsidRPr="00870DB2">
        <w:rPr>
          <w:i/>
          <w:lang w:val="en-GB"/>
        </w:rPr>
        <w:t>Example: use of a test chamber = fixed price of x € / day + x € / test + 1 day's work by a technician at the standard rate.</w:t>
      </w:r>
    </w:p>
    <w:p w14:paraId="7310058C" w14:textId="77777777" w:rsidR="0015332E" w:rsidRPr="00870DB2" w:rsidRDefault="0015332E" w:rsidP="00B717E3">
      <w:pPr>
        <w:rPr>
          <w:lang w:val="en-GB"/>
        </w:rPr>
      </w:pPr>
    </w:p>
    <w:p w14:paraId="48B1BE59" w14:textId="77777777" w:rsidR="00CB70D4" w:rsidRPr="00870DB2" w:rsidRDefault="00000000">
      <w:pPr>
        <w:pStyle w:val="Titre2"/>
        <w:rPr>
          <w:lang w:val="en-GB"/>
        </w:rPr>
      </w:pPr>
      <w:bookmarkStart w:id="28" w:name="_Toc80608655"/>
      <w:r w:rsidRPr="00870DB2">
        <w:rPr>
          <w:lang w:val="en-GB"/>
        </w:rPr>
        <w:t>List of areas of expertise and types of services provided by the centre</w:t>
      </w:r>
      <w:bookmarkEnd w:id="28"/>
      <w:r w:rsidR="009B712D" w:rsidRPr="00870DB2">
        <w:rPr>
          <w:lang w:val="en-GB"/>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9B712D" w:rsidRPr="009326DF" w14:paraId="68AFE371" w14:textId="77777777" w:rsidTr="00042F1D">
        <w:tc>
          <w:tcPr>
            <w:tcW w:w="9500" w:type="dxa"/>
            <w:shd w:val="clear" w:color="auto" w:fill="auto"/>
          </w:tcPr>
          <w:p w14:paraId="65E04B26" w14:textId="77777777" w:rsidR="00CB70D4" w:rsidRDefault="00000000">
            <w:pPr>
              <w:pStyle w:val="Contenudetableau"/>
              <w:snapToGrid w:val="0"/>
            </w:pPr>
            <w:r w:rsidRPr="00870DB2">
              <w:rPr>
                <w:b/>
                <w:bCs/>
                <w:color w:val="0000FF"/>
                <w:lang w:val="en-GB"/>
              </w:rPr>
              <w:t>Explanatory note to be deleted</w:t>
            </w:r>
          </w:p>
        </w:tc>
      </w:tr>
      <w:tr w:rsidR="009B712D" w:rsidRPr="009326DF" w14:paraId="4F9C633C" w14:textId="77777777" w:rsidTr="00042F1D">
        <w:tc>
          <w:tcPr>
            <w:tcW w:w="9500" w:type="dxa"/>
            <w:shd w:val="clear" w:color="auto" w:fill="auto"/>
          </w:tcPr>
          <w:p w14:paraId="3EB562CF" w14:textId="77777777" w:rsidR="00CB70D4" w:rsidRPr="00870DB2" w:rsidRDefault="00000000">
            <w:pPr>
              <w:pStyle w:val="Contenudetableau"/>
              <w:rPr>
                <w:lang w:val="en-GB"/>
              </w:rPr>
            </w:pPr>
            <w:r w:rsidRPr="00870DB2">
              <w:rPr>
                <w:rFonts w:eastAsia="Arial" w:cs="Arial"/>
                <w:color w:val="0000FF"/>
                <w:lang w:val="en-GB"/>
              </w:rPr>
              <w:t xml:space="preserve">Important: this part of the form will be used to inform project </w:t>
            </w:r>
            <w:r w:rsidR="005C358F" w:rsidRPr="00870DB2">
              <w:rPr>
                <w:rFonts w:eastAsia="Arial" w:cs="Arial"/>
                <w:color w:val="0000FF"/>
                <w:lang w:val="en-GB"/>
              </w:rPr>
              <w:t xml:space="preserve">sponsors of </w:t>
            </w:r>
            <w:r w:rsidRPr="00870DB2">
              <w:rPr>
                <w:rFonts w:eastAsia="Arial" w:cs="Arial"/>
                <w:color w:val="0000FF"/>
                <w:lang w:val="en-GB"/>
              </w:rPr>
              <w:t xml:space="preserve">the areas of expertise and types of services that will be offered by the centre. These should be listed exhaustively, while remaining sufficiently concise. It is therefore advisable to indicate broad categories of services (field + type of service) rather than overly specific tasks. </w:t>
            </w:r>
            <w:r w:rsidRPr="00870DB2">
              <w:rPr>
                <w:lang w:val="en-GB"/>
              </w:rPr>
              <w:t xml:space="preserve"> </w:t>
            </w:r>
          </w:p>
        </w:tc>
      </w:tr>
    </w:tbl>
    <w:p w14:paraId="3D97CBF0" w14:textId="77777777" w:rsidR="009B712D" w:rsidRPr="00870DB2" w:rsidRDefault="009B712D" w:rsidP="009B712D">
      <w:pPr>
        <w:rPr>
          <w:lang w:val="en-GB"/>
        </w:rPr>
      </w:pPr>
    </w:p>
    <w:p w14:paraId="0377998C" w14:textId="77777777" w:rsidR="00CB70D4" w:rsidRPr="00870DB2" w:rsidRDefault="00000000">
      <w:pPr>
        <w:pStyle w:val="Titre2"/>
        <w:rPr>
          <w:lang w:val="en-GB"/>
        </w:rPr>
      </w:pPr>
      <w:bookmarkStart w:id="29" w:name="_Toc80608656"/>
      <w:r w:rsidRPr="00870DB2">
        <w:rPr>
          <w:lang w:val="en-GB"/>
        </w:rPr>
        <w:t>Estimated number of innovation cheques to be requested annually</w:t>
      </w:r>
      <w:bookmarkEnd w:id="29"/>
      <w:r w:rsidR="008A6191" w:rsidRPr="00870DB2">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A6191" w:rsidRPr="009326DF" w14:paraId="2131557D" w14:textId="77777777" w:rsidTr="00042F1D">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1E4A3DCB" w14:textId="77777777" w:rsidR="00CB70D4" w:rsidRDefault="00000000">
            <w:pPr>
              <w:pStyle w:val="Contenudetableau"/>
              <w:snapToGrid w:val="0"/>
            </w:pPr>
            <w:r w:rsidRPr="00870DB2">
              <w:rPr>
                <w:b/>
                <w:bCs/>
                <w:color w:val="0000FF"/>
                <w:lang w:val="en-GB"/>
              </w:rPr>
              <w:t>Explanatory note to be deleted</w:t>
            </w:r>
          </w:p>
        </w:tc>
      </w:tr>
      <w:tr w:rsidR="008A6191" w:rsidRPr="009326DF" w14:paraId="1E79DC4A" w14:textId="77777777" w:rsidTr="00042F1D">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7CA94D7C" w14:textId="77777777" w:rsidR="00CB70D4" w:rsidRPr="00870DB2" w:rsidRDefault="00000000">
            <w:pPr>
              <w:pStyle w:val="Contenudetableau"/>
              <w:rPr>
                <w:lang w:val="en-GB"/>
              </w:rPr>
            </w:pPr>
            <w:r w:rsidRPr="00870DB2">
              <w:rPr>
                <w:rFonts w:eastAsia="Arial" w:cs="Arial"/>
                <w:color w:val="0000FF"/>
                <w:lang w:val="en-GB"/>
              </w:rPr>
              <w:t xml:space="preserve">Indicate the estimated number of innovation vouchers that will be requested per year. This number may vary (e.g. gradual increase in the number of vouchers). </w:t>
            </w:r>
            <w:r w:rsidRPr="00870DB2">
              <w:rPr>
                <w:lang w:val="en-GB"/>
              </w:rPr>
              <w:t xml:space="preserve"> </w:t>
            </w:r>
          </w:p>
          <w:p w14:paraId="060E8D47" w14:textId="77777777" w:rsidR="008A6191" w:rsidRPr="00870DB2" w:rsidRDefault="008A6191" w:rsidP="00E06203">
            <w:pPr>
              <w:pStyle w:val="Contenudetableau"/>
              <w:rPr>
                <w:lang w:val="en-GB"/>
              </w:rPr>
            </w:pPr>
          </w:p>
          <w:p w14:paraId="774EA0C0" w14:textId="77777777" w:rsidR="00CB70D4" w:rsidRPr="00870DB2" w:rsidRDefault="00000000">
            <w:pPr>
              <w:pStyle w:val="Contenudetableau"/>
              <w:rPr>
                <w:lang w:val="en-GB"/>
              </w:rPr>
            </w:pPr>
            <w:r w:rsidRPr="00870DB2">
              <w:rPr>
                <w:rFonts w:eastAsia="Arial" w:cs="Arial"/>
                <w:color w:val="0000FF"/>
                <w:lang w:val="en-GB"/>
              </w:rPr>
              <w:t>Also briefly describe the actions that will be put in place to ensure visibility of the action (communication on the website, events in which the centre is taking part, newsletter, etc.).</w:t>
            </w:r>
          </w:p>
        </w:tc>
      </w:tr>
    </w:tbl>
    <w:p w14:paraId="4404C425" w14:textId="77777777" w:rsidR="008A6191" w:rsidRPr="00870DB2" w:rsidRDefault="008A6191" w:rsidP="008A6191">
      <w:pPr>
        <w:rPr>
          <w:lang w:val="en-GB"/>
        </w:rPr>
      </w:pPr>
    </w:p>
    <w:p w14:paraId="05E5A14D" w14:textId="77777777" w:rsidR="00CB70D4" w:rsidRPr="00870DB2" w:rsidRDefault="00000000">
      <w:pPr>
        <w:pStyle w:val="Titre2"/>
        <w:rPr>
          <w:lang w:val="en-GB"/>
        </w:rPr>
      </w:pPr>
      <w:bookmarkStart w:id="30" w:name="_Toc80608657"/>
      <w:r w:rsidRPr="00870DB2">
        <w:rPr>
          <w:lang w:val="en-GB"/>
        </w:rPr>
        <w:lastRenderedPageBreak/>
        <w:t>List of any certifications held by the centre</w:t>
      </w:r>
      <w:bookmarkEnd w:id="30"/>
      <w:r w:rsidR="00017981" w:rsidRPr="00870DB2">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17981" w:rsidRPr="009326DF" w14:paraId="556A50B4" w14:textId="77777777" w:rsidTr="00042F1D">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5569C2FD" w14:textId="77777777" w:rsidR="00CB70D4" w:rsidRPr="00870DB2" w:rsidRDefault="00000000">
            <w:pPr>
              <w:pStyle w:val="Contenudetableau"/>
              <w:snapToGrid w:val="0"/>
              <w:rPr>
                <w:lang w:val="en-GB"/>
              </w:rPr>
            </w:pPr>
            <w:r w:rsidRPr="00870DB2">
              <w:rPr>
                <w:b/>
                <w:bCs/>
                <w:color w:val="0000FF"/>
                <w:lang w:val="en-GB"/>
              </w:rPr>
              <w:t>Explanatory note to be deleted</w:t>
            </w:r>
          </w:p>
        </w:tc>
      </w:tr>
      <w:tr w:rsidR="00017981" w:rsidRPr="009326DF" w14:paraId="23AC6EF7" w14:textId="77777777" w:rsidTr="00042F1D">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6AA6FFB3" w14:textId="77777777" w:rsidR="00CB70D4" w:rsidRPr="00870DB2" w:rsidRDefault="00000000">
            <w:pPr>
              <w:pStyle w:val="Contenudetableau"/>
              <w:rPr>
                <w:lang w:val="en-GB"/>
              </w:rPr>
            </w:pPr>
            <w:r w:rsidRPr="00870DB2">
              <w:rPr>
                <w:rFonts w:eastAsia="Arial" w:cs="Arial"/>
                <w:color w:val="0000FF"/>
                <w:lang w:val="en-GB"/>
              </w:rPr>
              <w:t xml:space="preserve">Where applicable, indicate the certifications held by the centre. This is particularly important when these certifications attest to compliance with essential quality standards in the field in question. </w:t>
            </w:r>
            <w:r w:rsidRPr="00870DB2">
              <w:rPr>
                <w:lang w:val="en-GB"/>
              </w:rPr>
              <w:t xml:space="preserve"> </w:t>
            </w:r>
          </w:p>
        </w:tc>
      </w:tr>
    </w:tbl>
    <w:p w14:paraId="2929B3A7" w14:textId="77777777" w:rsidR="00017981" w:rsidRPr="00870DB2" w:rsidRDefault="00017981" w:rsidP="00017981">
      <w:pPr>
        <w:rPr>
          <w:lang w:val="en-GB"/>
        </w:rPr>
      </w:pPr>
    </w:p>
    <w:p w14:paraId="3FDDD0CE" w14:textId="77777777" w:rsidR="00214D89" w:rsidRPr="00870DB2" w:rsidRDefault="00214D89" w:rsidP="00A30A44">
      <w:pPr>
        <w:ind w:left="360"/>
        <w:rPr>
          <w:lang w:val="en-GB"/>
        </w:rPr>
      </w:pPr>
      <w:r w:rsidRPr="00870DB2">
        <w:rPr>
          <w:lang w:val="en-GB"/>
        </w:rPr>
        <w:br w:type="page"/>
      </w:r>
    </w:p>
    <w:p w14:paraId="3BA03F16" w14:textId="77777777" w:rsidR="00214D89" w:rsidRPr="00870DB2" w:rsidRDefault="00214D89" w:rsidP="00E1436C">
      <w:pPr>
        <w:ind w:left="360"/>
        <w:rPr>
          <w:lang w:val="en-GB"/>
        </w:rPr>
      </w:pPr>
    </w:p>
    <w:p w14:paraId="0DA0F714" w14:textId="77777777" w:rsidR="002405EA" w:rsidRPr="00870DB2" w:rsidRDefault="002405EA" w:rsidP="0071420B">
      <w:pPr>
        <w:rPr>
          <w:lang w:val="en-GB"/>
        </w:rPr>
      </w:pPr>
    </w:p>
    <w:p w14:paraId="733363B3" w14:textId="77777777" w:rsidR="002405EA" w:rsidRPr="00870DB2" w:rsidRDefault="002405EA" w:rsidP="00E1436C">
      <w:pPr>
        <w:ind w:left="360"/>
        <w:rPr>
          <w:lang w:val="en-GB"/>
        </w:rPr>
      </w:pPr>
    </w:p>
    <w:p w14:paraId="1584B507" w14:textId="77777777" w:rsidR="002405EA" w:rsidRPr="00870DB2" w:rsidRDefault="002405EA" w:rsidP="00E1436C">
      <w:pPr>
        <w:ind w:left="360"/>
        <w:rPr>
          <w:lang w:val="en-GB"/>
        </w:rPr>
      </w:pPr>
    </w:p>
    <w:p w14:paraId="1F218FB5" w14:textId="77777777" w:rsidR="002405EA" w:rsidRPr="00870DB2" w:rsidRDefault="002405EA" w:rsidP="00E1436C">
      <w:pPr>
        <w:ind w:left="360"/>
        <w:rPr>
          <w:lang w:val="en-GB"/>
        </w:rPr>
      </w:pPr>
    </w:p>
    <w:p w14:paraId="6592D523" w14:textId="77777777" w:rsidR="002405EA" w:rsidRPr="00870DB2" w:rsidRDefault="002405EA" w:rsidP="00E1436C">
      <w:pPr>
        <w:ind w:left="360"/>
        <w:rPr>
          <w:lang w:val="en-GB"/>
        </w:rPr>
      </w:pPr>
    </w:p>
    <w:p w14:paraId="4D079D5E" w14:textId="77777777" w:rsidR="002405EA" w:rsidRPr="00870DB2" w:rsidRDefault="002405EA" w:rsidP="00E1436C">
      <w:pPr>
        <w:ind w:left="360"/>
        <w:rPr>
          <w:lang w:val="en-GB"/>
        </w:rPr>
      </w:pPr>
    </w:p>
    <w:p w14:paraId="382D1071" w14:textId="77777777" w:rsidR="002405EA" w:rsidRPr="00870DB2" w:rsidRDefault="002405EA" w:rsidP="00E1436C">
      <w:pPr>
        <w:ind w:left="360"/>
        <w:rPr>
          <w:lang w:val="en-GB"/>
        </w:rPr>
      </w:pPr>
    </w:p>
    <w:p w14:paraId="33DC8B1B" w14:textId="77777777" w:rsidR="002405EA" w:rsidRPr="00870DB2" w:rsidRDefault="002405EA" w:rsidP="00E1436C">
      <w:pPr>
        <w:ind w:left="360"/>
        <w:rPr>
          <w:lang w:val="en-GB"/>
        </w:rPr>
      </w:pPr>
    </w:p>
    <w:p w14:paraId="2ED14C4C" w14:textId="77777777" w:rsidR="002405EA" w:rsidRPr="00870DB2" w:rsidRDefault="002405EA" w:rsidP="00E1436C">
      <w:pPr>
        <w:ind w:left="360"/>
        <w:rPr>
          <w:lang w:val="en-GB"/>
        </w:rPr>
      </w:pPr>
    </w:p>
    <w:p w14:paraId="2E68D002" w14:textId="77777777" w:rsidR="00CB70D4" w:rsidRDefault="00000000">
      <w:pPr>
        <w:pStyle w:val="Titre1"/>
        <w:tabs>
          <w:tab w:val="clear" w:pos="432"/>
          <w:tab w:val="num" w:pos="792"/>
        </w:tabs>
        <w:ind w:left="360"/>
      </w:pPr>
      <w:r w:rsidRPr="00870DB2">
        <w:rPr>
          <w:lang w:val="en-GB"/>
        </w:rPr>
        <w:br/>
      </w:r>
      <w:bookmarkStart w:id="31" w:name="_Toc80608658"/>
      <w:r w:rsidRPr="002405EA">
        <w:t>Annexes and signatures</w:t>
      </w:r>
      <w:bookmarkEnd w:id="31"/>
    </w:p>
    <w:p w14:paraId="0600B2C0" w14:textId="77777777" w:rsidR="002405EA" w:rsidRDefault="002405EA" w:rsidP="00E1436C">
      <w:pPr>
        <w:ind w:left="360"/>
      </w:pPr>
      <w:r>
        <w:br w:type="page"/>
      </w:r>
    </w:p>
    <w:p w14:paraId="63D610F1" w14:textId="77777777" w:rsidR="00CB70D4" w:rsidRPr="00870DB2" w:rsidRDefault="00000000">
      <w:pPr>
        <w:pStyle w:val="Titre2"/>
        <w:rPr>
          <w:lang w:val="en-GB"/>
        </w:rPr>
      </w:pPr>
      <w:bookmarkStart w:id="32" w:name="_Toc80608659"/>
      <w:r w:rsidRPr="00870DB2">
        <w:rPr>
          <w:lang w:val="en-GB"/>
        </w:rPr>
        <w:lastRenderedPageBreak/>
        <w:t>Summary of annexes to be provided</w:t>
      </w:r>
      <w:bookmarkEnd w:id="32"/>
      <w:r w:rsidR="007A1455" w:rsidRPr="00870DB2">
        <w:rPr>
          <w:lang w:val="en-GB"/>
        </w:rPr>
        <w:br/>
      </w:r>
    </w:p>
    <w:p w14:paraId="2654D94D" w14:textId="77777777" w:rsidR="00CB70D4" w:rsidRPr="00870DB2" w:rsidRDefault="00000000">
      <w:pPr>
        <w:pStyle w:val="Paragraphedeliste"/>
        <w:numPr>
          <w:ilvl w:val="0"/>
          <w:numId w:val="31"/>
        </w:numPr>
        <w:ind w:left="643"/>
        <w:rPr>
          <w:lang w:val="en-GB"/>
        </w:rPr>
      </w:pPr>
      <w:r w:rsidRPr="00870DB2">
        <w:rPr>
          <w:lang w:val="en-GB"/>
        </w:rPr>
        <w:t>A copy of the centre's most recent annual accounts and social balance sheet</w:t>
      </w:r>
    </w:p>
    <w:p w14:paraId="20211A18" w14:textId="77777777" w:rsidR="00CB70D4" w:rsidRDefault="00000000">
      <w:pPr>
        <w:pStyle w:val="Paragraphedeliste"/>
        <w:numPr>
          <w:ilvl w:val="0"/>
          <w:numId w:val="31"/>
        </w:numPr>
        <w:ind w:left="643"/>
      </w:pPr>
      <w:proofErr w:type="spellStart"/>
      <w:r w:rsidRPr="00E864E9">
        <w:t>CVs</w:t>
      </w:r>
      <w:proofErr w:type="spellEnd"/>
      <w:r w:rsidRPr="00E864E9">
        <w:t xml:space="preserve"> of key people</w:t>
      </w:r>
    </w:p>
    <w:p w14:paraId="30F2CA42" w14:textId="77777777" w:rsidR="00CB70D4" w:rsidRPr="00870DB2" w:rsidRDefault="00000000">
      <w:pPr>
        <w:pStyle w:val="Paragraphedeliste"/>
        <w:numPr>
          <w:ilvl w:val="0"/>
          <w:numId w:val="31"/>
        </w:numPr>
        <w:ind w:left="643"/>
        <w:rPr>
          <w:lang w:val="en-GB"/>
        </w:rPr>
      </w:pPr>
      <w:r w:rsidRPr="00870DB2">
        <w:rPr>
          <w:lang w:val="en-GB"/>
        </w:rPr>
        <w:t xml:space="preserve">An organisation chart </w:t>
      </w:r>
      <w:r w:rsidR="00C8363D" w:rsidRPr="00870DB2">
        <w:rPr>
          <w:lang w:val="en-GB"/>
        </w:rPr>
        <w:t>of the centre</w:t>
      </w:r>
    </w:p>
    <w:p w14:paraId="6D462103" w14:textId="77777777" w:rsidR="00CB70D4" w:rsidRDefault="00000000">
      <w:pPr>
        <w:pStyle w:val="Paragraphedeliste"/>
        <w:numPr>
          <w:ilvl w:val="0"/>
          <w:numId w:val="31"/>
        </w:numPr>
        <w:ind w:left="643"/>
      </w:pPr>
      <w:r w:rsidRPr="00E864E9">
        <w:t xml:space="preserve">The </w:t>
      </w:r>
      <w:proofErr w:type="spellStart"/>
      <w:r w:rsidRPr="00E864E9">
        <w:t>financial</w:t>
      </w:r>
      <w:proofErr w:type="spellEnd"/>
      <w:r w:rsidRPr="00E864E9">
        <w:t xml:space="preserve"> plan</w:t>
      </w:r>
    </w:p>
    <w:p w14:paraId="366D6488" w14:textId="77777777" w:rsidR="00CB70D4" w:rsidRPr="00870DB2" w:rsidRDefault="00000000">
      <w:pPr>
        <w:pStyle w:val="Paragraphedeliste"/>
        <w:numPr>
          <w:ilvl w:val="0"/>
          <w:numId w:val="31"/>
        </w:numPr>
        <w:ind w:left="643"/>
        <w:rPr>
          <w:lang w:val="en-GB"/>
        </w:rPr>
      </w:pPr>
      <w:r w:rsidRPr="00870DB2">
        <w:rPr>
          <w:lang w:val="en-GB"/>
        </w:rPr>
        <w:t>Any other document in support of the application for assistance</w:t>
      </w:r>
    </w:p>
    <w:p w14:paraId="1DB67360" w14:textId="77777777" w:rsidR="00CB70D4" w:rsidRPr="00870DB2" w:rsidRDefault="00000000">
      <w:pPr>
        <w:pStyle w:val="Paragraphedeliste"/>
        <w:numPr>
          <w:ilvl w:val="0"/>
          <w:numId w:val="31"/>
        </w:numPr>
        <w:ind w:left="643"/>
        <w:rPr>
          <w:lang w:val="en-GB"/>
        </w:rPr>
      </w:pPr>
      <w:r w:rsidRPr="00870DB2">
        <w:rPr>
          <w:lang w:val="en-GB"/>
        </w:rPr>
        <w:t>Declaration form concerning the qualification of the applicant's activities</w:t>
      </w:r>
    </w:p>
    <w:p w14:paraId="7B74E5AA" w14:textId="77777777" w:rsidR="00CB70D4" w:rsidRPr="00870DB2" w:rsidRDefault="00000000">
      <w:pPr>
        <w:pStyle w:val="Paragraphedeliste"/>
        <w:numPr>
          <w:ilvl w:val="0"/>
          <w:numId w:val="31"/>
        </w:numPr>
        <w:ind w:left="643"/>
        <w:rPr>
          <w:lang w:val="en-GB"/>
        </w:rPr>
      </w:pPr>
      <w:r w:rsidRPr="00870DB2">
        <w:rPr>
          <w:lang w:val="en-GB"/>
        </w:rPr>
        <w:t>Copy of (anonymised) invoices issued to customers for R&amp;D services for the last financial year or supporting documents to substantiate the pricing policy</w:t>
      </w:r>
    </w:p>
    <w:p w14:paraId="4E9BA903" w14:textId="77777777" w:rsidR="00CB70D4" w:rsidRDefault="00000000">
      <w:pPr>
        <w:pStyle w:val="Paragraphedeliste"/>
        <w:numPr>
          <w:ilvl w:val="0"/>
          <w:numId w:val="31"/>
        </w:numPr>
        <w:ind w:left="643"/>
      </w:pPr>
      <w:r w:rsidRPr="00E864E9">
        <w:t xml:space="preserve">Proof of </w:t>
      </w:r>
      <w:proofErr w:type="spellStart"/>
      <w:r w:rsidRPr="00E864E9">
        <w:t>cost</w:t>
      </w:r>
      <w:proofErr w:type="spellEnd"/>
      <w:r w:rsidRPr="00E864E9">
        <w:t xml:space="preserve"> </w:t>
      </w:r>
      <w:proofErr w:type="spellStart"/>
      <w:r w:rsidRPr="00E864E9">
        <w:t>accounting</w:t>
      </w:r>
      <w:proofErr w:type="spellEnd"/>
    </w:p>
    <w:p w14:paraId="44AFB47A" w14:textId="77777777" w:rsidR="00CB70D4" w:rsidRPr="00870DB2" w:rsidRDefault="00000000">
      <w:pPr>
        <w:pStyle w:val="Paragraphedeliste"/>
        <w:numPr>
          <w:ilvl w:val="0"/>
          <w:numId w:val="31"/>
        </w:numPr>
        <w:ind w:left="643"/>
        <w:rPr>
          <w:lang w:val="en-GB"/>
        </w:rPr>
      </w:pPr>
      <w:r w:rsidRPr="00870DB2">
        <w:rPr>
          <w:lang w:val="en-GB"/>
        </w:rPr>
        <w:t>Proof of the existence of an internal control system to ensure that the centre's accounts are properly kept (separation of authorisation and control functions</w:t>
      </w:r>
      <w:r w:rsidR="00DF4043" w:rsidRPr="00870DB2">
        <w:rPr>
          <w:lang w:val="en-GB"/>
        </w:rPr>
        <w:t>, etc.</w:t>
      </w:r>
      <w:r w:rsidRPr="00870DB2">
        <w:rPr>
          <w:lang w:val="en-GB"/>
        </w:rPr>
        <w:t>).</w:t>
      </w:r>
    </w:p>
    <w:p w14:paraId="23AB84BD" w14:textId="77777777" w:rsidR="00CB70D4" w:rsidRPr="00870DB2" w:rsidRDefault="00000000">
      <w:pPr>
        <w:pStyle w:val="Paragraphedeliste"/>
        <w:numPr>
          <w:ilvl w:val="0"/>
          <w:numId w:val="31"/>
        </w:numPr>
        <w:ind w:left="643"/>
        <w:rPr>
          <w:lang w:val="en-GB"/>
        </w:rPr>
      </w:pPr>
      <w:r w:rsidRPr="00870DB2">
        <w:rPr>
          <w:lang w:val="en-GB"/>
        </w:rPr>
        <w:t>A standard contract for intellectual property management</w:t>
      </w:r>
    </w:p>
    <w:p w14:paraId="06100707" w14:textId="77777777" w:rsidR="00E864E9" w:rsidRPr="00870DB2" w:rsidRDefault="00E864E9" w:rsidP="00E864E9">
      <w:pPr>
        <w:pStyle w:val="Paragraphedeliste"/>
        <w:ind w:left="1080"/>
        <w:rPr>
          <w:lang w:val="en-GB"/>
        </w:rPr>
      </w:pPr>
    </w:p>
    <w:p w14:paraId="2FEA4C25" w14:textId="77777777" w:rsidR="00CB70D4" w:rsidRDefault="004135F3">
      <w:pPr>
        <w:pStyle w:val="Titre2"/>
      </w:pPr>
      <w:bookmarkStart w:id="33" w:name="_Toc80608660"/>
      <w:r>
        <w:t xml:space="preserve">Data protection </w:t>
      </w:r>
      <w:proofErr w:type="spellStart"/>
      <w:r>
        <w:t>policy</w:t>
      </w:r>
      <w:bookmarkEnd w:id="33"/>
      <w:proofErr w:type="spellEnd"/>
      <w:r>
        <w:br/>
      </w:r>
    </w:p>
    <w:p w14:paraId="4A77EE8C" w14:textId="77777777" w:rsidR="00CB70D4" w:rsidRPr="00870DB2" w:rsidRDefault="00000000">
      <w:pPr>
        <w:jc w:val="both"/>
        <w:rPr>
          <w:lang w:val="en-GB"/>
        </w:rPr>
      </w:pPr>
      <w:r w:rsidRPr="00870DB2">
        <w:rPr>
          <w:lang w:val="en-GB"/>
        </w:rPr>
        <w:t xml:space="preserve">The personal data collected by Innoviris, the data controller, by means of this form is used to process your funding application (which involves analysis and evaluation by Innoviris or external experts). Processing is necessary to comply with a legal obligation to which the data controller is subject (i.e. the non-economic ordinance and its </w:t>
      </w:r>
      <w:r w:rsidR="00E97707" w:rsidRPr="00870DB2">
        <w:rPr>
          <w:lang w:val="en-GB"/>
        </w:rPr>
        <w:t xml:space="preserve">implementing </w:t>
      </w:r>
      <w:r w:rsidRPr="00870DB2">
        <w:rPr>
          <w:lang w:val="en-GB"/>
        </w:rPr>
        <w:t>decree</w:t>
      </w:r>
      <w:r w:rsidR="00E97707" w:rsidRPr="00870DB2">
        <w:rPr>
          <w:lang w:val="en-GB"/>
        </w:rPr>
        <w:t xml:space="preserve">) </w:t>
      </w:r>
      <w:r w:rsidRPr="00870DB2">
        <w:rPr>
          <w:lang w:val="en-GB"/>
        </w:rPr>
        <w:t xml:space="preserve">and to perform a task in the public interest or in the exercise of public authority vested in the data controller. </w:t>
      </w:r>
    </w:p>
    <w:p w14:paraId="76075928" w14:textId="77777777" w:rsidR="00E1436C" w:rsidRPr="00870DB2" w:rsidRDefault="00E1436C" w:rsidP="00042F1D">
      <w:pPr>
        <w:jc w:val="both"/>
        <w:rPr>
          <w:lang w:val="en-GB"/>
        </w:rPr>
      </w:pPr>
    </w:p>
    <w:p w14:paraId="12F44DBE" w14:textId="77777777" w:rsidR="00CB70D4" w:rsidRPr="00870DB2" w:rsidRDefault="00000000">
      <w:pPr>
        <w:jc w:val="both"/>
        <w:rPr>
          <w:lang w:val="en-GB"/>
        </w:rPr>
      </w:pPr>
      <w:r w:rsidRPr="00870DB2">
        <w:rPr>
          <w:lang w:val="en-GB"/>
        </w:rPr>
        <w:t xml:space="preserve">No data is shared with third parties without the prior consent of the person concerned or unless Innoviris is required to do so by law. Innoviris makes every effort to ensure the confidentiality and security of the data processed. The storage period is that required to achieve the purposes of the processing concerned. If you have any questions or wish to exercise your rights under Articles 15 to 22 of the RGPD, please contact </w:t>
      </w:r>
      <w:proofErr w:type="spellStart"/>
      <w:r w:rsidRPr="00870DB2">
        <w:rPr>
          <w:lang w:val="en-GB"/>
        </w:rPr>
        <w:t>dpo@innoviris.brussels</w:t>
      </w:r>
      <w:proofErr w:type="spellEnd"/>
      <w:r w:rsidRPr="00870DB2">
        <w:rPr>
          <w:lang w:val="en-GB"/>
        </w:rPr>
        <w:t xml:space="preserve"> or consult our "privacy" web page.</w:t>
      </w:r>
    </w:p>
    <w:p w14:paraId="41572F64" w14:textId="77777777" w:rsidR="00CB70D4" w:rsidRDefault="00000000">
      <w:pPr>
        <w:pStyle w:val="Titre2"/>
      </w:pPr>
      <w:bookmarkStart w:id="34" w:name="_Toc80608661"/>
      <w:proofErr w:type="spellStart"/>
      <w:r>
        <w:t>Declaration</w:t>
      </w:r>
      <w:proofErr w:type="spellEnd"/>
      <w:r>
        <w:t xml:space="preserve"> of </w:t>
      </w:r>
      <w:proofErr w:type="spellStart"/>
      <w:r>
        <w:t>honour</w:t>
      </w:r>
      <w:proofErr w:type="spellEnd"/>
      <w:r>
        <w:t xml:space="preserve"> and </w:t>
      </w:r>
      <w:proofErr w:type="spellStart"/>
      <w:r>
        <w:t>commitments</w:t>
      </w:r>
      <w:bookmarkEnd w:id="34"/>
      <w:proofErr w:type="spellEnd"/>
    </w:p>
    <w:p w14:paraId="48C1E01A" w14:textId="77777777" w:rsidR="00975354" w:rsidRDefault="00975354" w:rsidP="00E1436C">
      <w:pPr>
        <w:ind w:left="360"/>
      </w:pPr>
    </w:p>
    <w:p w14:paraId="50BF17F1" w14:textId="77777777" w:rsidR="00CB70D4" w:rsidRPr="00870DB2" w:rsidRDefault="00000000">
      <w:pPr>
        <w:rPr>
          <w:szCs w:val="20"/>
          <w:lang w:val="en-GB"/>
        </w:rPr>
      </w:pPr>
      <w:r w:rsidRPr="00870DB2">
        <w:rPr>
          <w:szCs w:val="20"/>
          <w:lang w:val="en-GB"/>
        </w:rPr>
        <w:t xml:space="preserve">I/We, the undersigned (SURNAME(S) - FIRST NAME(S) and capacity................................................... certify that the .......................................... centre is aware of the following provisions and undertakes to comply with them </w:t>
      </w:r>
      <w:r w:rsidRPr="00870DB2">
        <w:rPr>
          <w:i/>
          <w:iCs/>
          <w:szCs w:val="20"/>
          <w:lang w:val="en-GB"/>
        </w:rPr>
        <w:t>(tick the appropriate boxes)</w:t>
      </w:r>
      <w:r w:rsidRPr="00870DB2">
        <w:rPr>
          <w:szCs w:val="20"/>
          <w:lang w:val="en-GB"/>
        </w:rPr>
        <w:t xml:space="preserve">: </w:t>
      </w:r>
    </w:p>
    <w:p w14:paraId="4E0651DD" w14:textId="77777777" w:rsidR="00CB70D4" w:rsidRPr="00870DB2" w:rsidRDefault="00000000">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en-GB"/>
        </w:rPr>
      </w:pPr>
      <w:r w:rsidRPr="00870DB2">
        <w:rPr>
          <w:szCs w:val="20"/>
          <w:lang w:val="en-GB"/>
        </w:rPr>
        <w:t xml:space="preserve">Have familiarised themselves with the conditions of approval and the Action Guide and undertake to comply with the conditions and commitments set out </w:t>
      </w:r>
      <w:proofErr w:type="gramStart"/>
      <w:r w:rsidRPr="00870DB2">
        <w:rPr>
          <w:szCs w:val="20"/>
          <w:lang w:val="en-GB"/>
        </w:rPr>
        <w:t>therein;</w:t>
      </w:r>
      <w:proofErr w:type="gramEnd"/>
    </w:p>
    <w:p w14:paraId="637F78E7" w14:textId="77777777" w:rsidR="00CB70D4" w:rsidRPr="00870DB2" w:rsidRDefault="00000000">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en-GB"/>
        </w:rPr>
      </w:pPr>
      <w:r w:rsidRPr="00870DB2">
        <w:rPr>
          <w:szCs w:val="20"/>
          <w:lang w:val="en-GB"/>
        </w:rPr>
        <w:t xml:space="preserve">That the centre will inform Innoviris as soon as possible of any change that could affect its eligibility as an approved centre, as well as any situation that could call this approval into question. </w:t>
      </w:r>
    </w:p>
    <w:p w14:paraId="2C4E2C28" w14:textId="77777777" w:rsidR="00CB70D4" w:rsidRPr="00870DB2" w:rsidRDefault="00000000">
      <w:pPr>
        <w:widowControl w:val="0"/>
        <w:numPr>
          <w:ilvl w:val="0"/>
          <w:numId w:val="32"/>
        </w:numPr>
        <w:tabs>
          <w:tab w:val="num" w:pos="720"/>
        </w:tabs>
        <w:suppressAutoHyphens/>
        <w:spacing w:after="0" w:line="240" w:lineRule="auto"/>
        <w:ind w:left="643"/>
        <w:jc w:val="both"/>
        <w:rPr>
          <w:rFonts w:cs="Arial"/>
          <w:szCs w:val="20"/>
          <w:lang w:val="en-GB"/>
        </w:rPr>
      </w:pPr>
      <w:r w:rsidRPr="00870DB2">
        <w:rPr>
          <w:rFonts w:eastAsia="Webdings" w:cs="Arial"/>
          <w:szCs w:val="20"/>
          <w:lang w:val="en-GB"/>
        </w:rPr>
        <w:t xml:space="preserve">That the centre undertakes to provide, even after the end of the projects, any information requested by Innoviris </w:t>
      </w:r>
      <w:proofErr w:type="gramStart"/>
      <w:r w:rsidRPr="00870DB2">
        <w:rPr>
          <w:rFonts w:eastAsia="Webdings" w:cs="Arial"/>
          <w:szCs w:val="20"/>
          <w:lang w:val="en-GB"/>
        </w:rPr>
        <w:t>in order to</w:t>
      </w:r>
      <w:proofErr w:type="gramEnd"/>
      <w:r w:rsidRPr="00870DB2">
        <w:rPr>
          <w:rFonts w:eastAsia="Webdings" w:cs="Arial"/>
          <w:szCs w:val="20"/>
          <w:lang w:val="en-GB"/>
        </w:rPr>
        <w:t xml:space="preserve"> verify the correct use of the subsidy and to carry out a posteriori monitoring of the projects.</w:t>
      </w:r>
    </w:p>
    <w:p w14:paraId="4E00C622" w14:textId="77777777" w:rsidR="00CB70D4" w:rsidRPr="00870DB2" w:rsidRDefault="00000000">
      <w:pPr>
        <w:pStyle w:val="Paragraphedeliste"/>
        <w:widowControl w:val="0"/>
        <w:numPr>
          <w:ilvl w:val="0"/>
          <w:numId w:val="32"/>
        </w:numPr>
        <w:tabs>
          <w:tab w:val="num" w:pos="720"/>
        </w:tabs>
        <w:suppressAutoHyphens/>
        <w:spacing w:after="0" w:line="240" w:lineRule="auto"/>
        <w:ind w:left="643"/>
        <w:jc w:val="both"/>
        <w:rPr>
          <w:rFonts w:cs="Arial"/>
          <w:szCs w:val="20"/>
          <w:lang w:val="en-GB"/>
        </w:rPr>
      </w:pPr>
      <w:r w:rsidRPr="00870DB2">
        <w:rPr>
          <w:rFonts w:cs="Arial"/>
          <w:szCs w:val="20"/>
          <w:lang w:val="en-GB"/>
        </w:rPr>
        <w:t>That the centre has fulfilled all its commitments under previous grants from the Region.</w:t>
      </w:r>
    </w:p>
    <w:p w14:paraId="0EBDEAC2" w14:textId="77777777" w:rsidR="00CB70D4" w:rsidRPr="00870DB2" w:rsidRDefault="00000000">
      <w:pPr>
        <w:widowControl w:val="0"/>
        <w:numPr>
          <w:ilvl w:val="0"/>
          <w:numId w:val="32"/>
        </w:numPr>
        <w:tabs>
          <w:tab w:val="num" w:pos="720"/>
        </w:tabs>
        <w:suppressAutoHyphens/>
        <w:spacing w:after="0" w:line="240" w:lineRule="auto"/>
        <w:ind w:left="643"/>
        <w:jc w:val="both"/>
        <w:rPr>
          <w:rFonts w:cs="Arial"/>
          <w:szCs w:val="20"/>
          <w:lang w:val="en-GB"/>
        </w:rPr>
      </w:pPr>
      <w:r w:rsidRPr="00870DB2">
        <w:rPr>
          <w:rFonts w:cs="Arial"/>
          <w:szCs w:val="20"/>
          <w:lang w:val="en-GB"/>
        </w:rPr>
        <w:t>That the centre acknowledges that Innoviris has the right to check the accuracy of the information and the correct use of the subsidy, for example by means of documentary and/or on-site checks, including unannounced checks.</w:t>
      </w:r>
    </w:p>
    <w:p w14:paraId="26E3D73D" w14:textId="77777777" w:rsidR="00975354" w:rsidRPr="00870DB2" w:rsidRDefault="00975354" w:rsidP="00975354">
      <w:pPr>
        <w:rPr>
          <w:lang w:val="en-GB"/>
        </w:rPr>
      </w:pPr>
    </w:p>
    <w:p w14:paraId="0DC512EF" w14:textId="77777777" w:rsidR="00CB70D4" w:rsidRDefault="00000000">
      <w:pPr>
        <w:pStyle w:val="Titre2"/>
      </w:pPr>
      <w:bookmarkStart w:id="35" w:name="_Toc80608662"/>
      <w:proofErr w:type="spellStart"/>
      <w:r>
        <w:t>Authorisation</w:t>
      </w:r>
      <w:proofErr w:type="spellEnd"/>
      <w:r>
        <w:t xml:space="preserve"> and signature</w:t>
      </w:r>
      <w:bookmarkEnd w:id="35"/>
    </w:p>
    <w:p w14:paraId="5C741125" w14:textId="77777777" w:rsidR="003027B5" w:rsidRDefault="003027B5" w:rsidP="003027B5"/>
    <w:p w14:paraId="6BC2ACBA" w14:textId="77777777" w:rsidR="00CB70D4" w:rsidRPr="00870DB2" w:rsidRDefault="00000000">
      <w:pPr>
        <w:rPr>
          <w:lang w:val="en-GB"/>
        </w:rPr>
      </w:pPr>
      <w:r w:rsidRPr="00870DB2">
        <w:rPr>
          <w:szCs w:val="20"/>
          <w:lang w:val="en-GB"/>
        </w:rPr>
        <w:t>I authorise Innoviris to carry out the investigations necessary for the examination of this application and certify that the information contained in this form is true and accurate.</w:t>
      </w:r>
    </w:p>
    <w:p w14:paraId="2669582E" w14:textId="77777777" w:rsidR="003027B5" w:rsidRPr="00870DB2" w:rsidRDefault="003027B5" w:rsidP="003027B5">
      <w:pPr>
        <w:rPr>
          <w:lang w:val="en-GB"/>
        </w:rPr>
      </w:pPr>
    </w:p>
    <w:tbl>
      <w:tblPr>
        <w:tblW w:w="9639" w:type="dxa"/>
        <w:tblInd w:w="-5" w:type="dxa"/>
        <w:tblLayout w:type="fixed"/>
        <w:tblLook w:val="0000" w:firstRow="0" w:lastRow="0" w:firstColumn="0" w:lastColumn="0" w:noHBand="0" w:noVBand="0"/>
      </w:tblPr>
      <w:tblGrid>
        <w:gridCol w:w="4414"/>
        <w:gridCol w:w="5225"/>
      </w:tblGrid>
      <w:tr w:rsidR="003027B5" w:rsidRPr="0077515A" w14:paraId="1128D3EA" w14:textId="77777777" w:rsidTr="00042F1D">
        <w:trPr>
          <w:trHeight w:val="285"/>
        </w:trPr>
        <w:tc>
          <w:tcPr>
            <w:tcW w:w="4414" w:type="dxa"/>
            <w:tcBorders>
              <w:top w:val="single" w:sz="4" w:space="0" w:color="C0C0C0"/>
              <w:left w:val="single" w:sz="4" w:space="0" w:color="C0C0C0"/>
              <w:bottom w:val="single" w:sz="1" w:space="0" w:color="C0C0C0"/>
            </w:tcBorders>
            <w:shd w:val="clear" w:color="auto" w:fill="auto"/>
          </w:tcPr>
          <w:p w14:paraId="326892E3" w14:textId="58F01F41" w:rsidR="00CB70D4" w:rsidRPr="0077515A" w:rsidRDefault="00000000">
            <w:pPr>
              <w:snapToGrid w:val="0"/>
              <w:spacing w:line="288" w:lineRule="auto"/>
              <w:rPr>
                <w:lang w:val="en-GB"/>
              </w:rPr>
            </w:pPr>
            <w:r w:rsidRPr="0077515A">
              <w:rPr>
                <w:lang w:val="en-GB"/>
              </w:rPr>
              <w:lastRenderedPageBreak/>
              <w:t>Date:</w:t>
            </w:r>
          </w:p>
          <w:p w14:paraId="70D7CE73" w14:textId="77777777" w:rsidR="003027B5" w:rsidRPr="0077515A" w:rsidRDefault="003027B5" w:rsidP="00E06203">
            <w:pPr>
              <w:snapToGrid w:val="0"/>
              <w:spacing w:line="288" w:lineRule="auto"/>
              <w:rPr>
                <w:lang w:val="en-GB"/>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221816A1" w14:textId="02A6ED74" w:rsidR="00CB70D4" w:rsidRPr="0077515A" w:rsidRDefault="00000000">
            <w:pPr>
              <w:snapToGrid w:val="0"/>
              <w:spacing w:line="288" w:lineRule="auto"/>
              <w:rPr>
                <w:lang w:val="en-GB"/>
              </w:rPr>
            </w:pPr>
            <w:r w:rsidRPr="0077515A">
              <w:rPr>
                <w:lang w:val="en-GB"/>
              </w:rPr>
              <w:t>Authorised signature:</w:t>
            </w:r>
          </w:p>
        </w:tc>
      </w:tr>
      <w:tr w:rsidR="002472C1" w:rsidRPr="0077515A" w14:paraId="085772B3" w14:textId="77777777" w:rsidTr="00042F1D">
        <w:trPr>
          <w:trHeight w:val="1905"/>
        </w:trPr>
        <w:tc>
          <w:tcPr>
            <w:tcW w:w="4414" w:type="dxa"/>
            <w:tcBorders>
              <w:top w:val="single" w:sz="1" w:space="0" w:color="C0C0C0"/>
              <w:left w:val="single" w:sz="4" w:space="0" w:color="C0C0C0"/>
              <w:bottom w:val="single" w:sz="4" w:space="0" w:color="C0C0C0"/>
            </w:tcBorders>
            <w:shd w:val="clear" w:color="auto" w:fill="auto"/>
          </w:tcPr>
          <w:p w14:paraId="66567F0A" w14:textId="77777777" w:rsidR="002472C1" w:rsidRPr="0077515A" w:rsidRDefault="002472C1" w:rsidP="002472C1">
            <w:pPr>
              <w:snapToGrid w:val="0"/>
              <w:spacing w:line="288" w:lineRule="auto"/>
              <w:rPr>
                <w:lang w:val="en-GB"/>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1F5483F8" w14:textId="0EEBEF96" w:rsidR="00CB70D4" w:rsidRPr="0077515A" w:rsidRDefault="00000000">
            <w:pPr>
              <w:snapToGrid w:val="0"/>
              <w:spacing w:line="288" w:lineRule="auto"/>
              <w:rPr>
                <w:lang w:val="en-GB"/>
              </w:rPr>
            </w:pPr>
            <w:r w:rsidRPr="0077515A">
              <w:rPr>
                <w:lang w:val="en-GB"/>
              </w:rPr>
              <w:t xml:space="preserve">For the </w:t>
            </w:r>
            <w:r w:rsidR="00A07FA6" w:rsidRPr="0077515A">
              <w:rPr>
                <w:lang w:val="en-GB"/>
              </w:rPr>
              <w:t>expertise</w:t>
            </w:r>
            <w:r w:rsidRPr="0077515A">
              <w:rPr>
                <w:lang w:val="en-GB"/>
              </w:rPr>
              <w:t xml:space="preserve"> centre:</w:t>
            </w:r>
          </w:p>
        </w:tc>
      </w:tr>
    </w:tbl>
    <w:p w14:paraId="1DD7F9F2" w14:textId="77777777" w:rsidR="003027B5" w:rsidRPr="005233F9" w:rsidRDefault="003027B5" w:rsidP="003027B5"/>
    <w:p w14:paraId="019C863F" w14:textId="77777777" w:rsidR="003027B5" w:rsidRPr="003027B5" w:rsidRDefault="003027B5" w:rsidP="003027B5"/>
    <w:sectPr w:rsidR="003027B5" w:rsidRPr="003027B5" w:rsidSect="00C76F8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AA960" w14:textId="77777777" w:rsidR="008E171E" w:rsidRDefault="008E171E" w:rsidP="00B34DDB">
      <w:pPr>
        <w:spacing w:after="0" w:line="240" w:lineRule="auto"/>
      </w:pPr>
      <w:r>
        <w:separator/>
      </w:r>
    </w:p>
  </w:endnote>
  <w:endnote w:type="continuationSeparator" w:id="0">
    <w:p w14:paraId="43956F75" w14:textId="77777777" w:rsidR="008E171E" w:rsidRDefault="008E171E" w:rsidP="00B34DDB">
      <w:pPr>
        <w:spacing w:after="0" w:line="240" w:lineRule="auto"/>
      </w:pPr>
      <w:r>
        <w:continuationSeparator/>
      </w:r>
    </w:p>
  </w:endnote>
  <w:endnote w:type="continuationNotice" w:id="1">
    <w:p w14:paraId="2B1F2C57" w14:textId="77777777" w:rsidR="008E171E" w:rsidRDefault="008E1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BA32" w14:textId="77777777" w:rsidR="00CB70D4" w:rsidRDefault="00000000">
    <w:pPr>
      <w:pStyle w:val="Pieddepage"/>
      <w:rPr>
        <w:rFonts w:cs="Arial"/>
        <w:sz w:val="16"/>
        <w:szCs w:val="16"/>
        <w:lang w:val="fr-FR"/>
      </w:rPr>
    </w:pPr>
    <w:r>
      <w:rPr>
        <w:rFonts w:cs="Arial"/>
        <w:sz w:val="16"/>
        <w:szCs w:val="16"/>
        <w:lang w:val="fr-FR"/>
      </w:rPr>
      <w:t>INNOVIRIS</w:t>
    </w:r>
  </w:p>
  <w:p w14:paraId="744DDE1D" w14:textId="77777777" w:rsidR="00D569F6" w:rsidRDefault="00000000">
    <w:pPr>
      <w:pStyle w:val="Pieddepage"/>
      <w:rPr>
        <w:rFonts w:cs="Arial"/>
        <w:sz w:val="16"/>
        <w:szCs w:val="16"/>
        <w:lang w:val="en-GB"/>
      </w:rPr>
    </w:pPr>
    <w:r>
      <w:rPr>
        <w:rFonts w:cs="Arial"/>
        <w:sz w:val="16"/>
        <w:szCs w:val="16"/>
        <w:lang w:val="fr-FR"/>
      </w:rPr>
      <w:t>Chaussée de Charleroi 112</w:t>
    </w:r>
    <w:r w:rsidR="00D569F6">
      <w:rPr>
        <w:rFonts w:cs="Arial"/>
        <w:sz w:val="16"/>
        <w:szCs w:val="16"/>
        <w:lang w:val="fr-FR"/>
      </w:rPr>
      <w:t xml:space="preserve">, </w:t>
    </w:r>
    <w:r w:rsidRPr="00870DB2">
      <w:rPr>
        <w:rFonts w:cs="Arial"/>
        <w:sz w:val="16"/>
        <w:szCs w:val="16"/>
        <w:lang w:val="en-GB"/>
      </w:rPr>
      <w:t>1060 Brussels</w:t>
    </w:r>
  </w:p>
  <w:p w14:paraId="1269555D" w14:textId="0153E2FA" w:rsidR="00F76BCC" w:rsidRPr="00D569F6" w:rsidRDefault="00000000" w:rsidP="00D569F6">
    <w:pPr>
      <w:pStyle w:val="Pieddepage"/>
      <w:rPr>
        <w:rFonts w:cs="Arial"/>
        <w:sz w:val="16"/>
        <w:szCs w:val="16"/>
        <w:lang w:val="en-GB"/>
      </w:rPr>
    </w:pPr>
    <w:sdt>
      <w:sdtPr>
        <w:rPr>
          <w:rFonts w:cs="Arial"/>
          <w:sz w:val="16"/>
          <w:szCs w:val="16"/>
          <w:lang w:val="en-GB"/>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3F3EF8">
          <w:rPr>
            <w:rFonts w:cs="Arial"/>
            <w:sz w:val="16"/>
            <w:szCs w:val="16"/>
            <w:lang w:val="en-GB"/>
          </w:rPr>
          <w:t>Application for accreditation of expertise centres in the framework of Innoviris’ Innovation Vouchers</w:t>
        </w:r>
      </w:sdtContent>
    </w:sdt>
    <w:r w:rsidRPr="00870DB2">
      <w:rPr>
        <w:rFonts w:cs="Arial"/>
        <w:sz w:val="16"/>
        <w:szCs w:val="16"/>
        <w:lang w:val="en-GB"/>
      </w:rPr>
      <w:tab/>
    </w:r>
    <w:r w:rsidR="00DB582F" w:rsidRPr="00870DB2">
      <w:rPr>
        <w:rFonts w:cs="Arial"/>
        <w:sz w:val="16"/>
        <w:szCs w:val="16"/>
        <w:lang w:val="en-GB"/>
      </w:rPr>
      <w:t xml:space="preserve">Page </w:t>
    </w:r>
    <w:r w:rsidR="005E125B">
      <w:rPr>
        <w:rFonts w:cs="Arial"/>
        <w:sz w:val="16"/>
        <w:szCs w:val="16"/>
        <w:lang w:val="fr-FR"/>
      </w:rPr>
      <w:fldChar w:fldCharType="begin"/>
    </w:r>
    <w:r w:rsidR="005E125B" w:rsidRPr="00870DB2">
      <w:rPr>
        <w:rFonts w:cs="Arial"/>
        <w:sz w:val="16"/>
        <w:szCs w:val="16"/>
        <w:lang w:val="en-GB"/>
      </w:rPr>
      <w:instrText xml:space="preserve"> PAGE  \* Arabic  \* MERGEFORMAT </w:instrText>
    </w:r>
    <w:r w:rsidR="005E125B">
      <w:rPr>
        <w:rFonts w:cs="Arial"/>
        <w:sz w:val="16"/>
        <w:szCs w:val="16"/>
        <w:lang w:val="fr-FR"/>
      </w:rPr>
      <w:fldChar w:fldCharType="separate"/>
    </w:r>
    <w:r w:rsidR="005E125B" w:rsidRPr="00870DB2">
      <w:rPr>
        <w:rFonts w:cs="Arial"/>
        <w:noProof/>
        <w:sz w:val="16"/>
        <w:szCs w:val="16"/>
        <w:lang w:val="en-GB"/>
      </w:rPr>
      <w:t>1</w:t>
    </w:r>
    <w:r w:rsidR="005E125B">
      <w:rPr>
        <w:rFonts w:cs="Arial"/>
        <w:sz w:val="16"/>
        <w:szCs w:val="16"/>
        <w:lang w:val="fr-FR"/>
      </w:rPr>
      <w:fldChar w:fldCharType="end"/>
    </w:r>
    <w:r w:rsidR="00DB582F" w:rsidRPr="00870DB2">
      <w:rPr>
        <w:rFonts w:cs="Arial"/>
        <w:sz w:val="16"/>
        <w:szCs w:val="16"/>
        <w:lang w:val="en-GB"/>
      </w:rPr>
      <w:t xml:space="preserve">/ </w:t>
    </w:r>
    <w:r w:rsidR="00DB582F">
      <w:rPr>
        <w:rFonts w:cs="Arial"/>
        <w:sz w:val="16"/>
        <w:szCs w:val="16"/>
        <w:lang w:val="fr-FR"/>
      </w:rPr>
      <w:fldChar w:fldCharType="begin"/>
    </w:r>
    <w:r w:rsidR="00DB582F" w:rsidRPr="00870DB2">
      <w:rPr>
        <w:rFonts w:cs="Arial"/>
        <w:sz w:val="16"/>
        <w:szCs w:val="16"/>
        <w:lang w:val="en-GB"/>
      </w:rPr>
      <w:instrText xml:space="preserve"> NUMPAGES   \* MERGEFORMAT </w:instrText>
    </w:r>
    <w:r w:rsidR="00DB582F">
      <w:rPr>
        <w:rFonts w:cs="Arial"/>
        <w:sz w:val="16"/>
        <w:szCs w:val="16"/>
        <w:lang w:val="fr-FR"/>
      </w:rPr>
      <w:fldChar w:fldCharType="separate"/>
    </w:r>
    <w:r w:rsidR="00DB582F" w:rsidRPr="00870DB2">
      <w:rPr>
        <w:rFonts w:cs="Arial"/>
        <w:noProof/>
        <w:sz w:val="16"/>
        <w:szCs w:val="16"/>
        <w:lang w:val="en-GB"/>
      </w:rPr>
      <w:t>1</w:t>
    </w:r>
    <w:r w:rsidR="00DB582F">
      <w:rPr>
        <w:rFonts w:cs="Arial"/>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CC3E" w14:textId="77777777" w:rsidR="008E171E" w:rsidRDefault="008E171E" w:rsidP="00B34DDB">
      <w:pPr>
        <w:spacing w:after="0" w:line="240" w:lineRule="auto"/>
      </w:pPr>
      <w:r>
        <w:separator/>
      </w:r>
    </w:p>
  </w:footnote>
  <w:footnote w:type="continuationSeparator" w:id="0">
    <w:p w14:paraId="33FF25AB" w14:textId="77777777" w:rsidR="008E171E" w:rsidRDefault="008E171E" w:rsidP="00B34DDB">
      <w:pPr>
        <w:spacing w:after="0" w:line="240" w:lineRule="auto"/>
      </w:pPr>
      <w:r>
        <w:continuationSeparator/>
      </w:r>
    </w:p>
  </w:footnote>
  <w:footnote w:type="continuationNotice" w:id="1">
    <w:p w14:paraId="7B286CA3" w14:textId="77777777" w:rsidR="008E171E" w:rsidRDefault="008E1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11B4" w14:textId="77C8B9B1" w:rsidR="00CB70D4" w:rsidRDefault="00CF5764">
    <w:pPr>
      <w:pStyle w:val="En-tte"/>
      <w:rPr>
        <w:rFonts w:cs="Arial"/>
        <w:sz w:val="18"/>
        <w:szCs w:val="18"/>
      </w:rPr>
    </w:pPr>
    <w:r w:rsidRPr="00CF5764">
      <w:rPr>
        <w:rFonts w:cs="Arial"/>
        <w:noProof/>
        <w:sz w:val="18"/>
        <w:szCs w:val="18"/>
      </w:rPr>
      <w:drawing>
        <wp:anchor distT="0" distB="0" distL="114300" distR="114300" simplePos="0" relativeHeight="251658240" behindDoc="0" locked="0" layoutInCell="1" allowOverlap="1" wp14:anchorId="0AA614B2" wp14:editId="4B8F167C">
          <wp:simplePos x="0" y="0"/>
          <wp:positionH relativeFrom="column">
            <wp:posOffset>-519430</wp:posOffset>
          </wp:positionH>
          <wp:positionV relativeFrom="paragraph">
            <wp:posOffset>-231140</wp:posOffset>
          </wp:positionV>
          <wp:extent cx="1352550" cy="577850"/>
          <wp:effectExtent l="0" t="0" r="0" b="0"/>
          <wp:wrapSquare wrapText="bothSides"/>
          <wp:docPr id="6610666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6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550" cy="577850"/>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00C8363D">
      <w:rPr>
        <w:rFonts w:cs="Arial"/>
        <w:sz w:val="18"/>
        <w:szCs w:val="18"/>
      </w:rPr>
      <w:t xml:space="preserve">Centre </w:t>
    </w:r>
    <w:r w:rsidRPr="00B34DDB">
      <w:rPr>
        <w:rFonts w:cs="Arial"/>
        <w:sz w:val="18"/>
        <w:szCs w:val="18"/>
      </w:rPr>
      <w:t>logo</w:t>
    </w:r>
  </w:p>
  <w:p w14:paraId="7B23028D"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49"/>
        </w:tabs>
        <w:ind w:left="749" w:hanging="360"/>
      </w:pPr>
      <w:rPr>
        <w:rFonts w:ascii="Wingdings 2" w:hAnsi="Wingdings 2" w:hint="default"/>
        <w:sz w:val="20"/>
        <w:szCs w:val="20"/>
        <w:shd w:val="clear" w:color="auto" w:fill="auto"/>
        <w:lang w:val="fr-FR"/>
      </w:rPr>
    </w:lvl>
    <w:lvl w:ilvl="1">
      <w:start w:val="1"/>
      <w:numFmt w:val="bullet"/>
      <w:lvlText w:val="◦"/>
      <w:lvlJc w:val="left"/>
      <w:pPr>
        <w:tabs>
          <w:tab w:val="num" w:pos="1109"/>
        </w:tabs>
        <w:ind w:left="1109" w:hanging="360"/>
      </w:pPr>
      <w:rPr>
        <w:rFonts w:ascii="OpenSymbol" w:hAnsi="OpenSymbol" w:cs="OpenSymbol"/>
      </w:rPr>
    </w:lvl>
    <w:lvl w:ilvl="2">
      <w:start w:val="1"/>
      <w:numFmt w:val="bullet"/>
      <w:lvlText w:val="▪"/>
      <w:lvlJc w:val="left"/>
      <w:pPr>
        <w:tabs>
          <w:tab w:val="num" w:pos="1469"/>
        </w:tabs>
        <w:ind w:left="1469" w:hanging="360"/>
      </w:pPr>
      <w:rPr>
        <w:rFonts w:ascii="OpenSymbol" w:hAnsi="OpenSymbol" w:cs="OpenSymbol"/>
      </w:rPr>
    </w:lvl>
    <w:lvl w:ilvl="3">
      <w:start w:val="1"/>
      <w:numFmt w:val="bullet"/>
      <w:lvlText w:val=""/>
      <w:lvlJc w:val="left"/>
      <w:pPr>
        <w:tabs>
          <w:tab w:val="num" w:pos="1829"/>
        </w:tabs>
        <w:ind w:left="1829" w:hanging="360"/>
      </w:pPr>
      <w:rPr>
        <w:rFonts w:ascii="Symbol" w:hAnsi="Symbol" w:cs="OpenSymbol"/>
        <w:sz w:val="20"/>
        <w:szCs w:val="20"/>
        <w:shd w:val="clear" w:color="auto" w:fill="auto"/>
        <w:lang w:val="fr-FR"/>
      </w:rPr>
    </w:lvl>
    <w:lvl w:ilvl="4">
      <w:start w:val="1"/>
      <w:numFmt w:val="bullet"/>
      <w:lvlText w:val="◦"/>
      <w:lvlJc w:val="left"/>
      <w:pPr>
        <w:tabs>
          <w:tab w:val="num" w:pos="2189"/>
        </w:tabs>
        <w:ind w:left="2189" w:hanging="360"/>
      </w:pPr>
      <w:rPr>
        <w:rFonts w:ascii="OpenSymbol" w:hAnsi="OpenSymbol" w:cs="OpenSymbol"/>
      </w:rPr>
    </w:lvl>
    <w:lvl w:ilvl="5">
      <w:start w:val="1"/>
      <w:numFmt w:val="bullet"/>
      <w:lvlText w:val="▪"/>
      <w:lvlJc w:val="left"/>
      <w:pPr>
        <w:tabs>
          <w:tab w:val="num" w:pos="2549"/>
        </w:tabs>
        <w:ind w:left="2549" w:hanging="360"/>
      </w:pPr>
      <w:rPr>
        <w:rFonts w:ascii="OpenSymbol" w:hAnsi="OpenSymbol" w:cs="OpenSymbol"/>
      </w:rPr>
    </w:lvl>
    <w:lvl w:ilvl="6">
      <w:start w:val="1"/>
      <w:numFmt w:val="bullet"/>
      <w:lvlText w:val=""/>
      <w:lvlJc w:val="left"/>
      <w:pPr>
        <w:tabs>
          <w:tab w:val="num" w:pos="2909"/>
        </w:tabs>
        <w:ind w:left="2909" w:hanging="360"/>
      </w:pPr>
      <w:rPr>
        <w:rFonts w:ascii="Symbol" w:hAnsi="Symbol" w:cs="OpenSymbol"/>
        <w:sz w:val="20"/>
        <w:szCs w:val="20"/>
        <w:shd w:val="clear" w:color="auto" w:fill="auto"/>
        <w:lang w:val="fr-FR"/>
      </w:rPr>
    </w:lvl>
    <w:lvl w:ilvl="7">
      <w:start w:val="1"/>
      <w:numFmt w:val="bullet"/>
      <w:lvlText w:val="◦"/>
      <w:lvlJc w:val="left"/>
      <w:pPr>
        <w:tabs>
          <w:tab w:val="num" w:pos="3269"/>
        </w:tabs>
        <w:ind w:left="3269" w:hanging="360"/>
      </w:pPr>
      <w:rPr>
        <w:rFonts w:ascii="OpenSymbol" w:hAnsi="OpenSymbol" w:cs="OpenSymbol"/>
      </w:rPr>
    </w:lvl>
    <w:lvl w:ilvl="8">
      <w:start w:val="1"/>
      <w:numFmt w:val="bullet"/>
      <w:lvlText w:val="▪"/>
      <w:lvlJc w:val="left"/>
      <w:pPr>
        <w:tabs>
          <w:tab w:val="num" w:pos="3629"/>
        </w:tabs>
        <w:ind w:left="3629"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1224169C"/>
    <w:multiLevelType w:val="hybridMultilevel"/>
    <w:tmpl w:val="4AAC32A2"/>
    <w:lvl w:ilvl="0" w:tplc="94FCF42A">
      <w:start w:val="1"/>
      <w:numFmt w:val="bullet"/>
      <w:lvlText w:val=""/>
      <w:lvlJc w:val="left"/>
      <w:pPr>
        <w:ind w:left="1068" w:hanging="360"/>
      </w:pPr>
      <w:rPr>
        <w:rFonts w:ascii="Wingdings 2" w:hAnsi="Wingdings 2"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9"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2"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6"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B697598"/>
    <w:multiLevelType w:val="hybridMultilevel"/>
    <w:tmpl w:val="26A62F18"/>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1"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A1F3D92"/>
    <w:multiLevelType w:val="hybridMultilevel"/>
    <w:tmpl w:val="AC12BE0A"/>
    <w:lvl w:ilvl="0" w:tplc="080C0001">
      <w:start w:val="1"/>
      <w:numFmt w:val="bullet"/>
      <w:lvlText w:val=""/>
      <w:lvlJc w:val="left"/>
      <w:pPr>
        <w:ind w:left="1068" w:hanging="360"/>
      </w:pPr>
      <w:rPr>
        <w:rFonts w:ascii="Symbol" w:hAnsi="Symbol" w:hint="default"/>
      </w:rPr>
    </w:lvl>
    <w:lvl w:ilvl="1" w:tplc="080C0001">
      <w:start w:val="1"/>
      <w:numFmt w:val="bullet"/>
      <w:lvlText w:val=""/>
      <w:lvlJc w:val="left"/>
      <w:pPr>
        <w:ind w:left="1788" w:hanging="360"/>
      </w:pPr>
      <w:rPr>
        <w:rFonts w:ascii="Symbol" w:hAnsi="Symbol"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5" w15:restartNumberingAfterBreak="0">
    <w:nsid w:val="4AC3648F"/>
    <w:multiLevelType w:val="hybridMultilevel"/>
    <w:tmpl w:val="A596EC94"/>
    <w:lvl w:ilvl="0" w:tplc="8F02BE0E">
      <w:start w:val="1"/>
      <w:numFmt w:val="decimal"/>
      <w:lvlText w:val="%1)"/>
      <w:lvlJc w:val="left"/>
      <w:pPr>
        <w:ind w:left="720" w:hanging="360"/>
      </w:pPr>
      <w:rPr>
        <w:rFonts w:hint="default"/>
        <w:color w:val="0000F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4F745EE"/>
    <w:multiLevelType w:val="multilevel"/>
    <w:tmpl w:val="6E0AF010"/>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7"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9"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59"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01724211">
    <w:abstractNumId w:val="47"/>
  </w:num>
  <w:num w:numId="2" w16cid:durableId="949363299">
    <w:abstractNumId w:val="46"/>
  </w:num>
  <w:num w:numId="3" w16cid:durableId="148713349">
    <w:abstractNumId w:val="46"/>
  </w:num>
  <w:num w:numId="4" w16cid:durableId="1135104199">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524415">
    <w:abstractNumId w:val="0"/>
  </w:num>
  <w:num w:numId="6" w16cid:durableId="354502167">
    <w:abstractNumId w:val="2"/>
  </w:num>
  <w:num w:numId="7" w16cid:durableId="460347812">
    <w:abstractNumId w:val="29"/>
  </w:num>
  <w:num w:numId="8" w16cid:durableId="1204709737">
    <w:abstractNumId w:val="39"/>
  </w:num>
  <w:num w:numId="9" w16cid:durableId="1298954718">
    <w:abstractNumId w:val="61"/>
  </w:num>
  <w:num w:numId="10" w16cid:durableId="1343125104">
    <w:abstractNumId w:val="32"/>
  </w:num>
  <w:num w:numId="11" w16cid:durableId="1707292923">
    <w:abstractNumId w:val="3"/>
  </w:num>
  <w:num w:numId="12" w16cid:durableId="467206575">
    <w:abstractNumId w:val="4"/>
  </w:num>
  <w:num w:numId="13" w16cid:durableId="750541052">
    <w:abstractNumId w:val="5"/>
  </w:num>
  <w:num w:numId="14" w16cid:durableId="611132797">
    <w:abstractNumId w:val="6"/>
  </w:num>
  <w:num w:numId="15" w16cid:durableId="234555218">
    <w:abstractNumId w:val="7"/>
  </w:num>
  <w:num w:numId="16" w16cid:durableId="915014324">
    <w:abstractNumId w:val="8"/>
  </w:num>
  <w:num w:numId="17" w16cid:durableId="1009526226">
    <w:abstractNumId w:val="16"/>
  </w:num>
  <w:num w:numId="18" w16cid:durableId="1843352443">
    <w:abstractNumId w:val="43"/>
  </w:num>
  <w:num w:numId="19" w16cid:durableId="188759232">
    <w:abstractNumId w:val="26"/>
  </w:num>
  <w:num w:numId="20" w16cid:durableId="1656688155">
    <w:abstractNumId w:val="9"/>
  </w:num>
  <w:num w:numId="21" w16cid:durableId="741677279">
    <w:abstractNumId w:val="27"/>
  </w:num>
  <w:num w:numId="22" w16cid:durableId="385884067">
    <w:abstractNumId w:val="10"/>
  </w:num>
  <w:num w:numId="23" w16cid:durableId="366682806">
    <w:abstractNumId w:val="55"/>
  </w:num>
  <w:num w:numId="24" w16cid:durableId="47339845">
    <w:abstractNumId w:val="33"/>
  </w:num>
  <w:num w:numId="25" w16cid:durableId="1183741834">
    <w:abstractNumId w:val="11"/>
  </w:num>
  <w:num w:numId="26" w16cid:durableId="110393763">
    <w:abstractNumId w:val="12"/>
  </w:num>
  <w:num w:numId="27" w16cid:durableId="392316306">
    <w:abstractNumId w:val="18"/>
  </w:num>
  <w:num w:numId="28" w16cid:durableId="123626040">
    <w:abstractNumId w:val="15"/>
  </w:num>
  <w:num w:numId="29" w16cid:durableId="1846939548">
    <w:abstractNumId w:val="51"/>
  </w:num>
  <w:num w:numId="30" w16cid:durableId="1403213064">
    <w:abstractNumId w:val="23"/>
  </w:num>
  <w:num w:numId="31" w16cid:durableId="1389642927">
    <w:abstractNumId w:val="59"/>
  </w:num>
  <w:num w:numId="32" w16cid:durableId="1438602325">
    <w:abstractNumId w:val="17"/>
  </w:num>
  <w:num w:numId="33" w16cid:durableId="1863779149">
    <w:abstractNumId w:val="53"/>
  </w:num>
  <w:num w:numId="34" w16cid:durableId="1735353083">
    <w:abstractNumId w:val="35"/>
  </w:num>
  <w:num w:numId="35" w16cid:durableId="1890536275">
    <w:abstractNumId w:val="30"/>
  </w:num>
  <w:num w:numId="36" w16cid:durableId="406197722">
    <w:abstractNumId w:val="58"/>
  </w:num>
  <w:num w:numId="37" w16cid:durableId="1279141436">
    <w:abstractNumId w:val="40"/>
  </w:num>
  <w:num w:numId="38" w16cid:durableId="1856111012">
    <w:abstractNumId w:val="20"/>
  </w:num>
  <w:num w:numId="39" w16cid:durableId="18629026">
    <w:abstractNumId w:val="42"/>
  </w:num>
  <w:num w:numId="40" w16cid:durableId="1925646335">
    <w:abstractNumId w:val="56"/>
  </w:num>
  <w:num w:numId="41" w16cid:durableId="1399011592">
    <w:abstractNumId w:val="36"/>
  </w:num>
  <w:num w:numId="42" w16cid:durableId="910038578">
    <w:abstractNumId w:val="60"/>
  </w:num>
  <w:num w:numId="43" w16cid:durableId="1600598042">
    <w:abstractNumId w:val="13"/>
  </w:num>
  <w:num w:numId="44" w16cid:durableId="1967655310">
    <w:abstractNumId w:val="14"/>
  </w:num>
  <w:num w:numId="45" w16cid:durableId="2041395271">
    <w:abstractNumId w:val="21"/>
  </w:num>
  <w:num w:numId="46" w16cid:durableId="2073036986">
    <w:abstractNumId w:val="52"/>
  </w:num>
  <w:num w:numId="47" w16cid:durableId="263534999">
    <w:abstractNumId w:val="22"/>
  </w:num>
  <w:num w:numId="48" w16cid:durableId="239144685">
    <w:abstractNumId w:val="50"/>
  </w:num>
  <w:num w:numId="49" w16cid:durableId="1965036853">
    <w:abstractNumId w:val="49"/>
  </w:num>
  <w:num w:numId="50" w16cid:durableId="394671737">
    <w:abstractNumId w:val="34"/>
  </w:num>
  <w:num w:numId="51" w16cid:durableId="808984807">
    <w:abstractNumId w:val="48"/>
  </w:num>
  <w:num w:numId="52" w16cid:durableId="283468475">
    <w:abstractNumId w:val="44"/>
  </w:num>
  <w:num w:numId="53" w16cid:durableId="1667632731">
    <w:abstractNumId w:val="41"/>
  </w:num>
  <w:num w:numId="54" w16cid:durableId="1978871717">
    <w:abstractNumId w:val="54"/>
  </w:num>
  <w:num w:numId="55" w16cid:durableId="1839535458">
    <w:abstractNumId w:val="19"/>
  </w:num>
  <w:num w:numId="56" w16cid:durableId="881476125">
    <w:abstractNumId w:val="38"/>
  </w:num>
  <w:num w:numId="57" w16cid:durableId="917907291">
    <w:abstractNumId w:val="28"/>
  </w:num>
  <w:num w:numId="58" w16cid:durableId="162815910">
    <w:abstractNumId w:val="31"/>
  </w:num>
  <w:num w:numId="59" w16cid:durableId="906378398">
    <w:abstractNumId w:val="24"/>
  </w:num>
  <w:num w:numId="60" w16cid:durableId="1431244947">
    <w:abstractNumId w:val="57"/>
  </w:num>
  <w:num w:numId="61" w16cid:durableId="1721780444">
    <w:abstractNumId w:val="62"/>
  </w:num>
  <w:num w:numId="62" w16cid:durableId="690570076">
    <w:abstractNumId w:val="25"/>
  </w:num>
  <w:num w:numId="63" w16cid:durableId="1464274723">
    <w:abstractNumId w:val="37"/>
  </w:num>
  <w:num w:numId="64" w16cid:durableId="1325402544">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320F"/>
    <w:rsid w:val="000355D9"/>
    <w:rsid w:val="000357A5"/>
    <w:rsid w:val="00036F31"/>
    <w:rsid w:val="00037B44"/>
    <w:rsid w:val="000406A4"/>
    <w:rsid w:val="00042F1D"/>
    <w:rsid w:val="00047DBC"/>
    <w:rsid w:val="000510C9"/>
    <w:rsid w:val="000519C2"/>
    <w:rsid w:val="00056B42"/>
    <w:rsid w:val="00057EA2"/>
    <w:rsid w:val="00061592"/>
    <w:rsid w:val="000619F2"/>
    <w:rsid w:val="00063446"/>
    <w:rsid w:val="00065433"/>
    <w:rsid w:val="00065990"/>
    <w:rsid w:val="0007332C"/>
    <w:rsid w:val="000749BC"/>
    <w:rsid w:val="0008525C"/>
    <w:rsid w:val="00090BE1"/>
    <w:rsid w:val="00091E34"/>
    <w:rsid w:val="000A2C5C"/>
    <w:rsid w:val="000A68C5"/>
    <w:rsid w:val="000B09C6"/>
    <w:rsid w:val="000B0AB8"/>
    <w:rsid w:val="000B207C"/>
    <w:rsid w:val="000B2423"/>
    <w:rsid w:val="000D249B"/>
    <w:rsid w:val="000D4D3F"/>
    <w:rsid w:val="000D689C"/>
    <w:rsid w:val="000D75F0"/>
    <w:rsid w:val="000D7E27"/>
    <w:rsid w:val="000E236B"/>
    <w:rsid w:val="000E549C"/>
    <w:rsid w:val="000E5B23"/>
    <w:rsid w:val="000E73D8"/>
    <w:rsid w:val="000F019A"/>
    <w:rsid w:val="000F025C"/>
    <w:rsid w:val="000F5058"/>
    <w:rsid w:val="00110480"/>
    <w:rsid w:val="001260DF"/>
    <w:rsid w:val="001303D4"/>
    <w:rsid w:val="00140173"/>
    <w:rsid w:val="0014296F"/>
    <w:rsid w:val="00150E9D"/>
    <w:rsid w:val="0015142D"/>
    <w:rsid w:val="00152CFF"/>
    <w:rsid w:val="0015332E"/>
    <w:rsid w:val="001541BF"/>
    <w:rsid w:val="001543C2"/>
    <w:rsid w:val="0016183B"/>
    <w:rsid w:val="00180581"/>
    <w:rsid w:val="00181876"/>
    <w:rsid w:val="0018237F"/>
    <w:rsid w:val="00182CB7"/>
    <w:rsid w:val="001911E2"/>
    <w:rsid w:val="00195561"/>
    <w:rsid w:val="00196D32"/>
    <w:rsid w:val="001A6528"/>
    <w:rsid w:val="001A667E"/>
    <w:rsid w:val="001A6DF0"/>
    <w:rsid w:val="001B2182"/>
    <w:rsid w:val="001B41B8"/>
    <w:rsid w:val="001B447E"/>
    <w:rsid w:val="001B597F"/>
    <w:rsid w:val="001B5BFA"/>
    <w:rsid w:val="001B6C00"/>
    <w:rsid w:val="001C018D"/>
    <w:rsid w:val="001C0EBB"/>
    <w:rsid w:val="001D02C8"/>
    <w:rsid w:val="001D7339"/>
    <w:rsid w:val="001E30F3"/>
    <w:rsid w:val="001E3F2A"/>
    <w:rsid w:val="001E4A3E"/>
    <w:rsid w:val="001F0368"/>
    <w:rsid w:val="001F68C8"/>
    <w:rsid w:val="00205DD2"/>
    <w:rsid w:val="00206AE1"/>
    <w:rsid w:val="00207AB3"/>
    <w:rsid w:val="00214D89"/>
    <w:rsid w:val="00215691"/>
    <w:rsid w:val="00217CC6"/>
    <w:rsid w:val="0022181B"/>
    <w:rsid w:val="00222E91"/>
    <w:rsid w:val="002237F6"/>
    <w:rsid w:val="00225858"/>
    <w:rsid w:val="002258A1"/>
    <w:rsid w:val="00231082"/>
    <w:rsid w:val="002376F7"/>
    <w:rsid w:val="002405EA"/>
    <w:rsid w:val="00243D05"/>
    <w:rsid w:val="002449BA"/>
    <w:rsid w:val="00245563"/>
    <w:rsid w:val="00246C2F"/>
    <w:rsid w:val="002472C1"/>
    <w:rsid w:val="0024752F"/>
    <w:rsid w:val="002478BB"/>
    <w:rsid w:val="002505B0"/>
    <w:rsid w:val="0025252D"/>
    <w:rsid w:val="00252D24"/>
    <w:rsid w:val="00261984"/>
    <w:rsid w:val="00261AE2"/>
    <w:rsid w:val="00262435"/>
    <w:rsid w:val="002630AD"/>
    <w:rsid w:val="00266205"/>
    <w:rsid w:val="00270089"/>
    <w:rsid w:val="00273162"/>
    <w:rsid w:val="00274E4E"/>
    <w:rsid w:val="00277374"/>
    <w:rsid w:val="002800B6"/>
    <w:rsid w:val="002801C3"/>
    <w:rsid w:val="0028401E"/>
    <w:rsid w:val="002851D7"/>
    <w:rsid w:val="00287CC4"/>
    <w:rsid w:val="00292E46"/>
    <w:rsid w:val="00293422"/>
    <w:rsid w:val="002A1D40"/>
    <w:rsid w:val="002A53AE"/>
    <w:rsid w:val="002B3333"/>
    <w:rsid w:val="002B67DB"/>
    <w:rsid w:val="002C1F97"/>
    <w:rsid w:val="002C41FF"/>
    <w:rsid w:val="002C569B"/>
    <w:rsid w:val="002C6C08"/>
    <w:rsid w:val="002D2842"/>
    <w:rsid w:val="002D4F7A"/>
    <w:rsid w:val="002E3174"/>
    <w:rsid w:val="002E512C"/>
    <w:rsid w:val="002F17BE"/>
    <w:rsid w:val="002F2E48"/>
    <w:rsid w:val="002F4DA5"/>
    <w:rsid w:val="003024C5"/>
    <w:rsid w:val="003027B5"/>
    <w:rsid w:val="00310DB3"/>
    <w:rsid w:val="0031171A"/>
    <w:rsid w:val="00313647"/>
    <w:rsid w:val="00327619"/>
    <w:rsid w:val="00327A37"/>
    <w:rsid w:val="00327FB4"/>
    <w:rsid w:val="0033600E"/>
    <w:rsid w:val="0033792F"/>
    <w:rsid w:val="00340E77"/>
    <w:rsid w:val="00340FA7"/>
    <w:rsid w:val="00341DC2"/>
    <w:rsid w:val="00343313"/>
    <w:rsid w:val="003472E5"/>
    <w:rsid w:val="0035193C"/>
    <w:rsid w:val="0035217A"/>
    <w:rsid w:val="003529C4"/>
    <w:rsid w:val="00354853"/>
    <w:rsid w:val="00360DCC"/>
    <w:rsid w:val="00367450"/>
    <w:rsid w:val="003703E5"/>
    <w:rsid w:val="00374894"/>
    <w:rsid w:val="003860AB"/>
    <w:rsid w:val="00386A1A"/>
    <w:rsid w:val="00386A59"/>
    <w:rsid w:val="0039021A"/>
    <w:rsid w:val="00392546"/>
    <w:rsid w:val="003968D6"/>
    <w:rsid w:val="003A265C"/>
    <w:rsid w:val="003A2863"/>
    <w:rsid w:val="003A4E56"/>
    <w:rsid w:val="003B0C75"/>
    <w:rsid w:val="003B6B88"/>
    <w:rsid w:val="003B71B9"/>
    <w:rsid w:val="003C14B6"/>
    <w:rsid w:val="003C1E90"/>
    <w:rsid w:val="003C3164"/>
    <w:rsid w:val="003C3506"/>
    <w:rsid w:val="003C3EEF"/>
    <w:rsid w:val="003C5CE0"/>
    <w:rsid w:val="003D3595"/>
    <w:rsid w:val="003D76F2"/>
    <w:rsid w:val="003E0F1A"/>
    <w:rsid w:val="003E4A44"/>
    <w:rsid w:val="003F17EB"/>
    <w:rsid w:val="003F3A66"/>
    <w:rsid w:val="003F3EF8"/>
    <w:rsid w:val="003F7503"/>
    <w:rsid w:val="003F782F"/>
    <w:rsid w:val="00403B23"/>
    <w:rsid w:val="004060F4"/>
    <w:rsid w:val="004065EB"/>
    <w:rsid w:val="00412D6D"/>
    <w:rsid w:val="004135F3"/>
    <w:rsid w:val="004167C7"/>
    <w:rsid w:val="00421E3C"/>
    <w:rsid w:val="00422AD1"/>
    <w:rsid w:val="00426E5A"/>
    <w:rsid w:val="00431AE2"/>
    <w:rsid w:val="004344A3"/>
    <w:rsid w:val="00436066"/>
    <w:rsid w:val="004417E2"/>
    <w:rsid w:val="00441B79"/>
    <w:rsid w:val="00446B8B"/>
    <w:rsid w:val="00447634"/>
    <w:rsid w:val="0045272B"/>
    <w:rsid w:val="00452860"/>
    <w:rsid w:val="004529CE"/>
    <w:rsid w:val="00454901"/>
    <w:rsid w:val="0045595D"/>
    <w:rsid w:val="0045603C"/>
    <w:rsid w:val="004569F4"/>
    <w:rsid w:val="00457860"/>
    <w:rsid w:val="004643C5"/>
    <w:rsid w:val="00466D08"/>
    <w:rsid w:val="00470D81"/>
    <w:rsid w:val="00477D30"/>
    <w:rsid w:val="00477E8C"/>
    <w:rsid w:val="00486D13"/>
    <w:rsid w:val="00492D6D"/>
    <w:rsid w:val="00492E79"/>
    <w:rsid w:val="004A51D8"/>
    <w:rsid w:val="004A52C2"/>
    <w:rsid w:val="004A76A4"/>
    <w:rsid w:val="004A7EE9"/>
    <w:rsid w:val="004B4EE7"/>
    <w:rsid w:val="004C3A94"/>
    <w:rsid w:val="004C402D"/>
    <w:rsid w:val="004C542C"/>
    <w:rsid w:val="004C5AA2"/>
    <w:rsid w:val="004C7811"/>
    <w:rsid w:val="004D2037"/>
    <w:rsid w:val="004D477C"/>
    <w:rsid w:val="004D4F69"/>
    <w:rsid w:val="004D4FA1"/>
    <w:rsid w:val="004E0E18"/>
    <w:rsid w:val="004E4252"/>
    <w:rsid w:val="004E5F26"/>
    <w:rsid w:val="004F033D"/>
    <w:rsid w:val="004F7464"/>
    <w:rsid w:val="004F7675"/>
    <w:rsid w:val="00500B7B"/>
    <w:rsid w:val="00500C61"/>
    <w:rsid w:val="00507090"/>
    <w:rsid w:val="00513A85"/>
    <w:rsid w:val="005219FA"/>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65144"/>
    <w:rsid w:val="005725B6"/>
    <w:rsid w:val="00574C8D"/>
    <w:rsid w:val="00582F69"/>
    <w:rsid w:val="00597796"/>
    <w:rsid w:val="005A2B7B"/>
    <w:rsid w:val="005A5986"/>
    <w:rsid w:val="005B0197"/>
    <w:rsid w:val="005B0784"/>
    <w:rsid w:val="005B75A3"/>
    <w:rsid w:val="005C358F"/>
    <w:rsid w:val="005C4B9F"/>
    <w:rsid w:val="005C547D"/>
    <w:rsid w:val="005C6830"/>
    <w:rsid w:val="005D1643"/>
    <w:rsid w:val="005D5A24"/>
    <w:rsid w:val="005D6623"/>
    <w:rsid w:val="005D72F1"/>
    <w:rsid w:val="005E125B"/>
    <w:rsid w:val="005E1B0A"/>
    <w:rsid w:val="005E3BB0"/>
    <w:rsid w:val="005E481F"/>
    <w:rsid w:val="005E5159"/>
    <w:rsid w:val="005E75B1"/>
    <w:rsid w:val="005F0441"/>
    <w:rsid w:val="005F0514"/>
    <w:rsid w:val="005F1CC3"/>
    <w:rsid w:val="005F294F"/>
    <w:rsid w:val="00601407"/>
    <w:rsid w:val="00601C0D"/>
    <w:rsid w:val="0060251C"/>
    <w:rsid w:val="0060320D"/>
    <w:rsid w:val="00604AA0"/>
    <w:rsid w:val="00606386"/>
    <w:rsid w:val="00607181"/>
    <w:rsid w:val="00614390"/>
    <w:rsid w:val="00614A7B"/>
    <w:rsid w:val="00614F21"/>
    <w:rsid w:val="00616E46"/>
    <w:rsid w:val="0061757F"/>
    <w:rsid w:val="00617769"/>
    <w:rsid w:val="00620D47"/>
    <w:rsid w:val="00622AA0"/>
    <w:rsid w:val="00622DD9"/>
    <w:rsid w:val="0064186B"/>
    <w:rsid w:val="00646CE9"/>
    <w:rsid w:val="00651269"/>
    <w:rsid w:val="006516BD"/>
    <w:rsid w:val="0065417F"/>
    <w:rsid w:val="00656AF4"/>
    <w:rsid w:val="00660815"/>
    <w:rsid w:val="00661A41"/>
    <w:rsid w:val="00672A7D"/>
    <w:rsid w:val="00672E9A"/>
    <w:rsid w:val="00673667"/>
    <w:rsid w:val="00673F2D"/>
    <w:rsid w:val="006818FE"/>
    <w:rsid w:val="0068771D"/>
    <w:rsid w:val="00687868"/>
    <w:rsid w:val="00696A6E"/>
    <w:rsid w:val="0069762D"/>
    <w:rsid w:val="006A1ABA"/>
    <w:rsid w:val="006A6CA4"/>
    <w:rsid w:val="006A6EC8"/>
    <w:rsid w:val="006B02AB"/>
    <w:rsid w:val="006C0CB9"/>
    <w:rsid w:val="006C157C"/>
    <w:rsid w:val="006D2BAA"/>
    <w:rsid w:val="006D4C32"/>
    <w:rsid w:val="006E003B"/>
    <w:rsid w:val="006E0B84"/>
    <w:rsid w:val="006E4D8C"/>
    <w:rsid w:val="006E5DC5"/>
    <w:rsid w:val="006E6323"/>
    <w:rsid w:val="006F135E"/>
    <w:rsid w:val="006F3A52"/>
    <w:rsid w:val="006F6F09"/>
    <w:rsid w:val="00700D42"/>
    <w:rsid w:val="007060B8"/>
    <w:rsid w:val="00710B3F"/>
    <w:rsid w:val="00713DF1"/>
    <w:rsid w:val="0071420B"/>
    <w:rsid w:val="0071474F"/>
    <w:rsid w:val="007203A0"/>
    <w:rsid w:val="007205E1"/>
    <w:rsid w:val="0072343F"/>
    <w:rsid w:val="007308CF"/>
    <w:rsid w:val="007431E3"/>
    <w:rsid w:val="00745651"/>
    <w:rsid w:val="00753046"/>
    <w:rsid w:val="00755869"/>
    <w:rsid w:val="007623DB"/>
    <w:rsid w:val="007672FF"/>
    <w:rsid w:val="00771AAC"/>
    <w:rsid w:val="007722F9"/>
    <w:rsid w:val="00774756"/>
    <w:rsid w:val="0077515A"/>
    <w:rsid w:val="007760F9"/>
    <w:rsid w:val="007866FC"/>
    <w:rsid w:val="007923EE"/>
    <w:rsid w:val="007960DF"/>
    <w:rsid w:val="00796673"/>
    <w:rsid w:val="007978D2"/>
    <w:rsid w:val="007A1455"/>
    <w:rsid w:val="007A3F1E"/>
    <w:rsid w:val="007A4267"/>
    <w:rsid w:val="007B1F20"/>
    <w:rsid w:val="007B3A49"/>
    <w:rsid w:val="007C712A"/>
    <w:rsid w:val="007D062D"/>
    <w:rsid w:val="007D15A7"/>
    <w:rsid w:val="007D56F6"/>
    <w:rsid w:val="007E127D"/>
    <w:rsid w:val="007E339A"/>
    <w:rsid w:val="007E3C9F"/>
    <w:rsid w:val="007E560B"/>
    <w:rsid w:val="007E583F"/>
    <w:rsid w:val="007F3C68"/>
    <w:rsid w:val="007F50D7"/>
    <w:rsid w:val="007F79EA"/>
    <w:rsid w:val="00803739"/>
    <w:rsid w:val="00805278"/>
    <w:rsid w:val="00806DA1"/>
    <w:rsid w:val="00807AAE"/>
    <w:rsid w:val="00825631"/>
    <w:rsid w:val="00836B34"/>
    <w:rsid w:val="00836FAA"/>
    <w:rsid w:val="00837359"/>
    <w:rsid w:val="008378AD"/>
    <w:rsid w:val="00846BCE"/>
    <w:rsid w:val="00846E83"/>
    <w:rsid w:val="00852336"/>
    <w:rsid w:val="00854DC3"/>
    <w:rsid w:val="00855601"/>
    <w:rsid w:val="00861981"/>
    <w:rsid w:val="008631B2"/>
    <w:rsid w:val="00863D62"/>
    <w:rsid w:val="00864F65"/>
    <w:rsid w:val="00865D1C"/>
    <w:rsid w:val="00866143"/>
    <w:rsid w:val="00867D2B"/>
    <w:rsid w:val="00870588"/>
    <w:rsid w:val="00870D50"/>
    <w:rsid w:val="00870DB2"/>
    <w:rsid w:val="008721D5"/>
    <w:rsid w:val="008726F2"/>
    <w:rsid w:val="00875C49"/>
    <w:rsid w:val="008824E2"/>
    <w:rsid w:val="00890374"/>
    <w:rsid w:val="00891151"/>
    <w:rsid w:val="00892406"/>
    <w:rsid w:val="00896CCB"/>
    <w:rsid w:val="008A1654"/>
    <w:rsid w:val="008A4797"/>
    <w:rsid w:val="008A6191"/>
    <w:rsid w:val="008B0A4D"/>
    <w:rsid w:val="008B6767"/>
    <w:rsid w:val="008B6EB5"/>
    <w:rsid w:val="008C3033"/>
    <w:rsid w:val="008C40C5"/>
    <w:rsid w:val="008C76A2"/>
    <w:rsid w:val="008C7AAC"/>
    <w:rsid w:val="008D6E0F"/>
    <w:rsid w:val="008D7424"/>
    <w:rsid w:val="008E171E"/>
    <w:rsid w:val="008E3308"/>
    <w:rsid w:val="008E4E9F"/>
    <w:rsid w:val="008E6C9C"/>
    <w:rsid w:val="00900638"/>
    <w:rsid w:val="0090068E"/>
    <w:rsid w:val="00901D5A"/>
    <w:rsid w:val="0090517B"/>
    <w:rsid w:val="009078FD"/>
    <w:rsid w:val="00912793"/>
    <w:rsid w:val="0092091A"/>
    <w:rsid w:val="00921AA9"/>
    <w:rsid w:val="00923A16"/>
    <w:rsid w:val="009278D5"/>
    <w:rsid w:val="009326DF"/>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5775"/>
    <w:rsid w:val="00975354"/>
    <w:rsid w:val="009762F6"/>
    <w:rsid w:val="00982F6F"/>
    <w:rsid w:val="00983D67"/>
    <w:rsid w:val="0098469C"/>
    <w:rsid w:val="00985305"/>
    <w:rsid w:val="0099126D"/>
    <w:rsid w:val="009924BB"/>
    <w:rsid w:val="00992C3C"/>
    <w:rsid w:val="00993D1E"/>
    <w:rsid w:val="009A0552"/>
    <w:rsid w:val="009A11EC"/>
    <w:rsid w:val="009A76D2"/>
    <w:rsid w:val="009B22FE"/>
    <w:rsid w:val="009B5609"/>
    <w:rsid w:val="009B5F9D"/>
    <w:rsid w:val="009B712D"/>
    <w:rsid w:val="009D05B2"/>
    <w:rsid w:val="009D0B3A"/>
    <w:rsid w:val="009D2BE6"/>
    <w:rsid w:val="009D31BF"/>
    <w:rsid w:val="009D33E3"/>
    <w:rsid w:val="009D7226"/>
    <w:rsid w:val="009D7BCE"/>
    <w:rsid w:val="009E18A3"/>
    <w:rsid w:val="009E44C7"/>
    <w:rsid w:val="009E6977"/>
    <w:rsid w:val="009E783E"/>
    <w:rsid w:val="009E7C27"/>
    <w:rsid w:val="009F173D"/>
    <w:rsid w:val="009F684F"/>
    <w:rsid w:val="009F6FD6"/>
    <w:rsid w:val="00A0008D"/>
    <w:rsid w:val="00A002F8"/>
    <w:rsid w:val="00A07FA6"/>
    <w:rsid w:val="00A143DA"/>
    <w:rsid w:val="00A23911"/>
    <w:rsid w:val="00A26A31"/>
    <w:rsid w:val="00A27E26"/>
    <w:rsid w:val="00A30777"/>
    <w:rsid w:val="00A30A44"/>
    <w:rsid w:val="00A31A90"/>
    <w:rsid w:val="00A37024"/>
    <w:rsid w:val="00A416C2"/>
    <w:rsid w:val="00A41FF3"/>
    <w:rsid w:val="00A4413E"/>
    <w:rsid w:val="00A55D69"/>
    <w:rsid w:val="00A5788D"/>
    <w:rsid w:val="00A60C59"/>
    <w:rsid w:val="00A61D29"/>
    <w:rsid w:val="00A67484"/>
    <w:rsid w:val="00A77617"/>
    <w:rsid w:val="00A813FB"/>
    <w:rsid w:val="00A84D8B"/>
    <w:rsid w:val="00AA12F5"/>
    <w:rsid w:val="00AA348D"/>
    <w:rsid w:val="00AA5E3C"/>
    <w:rsid w:val="00AA70CC"/>
    <w:rsid w:val="00AB4895"/>
    <w:rsid w:val="00AC4228"/>
    <w:rsid w:val="00AC6883"/>
    <w:rsid w:val="00AC6F8A"/>
    <w:rsid w:val="00AD09E1"/>
    <w:rsid w:val="00AD2EB2"/>
    <w:rsid w:val="00AD368E"/>
    <w:rsid w:val="00AD785E"/>
    <w:rsid w:val="00AE45F2"/>
    <w:rsid w:val="00AF37C8"/>
    <w:rsid w:val="00AF4519"/>
    <w:rsid w:val="00AF66A2"/>
    <w:rsid w:val="00B000A0"/>
    <w:rsid w:val="00B06EFF"/>
    <w:rsid w:val="00B10235"/>
    <w:rsid w:val="00B248E3"/>
    <w:rsid w:val="00B26A55"/>
    <w:rsid w:val="00B301C5"/>
    <w:rsid w:val="00B3082F"/>
    <w:rsid w:val="00B31D0F"/>
    <w:rsid w:val="00B34DDB"/>
    <w:rsid w:val="00B36947"/>
    <w:rsid w:val="00B40448"/>
    <w:rsid w:val="00B411E9"/>
    <w:rsid w:val="00B42E22"/>
    <w:rsid w:val="00B54031"/>
    <w:rsid w:val="00B63685"/>
    <w:rsid w:val="00B66D4B"/>
    <w:rsid w:val="00B717E3"/>
    <w:rsid w:val="00B727B0"/>
    <w:rsid w:val="00B834E3"/>
    <w:rsid w:val="00B83DE2"/>
    <w:rsid w:val="00B84676"/>
    <w:rsid w:val="00B91354"/>
    <w:rsid w:val="00B94F14"/>
    <w:rsid w:val="00B963EC"/>
    <w:rsid w:val="00BA17B9"/>
    <w:rsid w:val="00BA1F58"/>
    <w:rsid w:val="00BA68E0"/>
    <w:rsid w:val="00BB31D1"/>
    <w:rsid w:val="00BB43D7"/>
    <w:rsid w:val="00BB4531"/>
    <w:rsid w:val="00BC15DF"/>
    <w:rsid w:val="00BC311C"/>
    <w:rsid w:val="00BC3490"/>
    <w:rsid w:val="00BC4874"/>
    <w:rsid w:val="00BD045E"/>
    <w:rsid w:val="00BD45EC"/>
    <w:rsid w:val="00BD5543"/>
    <w:rsid w:val="00BE3986"/>
    <w:rsid w:val="00BE3E79"/>
    <w:rsid w:val="00BE6A64"/>
    <w:rsid w:val="00BE72B9"/>
    <w:rsid w:val="00BE7AF5"/>
    <w:rsid w:val="00BF3EBA"/>
    <w:rsid w:val="00BF48CB"/>
    <w:rsid w:val="00BF5CCF"/>
    <w:rsid w:val="00BF702B"/>
    <w:rsid w:val="00C02EE9"/>
    <w:rsid w:val="00C04481"/>
    <w:rsid w:val="00C06000"/>
    <w:rsid w:val="00C064C9"/>
    <w:rsid w:val="00C07981"/>
    <w:rsid w:val="00C11E16"/>
    <w:rsid w:val="00C12DEF"/>
    <w:rsid w:val="00C1450C"/>
    <w:rsid w:val="00C16873"/>
    <w:rsid w:val="00C24DF3"/>
    <w:rsid w:val="00C25D69"/>
    <w:rsid w:val="00C2773A"/>
    <w:rsid w:val="00C27A9C"/>
    <w:rsid w:val="00C33DDD"/>
    <w:rsid w:val="00C34DDE"/>
    <w:rsid w:val="00C43456"/>
    <w:rsid w:val="00C4780B"/>
    <w:rsid w:val="00C47827"/>
    <w:rsid w:val="00C516E4"/>
    <w:rsid w:val="00C56318"/>
    <w:rsid w:val="00C60019"/>
    <w:rsid w:val="00C629F4"/>
    <w:rsid w:val="00C656EC"/>
    <w:rsid w:val="00C66FD7"/>
    <w:rsid w:val="00C70812"/>
    <w:rsid w:val="00C73313"/>
    <w:rsid w:val="00C75135"/>
    <w:rsid w:val="00C76F8F"/>
    <w:rsid w:val="00C82182"/>
    <w:rsid w:val="00C8363D"/>
    <w:rsid w:val="00C931BC"/>
    <w:rsid w:val="00C93883"/>
    <w:rsid w:val="00C941CB"/>
    <w:rsid w:val="00C958B4"/>
    <w:rsid w:val="00C969D3"/>
    <w:rsid w:val="00C973F8"/>
    <w:rsid w:val="00CA27A8"/>
    <w:rsid w:val="00CA286E"/>
    <w:rsid w:val="00CA2D64"/>
    <w:rsid w:val="00CA650F"/>
    <w:rsid w:val="00CB200B"/>
    <w:rsid w:val="00CB3F22"/>
    <w:rsid w:val="00CB62F5"/>
    <w:rsid w:val="00CB70D4"/>
    <w:rsid w:val="00CC0A9A"/>
    <w:rsid w:val="00CC3B0F"/>
    <w:rsid w:val="00CC5D66"/>
    <w:rsid w:val="00CC7484"/>
    <w:rsid w:val="00CC7507"/>
    <w:rsid w:val="00CD021B"/>
    <w:rsid w:val="00CD727D"/>
    <w:rsid w:val="00CE0646"/>
    <w:rsid w:val="00CE0903"/>
    <w:rsid w:val="00CE15C4"/>
    <w:rsid w:val="00CE5CC2"/>
    <w:rsid w:val="00CF19D1"/>
    <w:rsid w:val="00CF34D2"/>
    <w:rsid w:val="00CF3A15"/>
    <w:rsid w:val="00CF4703"/>
    <w:rsid w:val="00CF4B56"/>
    <w:rsid w:val="00CF5764"/>
    <w:rsid w:val="00D01DEA"/>
    <w:rsid w:val="00D1041F"/>
    <w:rsid w:val="00D10425"/>
    <w:rsid w:val="00D10E60"/>
    <w:rsid w:val="00D125C0"/>
    <w:rsid w:val="00D13209"/>
    <w:rsid w:val="00D20F60"/>
    <w:rsid w:val="00D25457"/>
    <w:rsid w:val="00D266CB"/>
    <w:rsid w:val="00D26E9C"/>
    <w:rsid w:val="00D33FB8"/>
    <w:rsid w:val="00D362C5"/>
    <w:rsid w:val="00D4400F"/>
    <w:rsid w:val="00D45BBF"/>
    <w:rsid w:val="00D50DB4"/>
    <w:rsid w:val="00D5416D"/>
    <w:rsid w:val="00D569F6"/>
    <w:rsid w:val="00D61F27"/>
    <w:rsid w:val="00D70056"/>
    <w:rsid w:val="00D740A5"/>
    <w:rsid w:val="00D74BE9"/>
    <w:rsid w:val="00D76477"/>
    <w:rsid w:val="00D82A7F"/>
    <w:rsid w:val="00D940D1"/>
    <w:rsid w:val="00D97C74"/>
    <w:rsid w:val="00DA35D3"/>
    <w:rsid w:val="00DA63E0"/>
    <w:rsid w:val="00DB0AE6"/>
    <w:rsid w:val="00DB287D"/>
    <w:rsid w:val="00DB2B96"/>
    <w:rsid w:val="00DB538A"/>
    <w:rsid w:val="00DB582F"/>
    <w:rsid w:val="00DB7466"/>
    <w:rsid w:val="00DB7578"/>
    <w:rsid w:val="00DC2293"/>
    <w:rsid w:val="00DC2406"/>
    <w:rsid w:val="00DC3141"/>
    <w:rsid w:val="00DC34AB"/>
    <w:rsid w:val="00DC53A9"/>
    <w:rsid w:val="00DD0058"/>
    <w:rsid w:val="00DD0CAD"/>
    <w:rsid w:val="00DD31FA"/>
    <w:rsid w:val="00DD4880"/>
    <w:rsid w:val="00DE45C9"/>
    <w:rsid w:val="00DE5F7D"/>
    <w:rsid w:val="00DF2311"/>
    <w:rsid w:val="00DF4043"/>
    <w:rsid w:val="00DF6DCF"/>
    <w:rsid w:val="00E000A4"/>
    <w:rsid w:val="00E03FC6"/>
    <w:rsid w:val="00E0522F"/>
    <w:rsid w:val="00E1436C"/>
    <w:rsid w:val="00E14448"/>
    <w:rsid w:val="00E217A7"/>
    <w:rsid w:val="00E218C0"/>
    <w:rsid w:val="00E22986"/>
    <w:rsid w:val="00E305E0"/>
    <w:rsid w:val="00E36D9F"/>
    <w:rsid w:val="00E42025"/>
    <w:rsid w:val="00E44039"/>
    <w:rsid w:val="00E45051"/>
    <w:rsid w:val="00E51E1A"/>
    <w:rsid w:val="00E60C3D"/>
    <w:rsid w:val="00E61C77"/>
    <w:rsid w:val="00E63976"/>
    <w:rsid w:val="00E6397E"/>
    <w:rsid w:val="00E64327"/>
    <w:rsid w:val="00E66D1D"/>
    <w:rsid w:val="00E71752"/>
    <w:rsid w:val="00E72ACF"/>
    <w:rsid w:val="00E73C8C"/>
    <w:rsid w:val="00E77518"/>
    <w:rsid w:val="00E8162C"/>
    <w:rsid w:val="00E85226"/>
    <w:rsid w:val="00E864E9"/>
    <w:rsid w:val="00E8702B"/>
    <w:rsid w:val="00E92346"/>
    <w:rsid w:val="00E94092"/>
    <w:rsid w:val="00E941F5"/>
    <w:rsid w:val="00E97707"/>
    <w:rsid w:val="00E97AA6"/>
    <w:rsid w:val="00EA1B6B"/>
    <w:rsid w:val="00EA2FF9"/>
    <w:rsid w:val="00EA4BED"/>
    <w:rsid w:val="00EB1B1E"/>
    <w:rsid w:val="00EB5276"/>
    <w:rsid w:val="00EC0548"/>
    <w:rsid w:val="00EC46ED"/>
    <w:rsid w:val="00EC63C2"/>
    <w:rsid w:val="00ED4867"/>
    <w:rsid w:val="00EE232C"/>
    <w:rsid w:val="00EE4793"/>
    <w:rsid w:val="00EE5E3A"/>
    <w:rsid w:val="00EE6478"/>
    <w:rsid w:val="00EE7922"/>
    <w:rsid w:val="00EE7F8B"/>
    <w:rsid w:val="00EF672C"/>
    <w:rsid w:val="00F00C2A"/>
    <w:rsid w:val="00F01F03"/>
    <w:rsid w:val="00F03869"/>
    <w:rsid w:val="00F0405B"/>
    <w:rsid w:val="00F04C6A"/>
    <w:rsid w:val="00F116BF"/>
    <w:rsid w:val="00F117FA"/>
    <w:rsid w:val="00F12540"/>
    <w:rsid w:val="00F13F08"/>
    <w:rsid w:val="00F17EC3"/>
    <w:rsid w:val="00F20271"/>
    <w:rsid w:val="00F24825"/>
    <w:rsid w:val="00F25715"/>
    <w:rsid w:val="00F27A8E"/>
    <w:rsid w:val="00F30474"/>
    <w:rsid w:val="00F35C43"/>
    <w:rsid w:val="00F36BB7"/>
    <w:rsid w:val="00F36EE8"/>
    <w:rsid w:val="00F37103"/>
    <w:rsid w:val="00F42C73"/>
    <w:rsid w:val="00F4476E"/>
    <w:rsid w:val="00F51218"/>
    <w:rsid w:val="00F5159E"/>
    <w:rsid w:val="00F51790"/>
    <w:rsid w:val="00F52BCA"/>
    <w:rsid w:val="00F54002"/>
    <w:rsid w:val="00F60C49"/>
    <w:rsid w:val="00F62ABC"/>
    <w:rsid w:val="00F63A51"/>
    <w:rsid w:val="00F642F4"/>
    <w:rsid w:val="00F72E2B"/>
    <w:rsid w:val="00F740F6"/>
    <w:rsid w:val="00F76BCC"/>
    <w:rsid w:val="00F84269"/>
    <w:rsid w:val="00F878A1"/>
    <w:rsid w:val="00F927B1"/>
    <w:rsid w:val="00F938F8"/>
    <w:rsid w:val="00F9454F"/>
    <w:rsid w:val="00F9494D"/>
    <w:rsid w:val="00F956B1"/>
    <w:rsid w:val="00F9642A"/>
    <w:rsid w:val="00FA4148"/>
    <w:rsid w:val="00FA54D4"/>
    <w:rsid w:val="00FA5FE2"/>
    <w:rsid w:val="00FB02AE"/>
    <w:rsid w:val="00FB1760"/>
    <w:rsid w:val="00FB253C"/>
    <w:rsid w:val="00FB7C72"/>
    <w:rsid w:val="00FC4094"/>
    <w:rsid w:val="00FC57BB"/>
    <w:rsid w:val="00FD1A1E"/>
    <w:rsid w:val="00FD3B6A"/>
    <w:rsid w:val="00FD4172"/>
    <w:rsid w:val="00FD74D2"/>
    <w:rsid w:val="00FD7D1C"/>
    <w:rsid w:val="00FF057B"/>
    <w:rsid w:val="00FF56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8903"/>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2A6D30"/>
    <w:rsid w:val="003126FA"/>
    <w:rsid w:val="00377C82"/>
    <w:rsid w:val="003F7503"/>
    <w:rsid w:val="00447735"/>
    <w:rsid w:val="00465906"/>
    <w:rsid w:val="00625B94"/>
    <w:rsid w:val="0066723D"/>
    <w:rsid w:val="006E0470"/>
    <w:rsid w:val="006E4CAD"/>
    <w:rsid w:val="00705606"/>
    <w:rsid w:val="007A34F3"/>
    <w:rsid w:val="007B1F20"/>
    <w:rsid w:val="00977090"/>
    <w:rsid w:val="00A26EE7"/>
    <w:rsid w:val="00B31439"/>
    <w:rsid w:val="00BB6750"/>
    <w:rsid w:val="00BD29BC"/>
    <w:rsid w:val="00CC35FC"/>
    <w:rsid w:val="00E305E0"/>
    <w:rsid w:val="00E44A58"/>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20</Pages>
  <Words>3294</Words>
  <Characters>18117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Application for accreditation of expertise centres in the framework of Innoviris’ Innovation Vouchers</vt:lpstr>
    </vt:vector>
  </TitlesOfParts>
  <Company>Name of the R&amp;D centre</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accreditation of expertise centres in the framework of Innoviris’ Innovation Vouchers</dc:title>
  <dc:subject/>
  <dc:creator>Gilles Ysebaert</dc:creator>
  <cp:keywords>, docId:101F3F1B920B5CF3C5F1A98CCC559D4B</cp:keywords>
  <dc:description/>
  <cp:lastModifiedBy>Vincent Martzloff</cp:lastModifiedBy>
  <cp:revision>144</cp:revision>
  <dcterms:created xsi:type="dcterms:W3CDTF">2021-07-06T09:05:00Z</dcterms:created>
  <dcterms:modified xsi:type="dcterms:W3CDTF">2025-02-06T21:32:00Z</dcterms:modified>
</cp:coreProperties>
</file>