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15986" w14:textId="77777777" w:rsidR="007F6905" w:rsidRPr="00BB02C8" w:rsidRDefault="007F6905">
      <w:pPr>
        <w:pStyle w:val="Style4"/>
        <w:jc w:val="center"/>
        <w:rPr>
          <w:rFonts w:asciiTheme="minorHAnsi" w:eastAsia="Arial" w:hAnsiTheme="minorHAnsi" w:cstheme="minorHAnsi"/>
          <w:color w:val="666666"/>
          <w:sz w:val="20"/>
          <w:szCs w:val="20"/>
        </w:rPr>
      </w:pPr>
      <w:bookmarkStart w:id="0" w:name="_Hlk169795552"/>
    </w:p>
    <w:p w14:paraId="64C15987" w14:textId="77777777" w:rsidR="007F6905" w:rsidRPr="00BB02C8" w:rsidRDefault="007F6905">
      <w:pPr>
        <w:pStyle w:val="Style4"/>
        <w:jc w:val="center"/>
        <w:rPr>
          <w:rFonts w:asciiTheme="minorHAnsi" w:eastAsia="Arial" w:hAnsiTheme="minorHAnsi" w:cstheme="minorHAnsi"/>
          <w:color w:val="666666"/>
          <w:sz w:val="20"/>
          <w:szCs w:val="20"/>
        </w:rPr>
      </w:pPr>
    </w:p>
    <w:p w14:paraId="64C15988" w14:textId="77777777" w:rsidR="007F6905" w:rsidRPr="00BB02C8" w:rsidRDefault="007F6905">
      <w:pPr>
        <w:pStyle w:val="Style4"/>
        <w:jc w:val="center"/>
        <w:rPr>
          <w:rFonts w:asciiTheme="minorHAnsi" w:eastAsia="Arial" w:hAnsiTheme="minorHAnsi" w:cstheme="minorHAnsi"/>
          <w:color w:val="666666"/>
          <w:sz w:val="20"/>
          <w:szCs w:val="20"/>
        </w:rPr>
      </w:pPr>
    </w:p>
    <w:p w14:paraId="581AEAF7" w14:textId="169997D8" w:rsidR="005171A2" w:rsidRPr="00C85BF7" w:rsidRDefault="005171A2" w:rsidP="005171A2">
      <w:pPr>
        <w:pStyle w:val="Style4"/>
        <w:jc w:val="center"/>
        <w:rPr>
          <w:rFonts w:eastAsia="Arial" w:cs="Arial"/>
          <w:color w:val="000099"/>
          <w:sz w:val="52"/>
          <w:szCs w:val="52"/>
          <w:lang w:val="en-US"/>
        </w:rPr>
      </w:pPr>
      <w:r w:rsidRPr="00C85BF7">
        <w:rPr>
          <w:color w:val="000099"/>
          <w:sz w:val="52"/>
          <w:lang w:val="en-US"/>
        </w:rPr>
        <w:t xml:space="preserve">Call Joint R&amp;D Project </w:t>
      </w:r>
      <w:r w:rsidRPr="00C85BF7">
        <w:rPr>
          <w:color w:val="000099"/>
          <w:sz w:val="52"/>
          <w:szCs w:val="52"/>
          <w:lang w:val="en-US"/>
        </w:rPr>
        <w:br w:type="textWrapping" w:clear="all"/>
      </w:r>
    </w:p>
    <w:p w14:paraId="1BB4EA23" w14:textId="77777777" w:rsidR="005171A2" w:rsidRPr="00C85BF7" w:rsidRDefault="005171A2" w:rsidP="005171A2">
      <w:pPr>
        <w:pStyle w:val="Style4"/>
        <w:jc w:val="center"/>
        <w:rPr>
          <w:rFonts w:eastAsia="Arial" w:cs="Arial"/>
          <w:color w:val="000099"/>
          <w:sz w:val="44"/>
          <w:szCs w:val="44"/>
          <w:lang w:val="en-US"/>
        </w:rPr>
      </w:pPr>
    </w:p>
    <w:p w14:paraId="59DC295A" w14:textId="7A443937" w:rsidR="0059389C" w:rsidRPr="00C85BF7" w:rsidRDefault="0059389C" w:rsidP="0059389C">
      <w:pPr>
        <w:pStyle w:val="Style4"/>
        <w:jc w:val="center"/>
        <w:rPr>
          <w:rFonts w:eastAsia="Arial" w:cs="Arial"/>
          <w:color w:val="000099"/>
          <w:sz w:val="44"/>
          <w:szCs w:val="44"/>
          <w:lang w:val="en-US"/>
        </w:rPr>
      </w:pPr>
      <w:r w:rsidRPr="00C85BF7">
        <w:rPr>
          <w:color w:val="000099"/>
          <w:sz w:val="44"/>
          <w:lang w:val="en-US"/>
        </w:rPr>
        <w:t>Projectoproep 202</w:t>
      </w:r>
      <w:r w:rsidR="00770EB9" w:rsidRPr="00C85BF7">
        <w:rPr>
          <w:color w:val="000099"/>
          <w:sz w:val="44"/>
          <w:lang w:val="en-US"/>
        </w:rPr>
        <w:t>4</w:t>
      </w:r>
      <w:r w:rsidR="00E50562" w:rsidRPr="00C85BF7">
        <w:rPr>
          <w:color w:val="000099"/>
          <w:sz w:val="44"/>
          <w:lang w:val="en-US"/>
        </w:rPr>
        <w:t>-2025</w:t>
      </w:r>
    </w:p>
    <w:p w14:paraId="049D3318" w14:textId="77777777" w:rsidR="005171A2" w:rsidRPr="00C85BF7" w:rsidRDefault="005171A2" w:rsidP="005171A2">
      <w:pPr>
        <w:pStyle w:val="Style4"/>
        <w:jc w:val="center"/>
        <w:rPr>
          <w:rFonts w:eastAsia="Arial" w:cs="Arial"/>
          <w:color w:val="000099"/>
          <w:sz w:val="44"/>
          <w:szCs w:val="44"/>
          <w:lang w:val="en-US"/>
        </w:rPr>
      </w:pPr>
    </w:p>
    <w:p w14:paraId="1DBDD60B" w14:textId="77777777" w:rsidR="005171A2" w:rsidRPr="00C85BF7" w:rsidRDefault="005171A2" w:rsidP="005171A2">
      <w:pPr>
        <w:pStyle w:val="Style4"/>
        <w:jc w:val="center"/>
        <w:rPr>
          <w:rFonts w:ascii="Calibri" w:hAnsi="Calibri" w:cs="Times New Roman"/>
          <w:color w:val="000099"/>
          <w:sz w:val="52"/>
          <w:lang w:val="en-US" w:eastAsia="fr-BE" w:bidi="ar-SA"/>
        </w:rPr>
      </w:pPr>
      <w:bookmarkStart w:id="1" w:name="_Hlk109746183"/>
      <w:r w:rsidRPr="00C85BF7">
        <w:rPr>
          <w:rFonts w:ascii="Calibri" w:hAnsi="Calibri" w:cs="Times New Roman"/>
          <w:color w:val="000099"/>
          <w:sz w:val="52"/>
          <w:lang w:val="en-US" w:eastAsia="fr-BE" w:bidi="ar-SA"/>
        </w:rPr>
        <w:t>Physical Artificial Intelligence</w:t>
      </w:r>
    </w:p>
    <w:p w14:paraId="03C837C1" w14:textId="75EF42DB" w:rsidR="002D0B1C" w:rsidRPr="00C85BF7" w:rsidRDefault="002D0B1C" w:rsidP="005171A2">
      <w:pPr>
        <w:pStyle w:val="Style4"/>
        <w:jc w:val="center"/>
        <w:rPr>
          <w:rFonts w:ascii="Calibri" w:hAnsi="Calibri" w:cs="Times New Roman"/>
          <w:color w:val="000099"/>
          <w:sz w:val="52"/>
          <w:szCs w:val="52"/>
          <w:lang w:val="en-US" w:eastAsia="fr-BE" w:bidi="ar-SA"/>
        </w:rPr>
      </w:pPr>
      <w:r w:rsidRPr="00C85BF7">
        <w:rPr>
          <w:rFonts w:ascii="Calibri" w:hAnsi="Calibri" w:cs="Times New Roman"/>
          <w:color w:val="000099"/>
          <w:sz w:val="52"/>
          <w:szCs w:val="52"/>
          <w:lang w:val="en-US" w:eastAsia="fr-BE" w:bidi="ar-SA"/>
        </w:rPr>
        <w:t xml:space="preserve">for </w:t>
      </w:r>
      <w:r w:rsidR="00AD7F24" w:rsidRPr="00C85BF7">
        <w:rPr>
          <w:rFonts w:ascii="Calibri" w:hAnsi="Calibri" w:cs="Times New Roman"/>
          <w:color w:val="000099"/>
          <w:sz w:val="52"/>
          <w:szCs w:val="52"/>
          <w:lang w:val="en-US" w:eastAsia="fr-BE" w:bidi="ar-SA"/>
        </w:rPr>
        <w:t>S</w:t>
      </w:r>
      <w:r w:rsidRPr="00C85BF7">
        <w:rPr>
          <w:rFonts w:ascii="Calibri" w:hAnsi="Calibri" w:cs="Times New Roman"/>
          <w:color w:val="000099"/>
          <w:sz w:val="52"/>
          <w:szCs w:val="52"/>
          <w:lang w:val="en-US" w:eastAsia="fr-BE" w:bidi="ar-SA"/>
        </w:rPr>
        <w:t xml:space="preserve">ocietal </w:t>
      </w:r>
      <w:r w:rsidR="00AD7F24" w:rsidRPr="00C85BF7">
        <w:rPr>
          <w:rFonts w:ascii="Calibri" w:hAnsi="Calibri" w:cs="Times New Roman"/>
          <w:color w:val="000099"/>
          <w:sz w:val="52"/>
          <w:szCs w:val="52"/>
          <w:lang w:val="en-US" w:eastAsia="fr-BE" w:bidi="ar-SA"/>
        </w:rPr>
        <w:t>C</w:t>
      </w:r>
      <w:r w:rsidRPr="00C85BF7">
        <w:rPr>
          <w:rFonts w:ascii="Calibri" w:hAnsi="Calibri" w:cs="Times New Roman"/>
          <w:color w:val="000099"/>
          <w:sz w:val="52"/>
          <w:szCs w:val="52"/>
          <w:lang w:val="en-US" w:eastAsia="fr-BE" w:bidi="ar-SA"/>
        </w:rPr>
        <w:t>hallenges</w:t>
      </w:r>
    </w:p>
    <w:bookmarkEnd w:id="1"/>
    <w:p w14:paraId="16C931ED" w14:textId="77777777" w:rsidR="005171A2" w:rsidRPr="00C85BF7" w:rsidRDefault="005171A2" w:rsidP="005171A2">
      <w:pPr>
        <w:pStyle w:val="Style4"/>
        <w:jc w:val="center"/>
        <w:rPr>
          <w:rFonts w:eastAsia="Arial" w:cs="Arial"/>
          <w:color w:val="000099"/>
          <w:sz w:val="36"/>
          <w:szCs w:val="52"/>
          <w:lang w:val="en-US"/>
        </w:rPr>
      </w:pPr>
    </w:p>
    <w:p w14:paraId="3F8D00FA" w14:textId="72293D5A" w:rsidR="005171A2" w:rsidRPr="00C85BF7" w:rsidRDefault="005171A2" w:rsidP="005171A2">
      <w:pPr>
        <w:spacing w:after="120"/>
        <w:jc w:val="center"/>
        <w:rPr>
          <w:rStyle w:val="Lienhypertexte"/>
          <w:rFonts w:asciiTheme="minorHAnsi" w:eastAsia="Arial" w:hAnsiTheme="minorHAnsi" w:cs="Arial"/>
          <w:b/>
          <w:bCs/>
          <w:iCs/>
          <w:sz w:val="28"/>
          <w:szCs w:val="28"/>
          <w:u w:val="none"/>
          <w:lang w:val="nl-BE"/>
        </w:rPr>
      </w:pPr>
      <w:r w:rsidRPr="00C85BF7">
        <w:rPr>
          <w:rStyle w:val="Lienhypertexte"/>
          <w:rFonts w:asciiTheme="minorHAnsi" w:hAnsiTheme="minorHAnsi"/>
          <w:sz w:val="28"/>
          <w:u w:val="none"/>
          <w:lang w:val="nl-BE"/>
        </w:rPr>
        <w:t>Th</w:t>
      </w:r>
      <w:r w:rsidR="0059389C" w:rsidRPr="00C85BF7">
        <w:rPr>
          <w:rStyle w:val="Lienhypertexte"/>
          <w:rFonts w:asciiTheme="minorHAnsi" w:hAnsiTheme="minorHAnsi"/>
          <w:sz w:val="28"/>
          <w:u w:val="none"/>
          <w:lang w:val="nl-BE"/>
        </w:rPr>
        <w:t>e</w:t>
      </w:r>
      <w:r w:rsidRPr="00C85BF7">
        <w:rPr>
          <w:rStyle w:val="Lienhypertexte"/>
          <w:rFonts w:asciiTheme="minorHAnsi" w:hAnsiTheme="minorHAnsi"/>
          <w:sz w:val="28"/>
          <w:u w:val="none"/>
          <w:lang w:val="nl-BE"/>
        </w:rPr>
        <w:t>mati</w:t>
      </w:r>
      <w:r w:rsidR="0059389C" w:rsidRPr="00C85BF7">
        <w:rPr>
          <w:rStyle w:val="Lienhypertexte"/>
          <w:rFonts w:asciiTheme="minorHAnsi" w:hAnsiTheme="minorHAnsi"/>
          <w:sz w:val="28"/>
          <w:u w:val="none"/>
          <w:lang w:val="nl-BE"/>
        </w:rPr>
        <w:t>ek</w:t>
      </w:r>
      <w:r w:rsidRPr="00C85BF7">
        <w:rPr>
          <w:rStyle w:val="Lienhypertexte"/>
          <w:rFonts w:asciiTheme="minorHAnsi" w:hAnsiTheme="minorHAnsi"/>
          <w:sz w:val="28"/>
          <w:u w:val="none"/>
          <w:lang w:val="nl-BE"/>
        </w:rPr>
        <w:t xml:space="preserve"> e</w:t>
      </w:r>
      <w:r w:rsidR="0059389C" w:rsidRPr="00C85BF7">
        <w:rPr>
          <w:rStyle w:val="Lienhypertexte"/>
          <w:rFonts w:asciiTheme="minorHAnsi" w:hAnsiTheme="minorHAnsi"/>
          <w:sz w:val="28"/>
          <w:u w:val="none"/>
          <w:lang w:val="nl-BE"/>
        </w:rPr>
        <w:t>n</w:t>
      </w:r>
      <w:r w:rsidRPr="00C85BF7">
        <w:rPr>
          <w:rStyle w:val="Lienhypertexte"/>
          <w:rFonts w:asciiTheme="minorHAnsi" w:hAnsiTheme="minorHAnsi"/>
          <w:sz w:val="28"/>
          <w:u w:val="none"/>
          <w:lang w:val="nl-BE"/>
        </w:rPr>
        <w:t xml:space="preserve"> </w:t>
      </w:r>
      <w:r w:rsidR="0059389C" w:rsidRPr="00C85BF7">
        <w:rPr>
          <w:rStyle w:val="Lienhypertexte"/>
          <w:rFonts w:asciiTheme="minorHAnsi" w:hAnsiTheme="minorHAnsi"/>
          <w:sz w:val="28"/>
          <w:u w:val="none"/>
          <w:lang w:val="nl-BE"/>
        </w:rPr>
        <w:t>reglement</w:t>
      </w:r>
    </w:p>
    <w:p w14:paraId="4A5B20BD" w14:textId="77777777" w:rsidR="005171A2" w:rsidRPr="00C85BF7" w:rsidRDefault="005171A2" w:rsidP="005171A2">
      <w:pPr>
        <w:jc w:val="center"/>
        <w:rPr>
          <w:rStyle w:val="Lienhypertexte"/>
          <w:rFonts w:asciiTheme="minorHAnsi" w:eastAsia="Arial" w:hAnsiTheme="minorHAnsi" w:cs="Arial"/>
          <w:b/>
          <w:bCs/>
          <w:iCs/>
          <w:sz w:val="28"/>
          <w:szCs w:val="28"/>
          <w:lang w:val="nl-BE"/>
        </w:rPr>
      </w:pPr>
    </w:p>
    <w:p w14:paraId="7ED6362E" w14:textId="77777777" w:rsidR="009B48CE" w:rsidRPr="00C85BF7" w:rsidRDefault="009B48CE" w:rsidP="005171A2">
      <w:pPr>
        <w:jc w:val="center"/>
        <w:rPr>
          <w:rStyle w:val="Lienhypertexte"/>
          <w:rFonts w:asciiTheme="minorHAnsi" w:eastAsia="Arial" w:hAnsiTheme="minorHAnsi" w:cs="Arial"/>
          <w:b/>
          <w:bCs/>
          <w:iCs/>
          <w:sz w:val="28"/>
          <w:szCs w:val="28"/>
          <w:lang w:val="nl-BE"/>
        </w:rPr>
      </w:pPr>
    </w:p>
    <w:p w14:paraId="2503CE00" w14:textId="555D7A4C" w:rsidR="005171A2" w:rsidRPr="00C85BF7" w:rsidRDefault="0059389C" w:rsidP="005171A2">
      <w:pPr>
        <w:jc w:val="center"/>
        <w:rPr>
          <w:rFonts w:asciiTheme="minorHAnsi" w:hAnsiTheme="minorHAnsi"/>
          <w:lang w:val="nl-BE"/>
        </w:rPr>
      </w:pPr>
      <w:r w:rsidRPr="00C85BF7">
        <w:rPr>
          <w:rStyle w:val="Lienhypertexte"/>
          <w:rFonts w:asciiTheme="minorHAnsi" w:hAnsiTheme="minorHAnsi"/>
          <w:b/>
          <w:color w:val="auto"/>
          <w:sz w:val="28"/>
          <w:lang w:val="nl-BE"/>
        </w:rPr>
        <w:t>Uiterste datum</w:t>
      </w:r>
      <w:r w:rsidR="005171A2" w:rsidRPr="00C85BF7">
        <w:rPr>
          <w:rStyle w:val="Lienhypertexte"/>
          <w:rFonts w:asciiTheme="minorHAnsi" w:hAnsiTheme="minorHAnsi"/>
          <w:b/>
          <w:color w:val="auto"/>
          <w:sz w:val="28"/>
          <w:lang w:val="nl-BE"/>
        </w:rPr>
        <w:t xml:space="preserve">: 4 </w:t>
      </w:r>
      <w:r w:rsidR="00C85BF7" w:rsidRPr="00C85BF7">
        <w:rPr>
          <w:rStyle w:val="Lienhypertexte"/>
          <w:rFonts w:asciiTheme="minorHAnsi" w:hAnsiTheme="minorHAnsi"/>
          <w:b/>
          <w:color w:val="auto"/>
          <w:sz w:val="28"/>
          <w:lang w:val="nl-BE"/>
        </w:rPr>
        <w:t>n</w:t>
      </w:r>
      <w:r w:rsidR="0063169B" w:rsidRPr="00C85BF7">
        <w:rPr>
          <w:rStyle w:val="Lienhypertexte"/>
          <w:rFonts w:asciiTheme="minorHAnsi" w:hAnsiTheme="minorHAnsi"/>
          <w:b/>
          <w:color w:val="auto"/>
          <w:sz w:val="28"/>
          <w:lang w:val="nl-BE"/>
        </w:rPr>
        <w:t>ovember</w:t>
      </w:r>
      <w:r w:rsidR="005171A2" w:rsidRPr="00C85BF7">
        <w:rPr>
          <w:rStyle w:val="Lienhypertexte"/>
          <w:rFonts w:asciiTheme="minorHAnsi" w:hAnsiTheme="minorHAnsi"/>
          <w:b/>
          <w:color w:val="auto"/>
          <w:sz w:val="28"/>
          <w:lang w:val="nl-BE"/>
        </w:rPr>
        <w:t xml:space="preserve"> 2024 </w:t>
      </w:r>
      <w:r w:rsidR="002330F8" w:rsidRPr="00C85BF7">
        <w:rPr>
          <w:rStyle w:val="Lienhypertexte"/>
          <w:rFonts w:asciiTheme="minorHAnsi" w:hAnsiTheme="minorHAnsi"/>
          <w:b/>
          <w:color w:val="auto"/>
          <w:sz w:val="28"/>
          <w:lang w:val="nl-BE"/>
        </w:rPr>
        <w:t xml:space="preserve">om </w:t>
      </w:r>
      <w:r w:rsidR="005171A2" w:rsidRPr="00C85BF7">
        <w:rPr>
          <w:rStyle w:val="Lienhypertexte"/>
          <w:rFonts w:asciiTheme="minorHAnsi" w:hAnsiTheme="minorHAnsi"/>
          <w:b/>
          <w:color w:val="auto"/>
          <w:sz w:val="28"/>
          <w:lang w:val="nl-BE"/>
        </w:rPr>
        <w:t>1</w:t>
      </w:r>
      <w:r w:rsidRPr="00C85BF7">
        <w:rPr>
          <w:rStyle w:val="Lienhypertexte"/>
          <w:rFonts w:asciiTheme="minorHAnsi" w:hAnsiTheme="minorHAnsi"/>
          <w:b/>
          <w:color w:val="auto"/>
          <w:sz w:val="28"/>
          <w:lang w:val="nl-BE"/>
        </w:rPr>
        <w:t xml:space="preserve">4.00 </w:t>
      </w:r>
      <w:r w:rsidR="004E1701" w:rsidRPr="00C85BF7">
        <w:rPr>
          <w:rStyle w:val="Lienhypertexte"/>
          <w:rFonts w:asciiTheme="minorHAnsi" w:hAnsiTheme="minorHAnsi"/>
          <w:b/>
          <w:color w:val="auto"/>
          <w:sz w:val="28"/>
          <w:lang w:val="nl-BE"/>
        </w:rPr>
        <w:t>uur</w:t>
      </w:r>
    </w:p>
    <w:p w14:paraId="1E029996" w14:textId="42C2B86A" w:rsidR="005171A2" w:rsidRPr="00C85BF7" w:rsidRDefault="0059389C" w:rsidP="005171A2">
      <w:pPr>
        <w:pStyle w:val="Corpsdetexte"/>
        <w:spacing w:before="113"/>
        <w:jc w:val="center"/>
        <w:rPr>
          <w:rStyle w:val="Lienhypertexte"/>
          <w:rFonts w:asciiTheme="minorHAnsi" w:eastAsia="Times New Roman" w:hAnsiTheme="minorHAnsi" w:cstheme="minorHAnsi"/>
          <w:iCs/>
          <w:sz w:val="20"/>
          <w:szCs w:val="20"/>
          <w:u w:val="none"/>
          <w:lang w:val="nl-BE"/>
        </w:rPr>
      </w:pPr>
      <w:r w:rsidRPr="00C85BF7">
        <w:rPr>
          <w:rStyle w:val="Lienhypertexte"/>
          <w:rFonts w:asciiTheme="minorHAnsi" w:hAnsiTheme="minorHAnsi" w:cstheme="minorHAnsi"/>
          <w:sz w:val="20"/>
          <w:szCs w:val="20"/>
          <w:u w:val="none"/>
          <w:lang w:val="nl-BE"/>
        </w:rPr>
        <w:t>enkel digitaal versturen naar volgende adressen</w:t>
      </w:r>
      <w:r w:rsidR="00907BD3" w:rsidRPr="00C85BF7">
        <w:rPr>
          <w:rStyle w:val="Lienhypertexte"/>
          <w:rFonts w:asciiTheme="minorHAnsi" w:hAnsiTheme="minorHAnsi" w:cstheme="minorHAnsi"/>
          <w:sz w:val="20"/>
          <w:szCs w:val="20"/>
          <w:u w:val="none"/>
          <w:lang w:val="nl-BE"/>
        </w:rPr>
        <w:t>:</w:t>
      </w:r>
      <w:r w:rsidR="005171A2" w:rsidRPr="00C85BF7">
        <w:rPr>
          <w:rStyle w:val="Lienhypertexte"/>
          <w:rFonts w:asciiTheme="minorHAnsi" w:hAnsiTheme="minorHAnsi" w:cstheme="minorHAnsi"/>
          <w:sz w:val="20"/>
          <w:szCs w:val="20"/>
          <w:u w:val="none"/>
          <w:lang w:val="nl-BE"/>
        </w:rPr>
        <w:t xml:space="preserve"> </w:t>
      </w:r>
    </w:p>
    <w:p w14:paraId="64CAE32F" w14:textId="43298729" w:rsidR="005171A2" w:rsidRPr="00C85BF7" w:rsidRDefault="00CB6F1B" w:rsidP="005171A2">
      <w:pPr>
        <w:pStyle w:val="Corpsdetexte"/>
        <w:spacing w:before="113"/>
        <w:jc w:val="center"/>
        <w:rPr>
          <w:rStyle w:val="Lienhypertexte"/>
          <w:rFonts w:asciiTheme="minorHAnsi" w:eastAsia="Times New Roman" w:hAnsiTheme="minorHAnsi" w:cstheme="minorHAnsi"/>
          <w:iCs/>
          <w:color w:val="auto"/>
          <w:sz w:val="20"/>
          <w:szCs w:val="20"/>
          <w:lang w:val="nl-BE"/>
        </w:rPr>
      </w:pPr>
      <w:hyperlink r:id="rId11" w:history="1">
        <w:r w:rsidR="005171A2" w:rsidRPr="00C85BF7">
          <w:rPr>
            <w:rStyle w:val="Lienhypertexte"/>
            <w:rFonts w:asciiTheme="minorHAnsi" w:hAnsiTheme="minorHAnsi" w:cstheme="minorHAnsi"/>
            <w:sz w:val="20"/>
            <w:szCs w:val="20"/>
            <w:lang w:val="nl-BE"/>
          </w:rPr>
          <w:t>funding-request@innoviris.brussels</w:t>
        </w:r>
      </w:hyperlink>
      <w:r w:rsidR="005171A2" w:rsidRPr="00C85BF7">
        <w:rPr>
          <w:rStyle w:val="Lienhypertexte"/>
          <w:rFonts w:asciiTheme="minorHAnsi" w:hAnsiTheme="minorHAnsi" w:cstheme="minorHAnsi"/>
          <w:color w:val="auto"/>
          <w:sz w:val="20"/>
          <w:szCs w:val="20"/>
          <w:u w:val="none"/>
          <w:lang w:val="nl-BE"/>
        </w:rPr>
        <w:t xml:space="preserve"> </w:t>
      </w:r>
      <w:r w:rsidR="002330F8" w:rsidRPr="00C85BF7">
        <w:rPr>
          <w:rStyle w:val="Lienhypertexte"/>
          <w:rFonts w:asciiTheme="minorHAnsi" w:hAnsiTheme="minorHAnsi" w:cstheme="minorHAnsi"/>
          <w:color w:val="auto"/>
          <w:sz w:val="20"/>
          <w:szCs w:val="20"/>
          <w:u w:val="none"/>
          <w:lang w:val="nl-BE"/>
        </w:rPr>
        <w:t xml:space="preserve">en </w:t>
      </w:r>
      <w:hyperlink r:id="rId12" w:history="1">
        <w:r w:rsidR="005171A2" w:rsidRPr="00C85BF7">
          <w:rPr>
            <w:rStyle w:val="Lienhypertexte"/>
            <w:rFonts w:asciiTheme="minorHAnsi" w:hAnsiTheme="minorHAnsi" w:cstheme="minorHAnsi"/>
            <w:sz w:val="20"/>
            <w:szCs w:val="20"/>
            <w:lang w:val="nl-BE"/>
          </w:rPr>
          <w:t>jduplicy@innoviris.brussels</w:t>
        </w:r>
      </w:hyperlink>
      <w:r w:rsidR="005171A2" w:rsidRPr="00C85BF7">
        <w:rPr>
          <w:rStyle w:val="Lienhypertexte"/>
          <w:rFonts w:asciiTheme="minorHAnsi" w:hAnsiTheme="minorHAnsi" w:cstheme="minorHAnsi"/>
          <w:sz w:val="20"/>
          <w:szCs w:val="20"/>
          <w:lang w:val="nl-BE"/>
        </w:rPr>
        <w:t xml:space="preserve"> </w:t>
      </w:r>
    </w:p>
    <w:p w14:paraId="567A7E28" w14:textId="77777777" w:rsidR="005171A2" w:rsidRPr="00C85BF7" w:rsidRDefault="005171A2" w:rsidP="005171A2">
      <w:pPr>
        <w:pStyle w:val="Corpsdetexte"/>
        <w:spacing w:before="113" w:after="0"/>
        <w:jc w:val="center"/>
        <w:rPr>
          <w:rStyle w:val="Lienhypertexte"/>
          <w:rFonts w:asciiTheme="minorHAnsi" w:eastAsia="Times New Roman" w:hAnsiTheme="minorHAnsi" w:cs="Times New Roman"/>
          <w:iCs/>
          <w:sz w:val="26"/>
          <w:szCs w:val="26"/>
          <w:lang w:val="nl-BE"/>
        </w:rPr>
      </w:pPr>
    </w:p>
    <w:p w14:paraId="693F348C" w14:textId="77777777" w:rsidR="009B48CE" w:rsidRPr="00C85BF7" w:rsidRDefault="009B48CE" w:rsidP="005171A2">
      <w:pPr>
        <w:pStyle w:val="Corpsdetexte"/>
        <w:spacing w:before="113" w:after="0"/>
        <w:jc w:val="center"/>
        <w:rPr>
          <w:rStyle w:val="Lienhypertexte"/>
          <w:rFonts w:asciiTheme="minorHAnsi" w:eastAsia="Times New Roman" w:hAnsiTheme="minorHAnsi" w:cs="Times New Roman"/>
          <w:iCs/>
          <w:sz w:val="26"/>
          <w:szCs w:val="26"/>
          <w:lang w:val="nl-BE"/>
        </w:rPr>
      </w:pPr>
    </w:p>
    <w:p w14:paraId="34469694" w14:textId="2B3302C4" w:rsidR="005171A2" w:rsidRPr="00C85BF7" w:rsidRDefault="0059389C" w:rsidP="005171A2">
      <w:pPr>
        <w:pStyle w:val="Corpsdetexte"/>
        <w:spacing w:before="113"/>
        <w:jc w:val="center"/>
        <w:rPr>
          <w:rStyle w:val="Lienhypertexte"/>
          <w:rFonts w:asciiTheme="minorHAnsi" w:eastAsia="Times New Roman" w:hAnsiTheme="minorHAnsi" w:cs="Times New Roman"/>
          <w:iCs/>
          <w:sz w:val="26"/>
          <w:szCs w:val="26"/>
          <w:lang w:val="nl-BE"/>
        </w:rPr>
      </w:pPr>
      <w:r w:rsidRPr="00C85BF7">
        <w:rPr>
          <w:rStyle w:val="Lienhypertexte"/>
          <w:rFonts w:asciiTheme="minorHAnsi" w:hAnsiTheme="minorHAnsi"/>
          <w:sz w:val="26"/>
          <w:lang w:val="nl-BE"/>
        </w:rPr>
        <w:t>Meer informatie</w:t>
      </w:r>
      <w:r w:rsidR="005171A2" w:rsidRPr="00C85BF7">
        <w:rPr>
          <w:rStyle w:val="Lienhypertexte"/>
          <w:rFonts w:asciiTheme="minorHAnsi" w:hAnsiTheme="minorHAnsi"/>
          <w:sz w:val="26"/>
          <w:lang w:val="nl-BE"/>
        </w:rPr>
        <w:t>?</w:t>
      </w:r>
    </w:p>
    <w:p w14:paraId="130B81A3" w14:textId="77777777" w:rsidR="005171A2" w:rsidRPr="00C85BF7" w:rsidRDefault="005171A2" w:rsidP="005171A2">
      <w:pPr>
        <w:pStyle w:val="Corpsdetexte"/>
        <w:spacing w:before="113"/>
        <w:jc w:val="center"/>
        <w:rPr>
          <w:rStyle w:val="Lienhypertexte"/>
          <w:rFonts w:asciiTheme="minorHAnsi" w:eastAsia="Times New Roman" w:hAnsiTheme="minorHAnsi" w:cs="Times New Roman"/>
          <w:iCs/>
          <w:sz w:val="26"/>
          <w:szCs w:val="26"/>
          <w:lang w:val="nl-BE"/>
        </w:rPr>
      </w:pPr>
    </w:p>
    <w:p w14:paraId="3B7903D6" w14:textId="77777777" w:rsidR="005171A2" w:rsidRPr="00C85BF7" w:rsidRDefault="005171A2" w:rsidP="005171A2">
      <w:pPr>
        <w:pStyle w:val="Corpsdetexte"/>
        <w:spacing w:after="0"/>
        <w:jc w:val="center"/>
        <w:rPr>
          <w:b/>
          <w:color w:val="000099"/>
          <w:lang w:val="en-US"/>
        </w:rPr>
      </w:pPr>
      <w:r w:rsidRPr="00C85BF7">
        <w:rPr>
          <w:b/>
          <w:color w:val="000099"/>
          <w:lang w:val="en-US"/>
        </w:rPr>
        <w:t xml:space="preserve">Jonathan Duplicy </w:t>
      </w:r>
    </w:p>
    <w:p w14:paraId="2C94F65F" w14:textId="77777777" w:rsidR="005171A2" w:rsidRPr="00C85BF7" w:rsidRDefault="005171A2" w:rsidP="005171A2">
      <w:pPr>
        <w:pStyle w:val="Corpsdetexte"/>
        <w:spacing w:after="0"/>
        <w:jc w:val="center"/>
        <w:rPr>
          <w:color w:val="000099"/>
          <w:lang w:val="en-US"/>
        </w:rPr>
      </w:pPr>
      <w:r w:rsidRPr="00C85BF7">
        <w:rPr>
          <w:color w:val="000099"/>
          <w:lang w:val="en-US"/>
        </w:rPr>
        <w:t xml:space="preserve">jduplicy@innoviris.brussels </w:t>
      </w:r>
    </w:p>
    <w:p w14:paraId="69BC54E1" w14:textId="77777777" w:rsidR="005171A2" w:rsidRPr="00C85BF7" w:rsidRDefault="005171A2" w:rsidP="005171A2">
      <w:pPr>
        <w:pStyle w:val="Corpsdetexte"/>
        <w:spacing w:after="0"/>
        <w:ind w:left="-22" w:right="12"/>
        <w:jc w:val="center"/>
        <w:rPr>
          <w:rFonts w:eastAsia="Times New Roman"/>
          <w:color w:val="000099"/>
          <w:lang w:val="en-US"/>
        </w:rPr>
      </w:pPr>
      <w:r w:rsidRPr="00C85BF7">
        <w:rPr>
          <w:color w:val="000099"/>
          <w:lang w:val="en-US"/>
        </w:rPr>
        <w:t xml:space="preserve">+32 2 600 50 52 </w:t>
      </w:r>
    </w:p>
    <w:p w14:paraId="791128AE" w14:textId="77777777" w:rsidR="005171A2" w:rsidRPr="00C85BF7" w:rsidRDefault="005171A2" w:rsidP="005171A2">
      <w:pPr>
        <w:spacing w:after="0" w:line="240" w:lineRule="auto"/>
        <w:rPr>
          <w:b/>
          <w:bCs/>
          <w:sz w:val="28"/>
          <w:szCs w:val="28"/>
          <w:lang w:val="en-US"/>
        </w:rPr>
      </w:pPr>
      <w:r w:rsidRPr="00C85BF7">
        <w:rPr>
          <w:b/>
          <w:bCs/>
          <w:sz w:val="28"/>
          <w:szCs w:val="28"/>
          <w:lang w:val="en-US"/>
        </w:rPr>
        <w:br w:type="page"/>
      </w:r>
    </w:p>
    <w:p w14:paraId="44B43AA3" w14:textId="77777777" w:rsidR="005171A2" w:rsidRPr="00C85BF7" w:rsidRDefault="005171A2" w:rsidP="005171A2">
      <w:pPr>
        <w:spacing w:line="240" w:lineRule="auto"/>
        <w:jc w:val="both"/>
        <w:rPr>
          <w:rFonts w:asciiTheme="minorHAnsi" w:hAnsiTheme="minorHAnsi" w:cstheme="minorHAnsi"/>
          <w:lang w:val="en-US"/>
        </w:rPr>
      </w:pPr>
    </w:p>
    <w:p w14:paraId="470F98E7" w14:textId="63CA8D95" w:rsidR="005171A2" w:rsidRPr="00C85BF7" w:rsidRDefault="005171A2" w:rsidP="005171A2">
      <w:pPr>
        <w:pStyle w:val="Titre2"/>
      </w:pPr>
      <w:r w:rsidRPr="00C85BF7">
        <w:t xml:space="preserve">Context </w:t>
      </w:r>
      <w:r w:rsidR="00770EB9" w:rsidRPr="00C85BF7">
        <w:t>en</w:t>
      </w:r>
      <w:r w:rsidRPr="00C85BF7">
        <w:t xml:space="preserve"> th</w:t>
      </w:r>
      <w:r w:rsidR="00770EB9" w:rsidRPr="00C85BF7">
        <w:t>ematiek</w:t>
      </w:r>
      <w:r w:rsidRPr="00C85BF7">
        <w:t xml:space="preserve"> JRD</w:t>
      </w:r>
      <w:r w:rsidR="00C4063B" w:rsidRPr="00C85BF7">
        <w:t>I</w:t>
      </w:r>
      <w:r w:rsidRPr="00C85BF7">
        <w:t>C 2024</w:t>
      </w:r>
      <w:r w:rsidR="00E50562" w:rsidRPr="00C85BF7">
        <w:t>-20</w:t>
      </w:r>
      <w:r w:rsidR="007815CC" w:rsidRPr="00C85BF7">
        <w:t>2</w:t>
      </w:r>
      <w:r w:rsidR="00E50562" w:rsidRPr="00C85BF7">
        <w:t>5</w:t>
      </w:r>
    </w:p>
    <w:p w14:paraId="73BED70F" w14:textId="77777777" w:rsidR="005171A2" w:rsidRPr="00C85BF7" w:rsidRDefault="005171A2" w:rsidP="008F493A">
      <w:pPr>
        <w:spacing w:line="240" w:lineRule="auto"/>
        <w:jc w:val="both"/>
        <w:rPr>
          <w:rFonts w:asciiTheme="minorHAnsi" w:hAnsiTheme="minorHAnsi" w:cstheme="minorHAnsi"/>
        </w:rPr>
      </w:pPr>
    </w:p>
    <w:p w14:paraId="769D6594" w14:textId="01AA0836" w:rsidR="00A66362" w:rsidRPr="00C85BF7" w:rsidRDefault="008F493A" w:rsidP="002848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hAnsiTheme="minorHAnsi" w:cstheme="minorHAnsi"/>
          <w:lang w:val="nl-NL"/>
        </w:rPr>
      </w:pPr>
      <w:r w:rsidRPr="00C85BF7">
        <w:rPr>
          <w:rFonts w:asciiTheme="minorHAnsi" w:hAnsiTheme="minorHAnsi" w:cstheme="minorHAnsi"/>
          <w:lang w:val="nl-BE"/>
        </w:rPr>
        <w:t>Om de krachten van Brussel te bundelen voor meer welvaart, veerkracht, duurzaamheid en welzijn, heeft het Brussels Gewestelijk Innovatieplan 2021-2027</w:t>
      </w:r>
      <w:r w:rsidR="00DE79A2" w:rsidRPr="00C85BF7">
        <w:rPr>
          <w:rStyle w:val="Appelnotedebasdep"/>
          <w:rFonts w:asciiTheme="minorHAnsi" w:hAnsiTheme="minorHAnsi" w:cstheme="minorHAnsi"/>
          <w:lang w:val="nl-BE"/>
        </w:rPr>
        <w:footnoteReference w:id="2"/>
      </w:r>
      <w:r w:rsidRPr="00C85BF7">
        <w:rPr>
          <w:rFonts w:asciiTheme="minorHAnsi" w:hAnsiTheme="minorHAnsi" w:cstheme="minorHAnsi"/>
          <w:lang w:val="nl-BE"/>
        </w:rPr>
        <w:t xml:space="preserve"> 6 strategische innovatiedomeinen (SID's) geïdentificeerd.</w:t>
      </w:r>
      <w:r w:rsidRPr="00C85BF7">
        <w:rPr>
          <w:rFonts w:asciiTheme="minorHAnsi" w:hAnsiTheme="minorHAnsi" w:cstheme="minorHAnsi"/>
          <w:lang w:val="nl-BE"/>
        </w:rPr>
        <w:br/>
      </w:r>
    </w:p>
    <w:p w14:paraId="48573477" w14:textId="01716787" w:rsidR="008F493A" w:rsidRPr="00C85BF7" w:rsidRDefault="008F493A" w:rsidP="008F493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color w:val="auto"/>
        </w:rPr>
      </w:pPr>
      <w:r w:rsidRPr="00C85BF7">
        <w:rPr>
          <w:rFonts w:asciiTheme="minorHAnsi" w:hAnsiTheme="minorHAnsi" w:cstheme="minorHAnsi"/>
        </w:rPr>
        <w:t xml:space="preserve">Dit omvat 5 </w:t>
      </w:r>
      <w:r w:rsidRPr="00C85BF7">
        <w:rPr>
          <w:rFonts w:asciiTheme="minorHAnsi" w:hAnsiTheme="minorHAnsi" w:cstheme="minorHAnsi"/>
          <w:color w:val="auto"/>
        </w:rPr>
        <w:t>thematische SID's:</w:t>
      </w:r>
    </w:p>
    <w:p w14:paraId="03B7F92E" w14:textId="77777777" w:rsidR="00A66362" w:rsidRPr="00C85BF7" w:rsidRDefault="00A66362" w:rsidP="008F493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color w:val="auto"/>
        </w:rPr>
      </w:pPr>
    </w:p>
    <w:p w14:paraId="05FAE30D" w14:textId="77777777" w:rsidR="008F493A" w:rsidRPr="00C85BF7" w:rsidRDefault="008F493A" w:rsidP="00A66362">
      <w:pPr>
        <w:widowControl/>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spacing w:before="0" w:after="0" w:line="360" w:lineRule="auto"/>
        <w:ind w:left="714" w:hanging="357"/>
        <w:rPr>
          <w:rFonts w:asciiTheme="minorHAnsi" w:eastAsia="Times New Roman" w:hAnsiTheme="minorHAnsi" w:cstheme="minorHAnsi"/>
          <w:color w:val="auto"/>
          <w:lang w:val="nl-BE" w:eastAsia="fr-BE" w:bidi="ar-SA"/>
        </w:rPr>
      </w:pPr>
      <w:r w:rsidRPr="00C85BF7">
        <w:rPr>
          <w:rFonts w:asciiTheme="minorHAnsi" w:eastAsia="Times New Roman" w:hAnsiTheme="minorHAnsi" w:cstheme="minorHAnsi"/>
          <w:color w:val="auto"/>
          <w:lang w:val="nl-BE" w:eastAsia="fr-BE" w:bidi="ar-SA"/>
        </w:rPr>
        <w:t>Klimaat: klimaatrobuuste gebouwen en infrastructuur;</w:t>
      </w:r>
    </w:p>
    <w:p w14:paraId="2EB92DFD" w14:textId="77777777" w:rsidR="008F493A" w:rsidRPr="00C85BF7" w:rsidRDefault="008F493A" w:rsidP="00A66362">
      <w:pPr>
        <w:widowControl/>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spacing w:before="0" w:after="0" w:line="360" w:lineRule="auto"/>
        <w:ind w:left="714" w:hanging="357"/>
        <w:rPr>
          <w:rFonts w:asciiTheme="minorHAnsi" w:eastAsia="Times New Roman" w:hAnsiTheme="minorHAnsi" w:cstheme="minorHAnsi"/>
          <w:color w:val="auto"/>
          <w:lang w:val="nl-BE" w:eastAsia="fr-BE" w:bidi="ar-SA"/>
        </w:rPr>
      </w:pPr>
      <w:r w:rsidRPr="00C85BF7">
        <w:rPr>
          <w:rFonts w:asciiTheme="minorHAnsi" w:eastAsia="Times New Roman" w:hAnsiTheme="minorHAnsi" w:cstheme="minorHAnsi"/>
          <w:color w:val="auto"/>
          <w:lang w:val="nl-BE" w:eastAsia="fr-BE" w:bidi="ar-SA"/>
        </w:rPr>
        <w:t>Een optimaal gebruik van de hulpbronnen;</w:t>
      </w:r>
    </w:p>
    <w:p w14:paraId="16970A89" w14:textId="77777777" w:rsidR="000C3CDC" w:rsidRPr="00C85BF7" w:rsidRDefault="000C3CDC" w:rsidP="00A66362">
      <w:pPr>
        <w:widowControl/>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spacing w:before="0" w:after="0" w:line="360" w:lineRule="auto"/>
        <w:ind w:left="714" w:hanging="357"/>
        <w:rPr>
          <w:rFonts w:asciiTheme="minorHAnsi" w:eastAsia="Times New Roman" w:hAnsiTheme="minorHAnsi" w:cstheme="minorHAnsi"/>
          <w:color w:val="auto"/>
          <w:lang w:eastAsia="fr-BE" w:bidi="ar-SA"/>
        </w:rPr>
      </w:pPr>
      <w:r w:rsidRPr="00C85BF7">
        <w:rPr>
          <w:rFonts w:asciiTheme="minorHAnsi" w:eastAsia="Times New Roman" w:hAnsiTheme="minorHAnsi" w:cstheme="minorHAnsi"/>
          <w:color w:val="auto"/>
          <w:lang w:eastAsia="fr-BE" w:bidi="ar-SA"/>
        </w:rPr>
        <w:t>Intelligente stedelijke stromen;</w:t>
      </w:r>
    </w:p>
    <w:p w14:paraId="61F13200" w14:textId="1B208413" w:rsidR="000C3CDC" w:rsidRPr="00C85BF7" w:rsidRDefault="000C3CDC" w:rsidP="00A66362">
      <w:pPr>
        <w:widowControl/>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spacing w:before="0" w:after="0" w:line="360" w:lineRule="auto"/>
        <w:ind w:left="714" w:hanging="357"/>
        <w:rPr>
          <w:rFonts w:asciiTheme="minorHAnsi" w:eastAsia="Times New Roman" w:hAnsiTheme="minorHAnsi" w:cstheme="minorHAnsi"/>
          <w:color w:val="auto"/>
          <w:lang w:val="nl-BE" w:eastAsia="fr-BE" w:bidi="ar-SA"/>
        </w:rPr>
      </w:pPr>
      <w:r w:rsidRPr="00C85BF7">
        <w:rPr>
          <w:rFonts w:asciiTheme="minorHAnsi" w:eastAsia="Times New Roman" w:hAnsiTheme="minorHAnsi" w:cstheme="minorHAnsi"/>
          <w:color w:val="auto"/>
          <w:lang w:val="nl-BE" w:eastAsia="fr-BE" w:bidi="ar-SA"/>
        </w:rPr>
        <w:t>Gepersonaliseerde en geïntegreerde gezondheid en zorg</w:t>
      </w:r>
      <w:r w:rsidR="00C85BF7" w:rsidRPr="00C85BF7">
        <w:rPr>
          <w:rFonts w:asciiTheme="minorHAnsi" w:eastAsia="Times New Roman" w:hAnsiTheme="minorHAnsi" w:cstheme="minorHAnsi"/>
          <w:color w:val="auto"/>
          <w:lang w:val="nl-BE" w:eastAsia="fr-BE" w:bidi="ar-SA"/>
        </w:rPr>
        <w:t>;</w:t>
      </w:r>
    </w:p>
    <w:p w14:paraId="0EE1E6A0" w14:textId="49778061" w:rsidR="000C3CDC" w:rsidRPr="00C85BF7" w:rsidRDefault="000C3CDC" w:rsidP="00A66362">
      <w:pPr>
        <w:widowControl/>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spacing w:before="0" w:after="0" w:line="360" w:lineRule="auto"/>
        <w:ind w:left="714" w:hanging="357"/>
        <w:rPr>
          <w:rFonts w:asciiTheme="minorHAnsi" w:eastAsia="Times New Roman" w:hAnsiTheme="minorHAnsi" w:cstheme="minorHAnsi"/>
          <w:color w:val="auto"/>
          <w:lang w:eastAsia="fr-BE" w:bidi="ar-SA"/>
        </w:rPr>
      </w:pPr>
      <w:r w:rsidRPr="00C85BF7">
        <w:rPr>
          <w:rFonts w:asciiTheme="minorHAnsi" w:eastAsia="Times New Roman" w:hAnsiTheme="minorHAnsi" w:cstheme="minorHAnsi"/>
          <w:color w:val="auto"/>
          <w:lang w:eastAsia="fr-BE" w:bidi="ar-SA"/>
        </w:rPr>
        <w:t>Sociale innovatie, publieke innovatie en sociale inclusie</w:t>
      </w:r>
      <w:r w:rsidR="00C85BF7" w:rsidRPr="00C85BF7">
        <w:rPr>
          <w:rFonts w:asciiTheme="minorHAnsi" w:eastAsia="Times New Roman" w:hAnsiTheme="minorHAnsi" w:cstheme="minorHAnsi"/>
          <w:color w:val="auto"/>
          <w:lang w:eastAsia="fr-BE" w:bidi="ar-SA"/>
        </w:rPr>
        <w:t>.</w:t>
      </w:r>
    </w:p>
    <w:p w14:paraId="1A62967D" w14:textId="77777777" w:rsidR="000C3CDC" w:rsidRPr="00C85BF7" w:rsidRDefault="000C3CDC" w:rsidP="008F493A">
      <w:pPr>
        <w:pStyle w:val="Paragraphedeliste"/>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heme="minorHAnsi" w:hAnsiTheme="minorHAnsi" w:cstheme="minorHAnsi"/>
        </w:rPr>
      </w:pPr>
    </w:p>
    <w:p w14:paraId="3E541951" w14:textId="7309ADC5" w:rsidR="008F493A" w:rsidRPr="00C85BF7" w:rsidRDefault="000B1A80" w:rsidP="008F493A">
      <w:pPr>
        <w:pStyle w:val="Paragraphedeliste"/>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heme="minorHAnsi" w:hAnsiTheme="minorHAnsi" w:cstheme="minorHAnsi"/>
          <w:lang w:val="nl-BE"/>
        </w:rPr>
      </w:pPr>
      <w:r w:rsidRPr="00C85BF7">
        <w:rPr>
          <w:rFonts w:asciiTheme="minorHAnsi" w:hAnsiTheme="minorHAnsi" w:cstheme="minorHAnsi"/>
          <w:lang w:val="nl-BE"/>
        </w:rPr>
        <w:t xml:space="preserve">en </w:t>
      </w:r>
      <w:r w:rsidR="008F493A" w:rsidRPr="00C85BF7">
        <w:rPr>
          <w:rFonts w:asciiTheme="minorHAnsi" w:hAnsiTheme="minorHAnsi" w:cstheme="minorHAnsi"/>
          <w:lang w:val="nl-BE"/>
        </w:rPr>
        <w:t>een transversale SID, namelijk:</w:t>
      </w:r>
    </w:p>
    <w:p w14:paraId="55112018" w14:textId="77777777" w:rsidR="006A1C5E" w:rsidRPr="00C85BF7" w:rsidRDefault="006A1C5E" w:rsidP="008F493A">
      <w:pPr>
        <w:pStyle w:val="Paragraphedeliste"/>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heme="minorHAnsi" w:hAnsiTheme="minorHAnsi" w:cstheme="minorHAnsi"/>
          <w:lang w:val="nl-BE"/>
        </w:rPr>
      </w:pPr>
    </w:p>
    <w:p w14:paraId="50C868D7" w14:textId="33E45263" w:rsidR="000C3CDC" w:rsidRPr="00C85BF7" w:rsidRDefault="000C3CDC" w:rsidP="00F34C2D">
      <w:pPr>
        <w:widowControl/>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spacing w:before="0" w:after="0" w:line="240" w:lineRule="auto"/>
        <w:rPr>
          <w:rFonts w:asciiTheme="minorHAnsi" w:eastAsia="Times New Roman" w:hAnsiTheme="minorHAnsi" w:cstheme="minorHAnsi"/>
          <w:color w:val="auto"/>
          <w:lang w:val="nl-NL" w:eastAsia="fr-BE" w:bidi="ar-SA"/>
        </w:rPr>
      </w:pPr>
      <w:r w:rsidRPr="00C85BF7">
        <w:rPr>
          <w:rFonts w:asciiTheme="minorHAnsi" w:eastAsia="Times New Roman" w:hAnsiTheme="minorHAnsi" w:cstheme="minorHAnsi"/>
          <w:color w:val="auto"/>
          <w:lang w:val="nl-NL" w:eastAsia="fr-BE" w:bidi="ar-SA"/>
        </w:rPr>
        <w:t>Geavanceerde digitale technologieën en diensten</w:t>
      </w:r>
      <w:r w:rsidR="008F7051" w:rsidRPr="00C85BF7">
        <w:rPr>
          <w:rFonts w:asciiTheme="minorHAnsi" w:eastAsia="Times New Roman" w:hAnsiTheme="minorHAnsi" w:cstheme="minorHAnsi"/>
          <w:color w:val="auto"/>
          <w:lang w:val="nl-NL" w:eastAsia="fr-BE" w:bidi="ar-SA"/>
        </w:rPr>
        <w:t>.</w:t>
      </w:r>
    </w:p>
    <w:p w14:paraId="142F2442" w14:textId="77777777" w:rsidR="008F493A" w:rsidRPr="00C85BF7" w:rsidRDefault="008F493A" w:rsidP="000C3CDC">
      <w:pPr>
        <w:pStyle w:val="Paragraphedeliste"/>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lang w:val="nl-BE"/>
        </w:rPr>
      </w:pPr>
    </w:p>
    <w:p w14:paraId="52AF8D77" w14:textId="530B9018" w:rsidR="008F493A" w:rsidRPr="00C85BF7" w:rsidRDefault="008F493A" w:rsidP="00674D40">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asciiTheme="minorHAnsi" w:hAnsiTheme="minorHAnsi" w:cstheme="minorHAnsi"/>
          <w:lang w:val="nl-BE"/>
        </w:rPr>
      </w:pPr>
      <w:r w:rsidRPr="00C85BF7">
        <w:rPr>
          <w:rFonts w:asciiTheme="minorHAnsi" w:hAnsiTheme="minorHAnsi" w:cstheme="minorHAnsi"/>
          <w:lang w:val="nl-BE"/>
        </w:rPr>
        <w:t xml:space="preserve">In deze projectoproep zullen we ons richten op de transversale SID als katalysator voor de </w:t>
      </w:r>
      <w:r w:rsidRPr="00C85BF7">
        <w:rPr>
          <w:rFonts w:asciiTheme="minorHAnsi" w:hAnsiTheme="minorHAnsi" w:cstheme="minorHAnsi"/>
          <w:b/>
          <w:bCs/>
          <w:lang w:val="nl-BE"/>
        </w:rPr>
        <w:t>5 thematische SID's</w:t>
      </w:r>
      <w:r w:rsidRPr="00C85BF7">
        <w:rPr>
          <w:rFonts w:asciiTheme="minorHAnsi" w:hAnsiTheme="minorHAnsi" w:cstheme="minorHAnsi"/>
          <w:lang w:val="nl-BE"/>
        </w:rPr>
        <w:t xml:space="preserve">. Meer specifiek, in het kader van de transversale SID, </w:t>
      </w:r>
      <w:r w:rsidR="00433C91" w:rsidRPr="00C85BF7">
        <w:rPr>
          <w:rFonts w:asciiTheme="minorHAnsi" w:hAnsiTheme="minorHAnsi" w:cstheme="minorHAnsi"/>
          <w:lang w:val="nl-BE"/>
        </w:rPr>
        <w:t xml:space="preserve">wordt </w:t>
      </w:r>
      <w:r w:rsidRPr="00C85BF7">
        <w:rPr>
          <w:rFonts w:asciiTheme="minorHAnsi" w:hAnsiTheme="minorHAnsi" w:cstheme="minorHAnsi"/>
          <w:lang w:val="nl-BE"/>
        </w:rPr>
        <w:t>het thema van dit jaar:</w:t>
      </w:r>
    </w:p>
    <w:p w14:paraId="13EEE04E" w14:textId="77777777" w:rsidR="005171A2" w:rsidRPr="00C85BF7" w:rsidRDefault="005171A2" w:rsidP="005171A2">
      <w:pPr>
        <w:spacing w:line="240" w:lineRule="auto"/>
        <w:jc w:val="both"/>
        <w:rPr>
          <w:rFonts w:asciiTheme="minorHAnsi" w:hAnsiTheme="minorHAnsi" w:cstheme="minorHAnsi"/>
          <w:lang w:val="nl-BE"/>
        </w:rPr>
      </w:pPr>
    </w:p>
    <w:p w14:paraId="0F5A6200" w14:textId="77777777" w:rsidR="005171A2" w:rsidRPr="00C85BF7" w:rsidRDefault="005171A2" w:rsidP="005171A2">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bCs/>
          <w:sz w:val="24"/>
          <w:szCs w:val="24"/>
          <w:shd w:val="clear" w:color="auto" w:fill="FFFFFF"/>
          <w:lang w:val="nl-BE"/>
        </w:rPr>
      </w:pPr>
    </w:p>
    <w:p w14:paraId="013ABD0C" w14:textId="2CA370BD" w:rsidR="003A3E63" w:rsidRPr="00C85BF7" w:rsidRDefault="005171A2" w:rsidP="004575B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sz w:val="32"/>
          <w:szCs w:val="32"/>
          <w:shd w:val="clear" w:color="auto" w:fill="FFFFFF"/>
          <w:lang w:val="en-GB"/>
        </w:rPr>
      </w:pPr>
      <w:r w:rsidRPr="00C85BF7">
        <w:rPr>
          <w:rFonts w:asciiTheme="minorHAnsi" w:hAnsiTheme="minorHAnsi" w:cstheme="minorHAnsi"/>
          <w:b/>
          <w:sz w:val="32"/>
          <w:szCs w:val="32"/>
          <w:shd w:val="clear" w:color="auto" w:fill="FFFFFF"/>
          <w:lang w:val="en-GB"/>
        </w:rPr>
        <w:t>Physical Arti</w:t>
      </w:r>
      <w:r w:rsidR="00340A39" w:rsidRPr="00C85BF7">
        <w:rPr>
          <w:rFonts w:asciiTheme="minorHAnsi" w:hAnsiTheme="minorHAnsi" w:cstheme="minorHAnsi"/>
          <w:b/>
          <w:sz w:val="32"/>
          <w:szCs w:val="32"/>
          <w:shd w:val="clear" w:color="auto" w:fill="FFFFFF"/>
          <w:lang w:val="en-GB"/>
        </w:rPr>
        <w:t>fi</w:t>
      </w:r>
      <w:r w:rsidRPr="00C85BF7">
        <w:rPr>
          <w:rFonts w:asciiTheme="minorHAnsi" w:hAnsiTheme="minorHAnsi" w:cstheme="minorHAnsi"/>
          <w:b/>
          <w:sz w:val="32"/>
          <w:szCs w:val="32"/>
          <w:shd w:val="clear" w:color="auto" w:fill="FFFFFF"/>
          <w:lang w:val="en-GB"/>
        </w:rPr>
        <w:t>cial Intelligence</w:t>
      </w:r>
      <w:r w:rsidR="004575B5" w:rsidRPr="00C85BF7">
        <w:rPr>
          <w:rFonts w:asciiTheme="minorHAnsi" w:hAnsiTheme="minorHAnsi" w:cstheme="minorHAnsi"/>
          <w:b/>
          <w:sz w:val="32"/>
          <w:szCs w:val="32"/>
          <w:shd w:val="clear" w:color="auto" w:fill="FFFFFF"/>
          <w:lang w:val="en-GB"/>
        </w:rPr>
        <w:t xml:space="preserve"> </w:t>
      </w:r>
    </w:p>
    <w:p w14:paraId="36C1BCF3" w14:textId="10E65041" w:rsidR="005171A2" w:rsidRPr="00C85BF7" w:rsidRDefault="004575B5" w:rsidP="004575B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sz w:val="32"/>
          <w:szCs w:val="32"/>
          <w:shd w:val="clear" w:color="auto" w:fill="FFFFFF"/>
          <w:lang w:val="en-GB"/>
        </w:rPr>
      </w:pPr>
      <w:r w:rsidRPr="00C85BF7">
        <w:rPr>
          <w:rFonts w:asciiTheme="minorHAnsi" w:hAnsiTheme="minorHAnsi" w:cstheme="minorHAnsi"/>
          <w:b/>
          <w:sz w:val="32"/>
          <w:szCs w:val="32"/>
          <w:shd w:val="clear" w:color="auto" w:fill="FFFFFF"/>
          <w:lang w:val="en-GB"/>
        </w:rPr>
        <w:t xml:space="preserve">for </w:t>
      </w:r>
      <w:r w:rsidR="00AD7F24" w:rsidRPr="00C85BF7">
        <w:rPr>
          <w:rFonts w:asciiTheme="minorHAnsi" w:hAnsiTheme="minorHAnsi" w:cstheme="minorHAnsi"/>
          <w:b/>
          <w:sz w:val="32"/>
          <w:szCs w:val="32"/>
          <w:shd w:val="clear" w:color="auto" w:fill="FFFFFF"/>
          <w:lang w:val="en-GB"/>
        </w:rPr>
        <w:t>S</w:t>
      </w:r>
      <w:r w:rsidRPr="00C85BF7">
        <w:rPr>
          <w:rFonts w:asciiTheme="minorHAnsi" w:hAnsiTheme="minorHAnsi" w:cstheme="minorHAnsi"/>
          <w:b/>
          <w:sz w:val="32"/>
          <w:szCs w:val="32"/>
          <w:shd w:val="clear" w:color="auto" w:fill="FFFFFF"/>
          <w:lang w:val="en-GB"/>
        </w:rPr>
        <w:t xml:space="preserve">ocietal </w:t>
      </w:r>
      <w:r w:rsidR="00AD7F24" w:rsidRPr="00C85BF7">
        <w:rPr>
          <w:rFonts w:asciiTheme="minorHAnsi" w:hAnsiTheme="minorHAnsi" w:cstheme="minorHAnsi"/>
          <w:b/>
          <w:sz w:val="32"/>
          <w:szCs w:val="32"/>
          <w:shd w:val="clear" w:color="auto" w:fill="FFFFFF"/>
          <w:lang w:val="en-GB"/>
        </w:rPr>
        <w:t>C</w:t>
      </w:r>
      <w:r w:rsidRPr="00C85BF7">
        <w:rPr>
          <w:rFonts w:asciiTheme="minorHAnsi" w:hAnsiTheme="minorHAnsi" w:cstheme="minorHAnsi"/>
          <w:b/>
          <w:sz w:val="32"/>
          <w:szCs w:val="32"/>
          <w:shd w:val="clear" w:color="auto" w:fill="FFFFFF"/>
          <w:lang w:val="en-GB"/>
        </w:rPr>
        <w:t>hallenges</w:t>
      </w:r>
    </w:p>
    <w:p w14:paraId="417A9A15" w14:textId="77777777" w:rsidR="005171A2" w:rsidRPr="00C85BF7" w:rsidRDefault="005171A2" w:rsidP="005171A2">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highlight w:val="yellow"/>
          <w:lang w:val="en-GB"/>
        </w:rPr>
      </w:pPr>
    </w:p>
    <w:p w14:paraId="1775EF5F" w14:textId="77777777" w:rsidR="005171A2" w:rsidRPr="00C85BF7" w:rsidRDefault="005171A2" w:rsidP="005171A2">
      <w:pPr>
        <w:spacing w:line="240" w:lineRule="auto"/>
        <w:jc w:val="both"/>
        <w:rPr>
          <w:rFonts w:asciiTheme="minorHAnsi" w:hAnsiTheme="minorHAnsi" w:cstheme="minorHAnsi"/>
          <w:highlight w:val="yellow"/>
          <w:lang w:val="en-GB"/>
        </w:rPr>
      </w:pPr>
    </w:p>
    <w:p w14:paraId="0E9EB32F" w14:textId="0B952269" w:rsidR="000C3CDC" w:rsidRPr="003F53A5" w:rsidRDefault="000C3CDC" w:rsidP="000C3CDC">
      <w:pPr>
        <w:spacing w:line="240" w:lineRule="auto"/>
        <w:jc w:val="both"/>
        <w:rPr>
          <w:rFonts w:asciiTheme="minorHAnsi" w:hAnsiTheme="minorHAnsi" w:cstheme="minorHAnsi"/>
          <w:lang w:val="nl-BE"/>
        </w:rPr>
      </w:pPr>
      <w:r w:rsidRPr="003F53A5">
        <w:rPr>
          <w:rFonts w:asciiTheme="minorHAnsi" w:hAnsiTheme="minorHAnsi" w:cstheme="minorHAnsi"/>
          <w:lang w:val="nl-BE"/>
        </w:rPr>
        <w:t xml:space="preserve">Dit thema biedt Innoviris de gelegenheid om terug te keren naar de oorsprong van zijn JRDIC-programma en zijn eerste oproep in 2016, die gewijd was aan Artificial Intelligence. Sindsdien is de hoeveelheid gegevens die beschikbaar is voor de training van AI-modellen alleen maar toegenomen. </w:t>
      </w:r>
      <w:r w:rsidR="00433C91" w:rsidRPr="003F53A5">
        <w:rPr>
          <w:rFonts w:asciiTheme="minorHAnsi" w:hAnsiTheme="minorHAnsi" w:cstheme="minorHAnsi"/>
          <w:lang w:val="nl-BE"/>
        </w:rPr>
        <w:t>Dankzij v</w:t>
      </w:r>
      <w:r w:rsidRPr="003F53A5">
        <w:rPr>
          <w:rFonts w:asciiTheme="minorHAnsi" w:hAnsiTheme="minorHAnsi" w:cstheme="minorHAnsi"/>
          <w:lang w:val="nl-BE"/>
        </w:rPr>
        <w:t xml:space="preserve">erbeteringen in rekenkracht, met name door de opkomst van krachtige grafische processors (GPU's), </w:t>
      </w:r>
      <w:r w:rsidR="00433C91" w:rsidRPr="003F53A5">
        <w:rPr>
          <w:rFonts w:asciiTheme="minorHAnsi" w:hAnsiTheme="minorHAnsi" w:cstheme="minorHAnsi"/>
          <w:lang w:val="nl-BE"/>
        </w:rPr>
        <w:t xml:space="preserve">kunnen </w:t>
      </w:r>
      <w:r w:rsidRPr="003F53A5">
        <w:rPr>
          <w:rFonts w:asciiTheme="minorHAnsi" w:hAnsiTheme="minorHAnsi" w:cstheme="minorHAnsi"/>
          <w:lang w:val="nl-BE"/>
        </w:rPr>
        <w:t xml:space="preserve">AI-modellen informatie veel sneller verwerken, wat leidt tot complexere en efficiëntere algoritmes. Daarnaast investeren zowel particuliere bedrijven als overheden steeds meer in AI-onderzoek en -ontwikkeling, waardoor </w:t>
      </w:r>
      <w:r w:rsidR="007B3C4E" w:rsidRPr="003F53A5">
        <w:rPr>
          <w:rFonts w:asciiTheme="minorHAnsi" w:hAnsiTheme="minorHAnsi" w:cstheme="minorHAnsi"/>
          <w:lang w:val="nl-BE"/>
        </w:rPr>
        <w:t xml:space="preserve">het </w:t>
      </w:r>
      <w:r w:rsidRPr="003F53A5">
        <w:rPr>
          <w:rFonts w:asciiTheme="minorHAnsi" w:hAnsiTheme="minorHAnsi" w:cstheme="minorHAnsi"/>
          <w:lang w:val="nl-BE"/>
        </w:rPr>
        <w:t xml:space="preserve">aanzienlijke vooruitgang boekt in diverse domeinen en </w:t>
      </w:r>
      <w:r w:rsidR="007B3C4E" w:rsidRPr="003F53A5">
        <w:rPr>
          <w:rFonts w:asciiTheme="minorHAnsi" w:hAnsiTheme="minorHAnsi" w:cstheme="minorHAnsi"/>
          <w:lang w:val="nl-BE"/>
        </w:rPr>
        <w:t xml:space="preserve">het </w:t>
      </w:r>
      <w:r w:rsidRPr="003F53A5">
        <w:rPr>
          <w:rFonts w:asciiTheme="minorHAnsi" w:hAnsiTheme="minorHAnsi" w:cstheme="minorHAnsi"/>
          <w:lang w:val="nl-BE"/>
        </w:rPr>
        <w:t>potentie</w:t>
      </w:r>
      <w:r w:rsidR="007B3C4E" w:rsidRPr="003F53A5">
        <w:rPr>
          <w:rFonts w:asciiTheme="minorHAnsi" w:hAnsiTheme="minorHAnsi" w:cstheme="minorHAnsi"/>
          <w:lang w:val="nl-BE"/>
        </w:rPr>
        <w:t>el</w:t>
      </w:r>
      <w:r w:rsidRPr="003F53A5">
        <w:rPr>
          <w:rFonts w:asciiTheme="minorHAnsi" w:hAnsiTheme="minorHAnsi" w:cstheme="minorHAnsi"/>
          <w:lang w:val="nl-BE"/>
        </w:rPr>
        <w:t xml:space="preserve"> heeft om </w:t>
      </w:r>
      <w:r w:rsidR="007B3C4E" w:rsidRPr="003F53A5">
        <w:rPr>
          <w:rFonts w:asciiTheme="minorHAnsi" w:hAnsiTheme="minorHAnsi" w:cstheme="minorHAnsi"/>
          <w:lang w:val="nl-BE"/>
        </w:rPr>
        <w:t xml:space="preserve">heel wat </w:t>
      </w:r>
      <w:r w:rsidRPr="003F53A5">
        <w:rPr>
          <w:rFonts w:asciiTheme="minorHAnsi" w:hAnsiTheme="minorHAnsi" w:cstheme="minorHAnsi"/>
          <w:lang w:val="nl-BE"/>
        </w:rPr>
        <w:t xml:space="preserve">industrieën en aspecten van ons leven te </w:t>
      </w:r>
      <w:r w:rsidR="003F53A5" w:rsidRPr="003F53A5">
        <w:rPr>
          <w:rFonts w:asciiTheme="minorHAnsi" w:hAnsiTheme="minorHAnsi" w:cstheme="minorHAnsi"/>
          <w:lang w:val="nl-BE"/>
        </w:rPr>
        <w:t>transformeren</w:t>
      </w:r>
      <w:r w:rsidRPr="003F53A5">
        <w:rPr>
          <w:rFonts w:asciiTheme="minorHAnsi" w:hAnsiTheme="minorHAnsi" w:cstheme="minorHAnsi"/>
          <w:lang w:val="nl-BE"/>
        </w:rPr>
        <w:t xml:space="preserve">. </w:t>
      </w:r>
      <w:r w:rsidR="007B3C4E" w:rsidRPr="003F53A5">
        <w:rPr>
          <w:rFonts w:asciiTheme="minorHAnsi" w:hAnsiTheme="minorHAnsi" w:cstheme="minorHAnsi"/>
          <w:lang w:val="nl-BE"/>
        </w:rPr>
        <w:t xml:space="preserve">Die </w:t>
      </w:r>
      <w:r w:rsidRPr="003F53A5">
        <w:rPr>
          <w:rFonts w:asciiTheme="minorHAnsi" w:hAnsiTheme="minorHAnsi" w:cstheme="minorHAnsi"/>
          <w:lang w:val="nl-BE"/>
        </w:rPr>
        <w:t xml:space="preserve">ontwikkelingen brengen AI ook in de fysieke wereld, waar het volop interageert en niet langer beperkt is tot een louter virtuele omgeving. Ethische overwegingen omtrent </w:t>
      </w:r>
      <w:r w:rsidR="003F53A5" w:rsidRPr="003F53A5">
        <w:rPr>
          <w:rFonts w:asciiTheme="minorHAnsi" w:hAnsiTheme="minorHAnsi" w:cstheme="minorHAnsi"/>
          <w:lang w:val="nl-BE"/>
        </w:rPr>
        <w:t>vooringenomenheid</w:t>
      </w:r>
      <w:r w:rsidR="007B3C4E" w:rsidRPr="003F53A5">
        <w:rPr>
          <w:rFonts w:asciiTheme="minorHAnsi" w:hAnsiTheme="minorHAnsi" w:cstheme="minorHAnsi"/>
          <w:lang w:val="nl-BE"/>
        </w:rPr>
        <w:t xml:space="preserve"> van AI</w:t>
      </w:r>
      <w:r w:rsidRPr="003F53A5">
        <w:rPr>
          <w:rFonts w:asciiTheme="minorHAnsi" w:hAnsiTheme="minorHAnsi" w:cstheme="minorHAnsi"/>
          <w:lang w:val="nl-BE"/>
        </w:rPr>
        <w:t>, banen</w:t>
      </w:r>
      <w:r w:rsidR="007B3C4E" w:rsidRPr="003F53A5">
        <w:rPr>
          <w:rFonts w:asciiTheme="minorHAnsi" w:hAnsiTheme="minorHAnsi" w:cstheme="minorHAnsi"/>
          <w:lang w:val="nl-BE"/>
        </w:rPr>
        <w:t>verlies</w:t>
      </w:r>
      <w:r w:rsidRPr="003F53A5">
        <w:rPr>
          <w:rFonts w:asciiTheme="minorHAnsi" w:hAnsiTheme="minorHAnsi" w:cstheme="minorHAnsi"/>
          <w:lang w:val="nl-BE"/>
        </w:rPr>
        <w:t xml:space="preserve"> en potentieel misbruik van deze technologieën blijven echter essentiële vraagstukken die gelijktijdig met de technologische vooruitgang moeten worden aangepakt.</w:t>
      </w:r>
    </w:p>
    <w:p w14:paraId="14909DE0" w14:textId="3E18FF71" w:rsidR="000C3CDC" w:rsidRPr="003F53A5" w:rsidRDefault="000C3CDC" w:rsidP="000C3CDC">
      <w:pPr>
        <w:spacing w:line="240" w:lineRule="auto"/>
        <w:jc w:val="both"/>
        <w:rPr>
          <w:rFonts w:asciiTheme="minorHAnsi" w:hAnsiTheme="minorHAnsi" w:cstheme="minorHAnsi"/>
          <w:lang w:val="nl-BE"/>
        </w:rPr>
      </w:pPr>
      <w:r w:rsidRPr="003F53A5">
        <w:rPr>
          <w:rFonts w:asciiTheme="minorHAnsi" w:hAnsiTheme="minorHAnsi" w:cstheme="minorHAnsi"/>
          <w:lang w:val="nl-BE"/>
        </w:rPr>
        <w:lastRenderedPageBreak/>
        <w:t xml:space="preserve">Gezien de snelle ontwikkeling van deze technologie, het potentieel ervan en de interacties en impact in de echte wereld, is het cruciaal dat het </w:t>
      </w:r>
      <w:r w:rsidR="003F53A5" w:rsidRPr="003F53A5">
        <w:rPr>
          <w:rFonts w:asciiTheme="minorHAnsi" w:hAnsiTheme="minorHAnsi" w:cstheme="minorHAnsi"/>
          <w:lang w:val="nl-BE"/>
        </w:rPr>
        <w:t>g</w:t>
      </w:r>
      <w:r w:rsidRPr="003F53A5">
        <w:rPr>
          <w:rFonts w:asciiTheme="minorHAnsi" w:hAnsiTheme="minorHAnsi" w:cstheme="minorHAnsi"/>
          <w:lang w:val="nl-BE"/>
        </w:rPr>
        <w:t>ewest en zijn ondernemerschap zich de thematiek van Physical Artificial Intelligence (PAI) eigen maken ten dienste van het algemeen belang. Sociaal gezien kan PAI veel sectoren, zoals gezondheidszorg, onderwijs en openbare diensten, transformeren door ze toegankelijker en efficiënter te maken. In de gezondheidszorg kan PAI bijvoorbeeld de ontwikkeling van intelligente medische hulpmiddelen mogelijk maken die de diagnose en behandeling van patiënten verbeteren en de toegang tot gezondheidszorg bevorderen.</w:t>
      </w:r>
    </w:p>
    <w:p w14:paraId="0B055D70" w14:textId="77777777" w:rsidR="000C3CDC" w:rsidRPr="00C85BF7" w:rsidRDefault="000C3CDC" w:rsidP="000C3CDC">
      <w:pPr>
        <w:spacing w:line="240" w:lineRule="auto"/>
        <w:jc w:val="both"/>
        <w:rPr>
          <w:rFonts w:asciiTheme="minorHAnsi" w:hAnsiTheme="minorHAnsi" w:cstheme="minorHAnsi"/>
          <w:highlight w:val="yellow"/>
          <w:lang w:val="nl-BE"/>
        </w:rPr>
      </w:pPr>
    </w:p>
    <w:p w14:paraId="67DE5AF7" w14:textId="6E507CE2" w:rsidR="000C3CDC" w:rsidRPr="003F53A5" w:rsidRDefault="007B3C4E" w:rsidP="000C3CDC">
      <w:pPr>
        <w:spacing w:line="240" w:lineRule="auto"/>
        <w:jc w:val="both"/>
        <w:rPr>
          <w:rFonts w:asciiTheme="minorHAnsi" w:hAnsiTheme="minorHAnsi" w:cstheme="minorHAnsi"/>
          <w:lang w:val="nl-BE"/>
        </w:rPr>
      </w:pPr>
      <w:r w:rsidRPr="003F53A5">
        <w:rPr>
          <w:rFonts w:asciiTheme="minorHAnsi" w:hAnsiTheme="minorHAnsi" w:cstheme="minorHAnsi"/>
          <w:lang w:val="nl-BE"/>
        </w:rPr>
        <w:t xml:space="preserve">Op het gebied van </w:t>
      </w:r>
      <w:r w:rsidR="000C3CDC" w:rsidRPr="003F53A5">
        <w:rPr>
          <w:rFonts w:asciiTheme="minorHAnsi" w:hAnsiTheme="minorHAnsi" w:cstheme="minorHAnsi"/>
          <w:lang w:val="nl-BE"/>
        </w:rPr>
        <w:t>milieu kan PAI een cruciale rol spelen in de transitie naar een groenere en duurzamere economie. Door kunstmatige intelligentie te integreren in het beheer van stedelijke hulpbronnen zoals energie en afval, kan Brussel het gebruik van hulpbronnen optimaliseren, de uitstoot van broeikasgassen verminderen en de luchtkwaliteit verbeteren.</w:t>
      </w:r>
      <w:r w:rsidRPr="003F53A5">
        <w:rPr>
          <w:rFonts w:asciiTheme="minorHAnsi" w:hAnsiTheme="minorHAnsi" w:cstheme="minorHAnsi"/>
          <w:lang w:val="nl-BE"/>
        </w:rPr>
        <w:t xml:space="preserve"> D</w:t>
      </w:r>
      <w:r w:rsidR="003F53A5" w:rsidRPr="003F53A5">
        <w:rPr>
          <w:rFonts w:asciiTheme="minorHAnsi" w:hAnsiTheme="minorHAnsi" w:cstheme="minorHAnsi"/>
          <w:lang w:val="nl-BE"/>
        </w:rPr>
        <w:t>ankzij d</w:t>
      </w:r>
      <w:r w:rsidRPr="003F53A5">
        <w:rPr>
          <w:rFonts w:asciiTheme="minorHAnsi" w:hAnsiTheme="minorHAnsi" w:cstheme="minorHAnsi"/>
          <w:lang w:val="nl-BE"/>
        </w:rPr>
        <w:t>e toepassing van PAI in energiebeheer k</w:t>
      </w:r>
      <w:r w:rsidR="003F53A5" w:rsidRPr="003F53A5">
        <w:rPr>
          <w:rFonts w:asciiTheme="minorHAnsi" w:hAnsiTheme="minorHAnsi" w:cstheme="minorHAnsi"/>
          <w:lang w:val="nl-BE"/>
        </w:rPr>
        <w:t xml:space="preserve">unnen we </w:t>
      </w:r>
      <w:r w:rsidRPr="003F53A5">
        <w:rPr>
          <w:rFonts w:asciiTheme="minorHAnsi" w:hAnsiTheme="minorHAnsi" w:cstheme="minorHAnsi"/>
          <w:lang w:val="nl-BE"/>
        </w:rPr>
        <w:t xml:space="preserve">het energieverbruik van gebouwen </w:t>
      </w:r>
      <w:r w:rsidR="003F53A5" w:rsidRPr="003F53A5">
        <w:rPr>
          <w:rFonts w:asciiTheme="minorHAnsi" w:hAnsiTheme="minorHAnsi" w:cstheme="minorHAnsi"/>
          <w:lang w:val="nl-BE"/>
        </w:rPr>
        <w:t xml:space="preserve">optimaliseren </w:t>
      </w:r>
      <w:r w:rsidRPr="003F53A5">
        <w:rPr>
          <w:rFonts w:asciiTheme="minorHAnsi" w:hAnsiTheme="minorHAnsi" w:cstheme="minorHAnsi"/>
          <w:lang w:val="nl-BE"/>
        </w:rPr>
        <w:t xml:space="preserve">en hernieuwbare energie efficiënter </w:t>
      </w:r>
      <w:r w:rsidR="003F53A5" w:rsidRPr="003F53A5">
        <w:rPr>
          <w:rFonts w:asciiTheme="minorHAnsi" w:hAnsiTheme="minorHAnsi" w:cstheme="minorHAnsi"/>
          <w:lang w:val="nl-BE"/>
        </w:rPr>
        <w:t>integreren</w:t>
      </w:r>
      <w:r w:rsidRPr="003F53A5">
        <w:rPr>
          <w:rFonts w:asciiTheme="minorHAnsi" w:hAnsiTheme="minorHAnsi" w:cstheme="minorHAnsi"/>
          <w:lang w:val="nl-BE"/>
        </w:rPr>
        <w:t>.</w:t>
      </w:r>
    </w:p>
    <w:p w14:paraId="3B1B034D" w14:textId="6F03AF7C" w:rsidR="003F53A5" w:rsidRPr="003F53A5" w:rsidRDefault="000C3CDC" w:rsidP="000C3CDC">
      <w:pPr>
        <w:spacing w:line="240" w:lineRule="auto"/>
        <w:jc w:val="both"/>
        <w:rPr>
          <w:rFonts w:asciiTheme="minorHAnsi" w:hAnsiTheme="minorHAnsi" w:cstheme="minorHAnsi"/>
          <w:lang w:val="nl-BE"/>
        </w:rPr>
      </w:pPr>
      <w:r w:rsidRPr="003F53A5">
        <w:rPr>
          <w:rFonts w:asciiTheme="minorHAnsi" w:hAnsiTheme="minorHAnsi" w:cstheme="minorHAnsi"/>
          <w:lang w:val="nl-BE"/>
        </w:rPr>
        <w:t xml:space="preserve">Tot slot is de ontwikkeling van deze competentie en specialisatie in Brussel een hefboom voor economische </w:t>
      </w:r>
      <w:r w:rsidR="007B3C4E" w:rsidRPr="003F53A5">
        <w:rPr>
          <w:rFonts w:asciiTheme="minorHAnsi" w:hAnsiTheme="minorHAnsi" w:cstheme="minorHAnsi"/>
          <w:lang w:val="nl-BE"/>
        </w:rPr>
        <w:t>groei.</w:t>
      </w:r>
      <w:r w:rsidRPr="003F53A5">
        <w:rPr>
          <w:rFonts w:asciiTheme="minorHAnsi" w:hAnsiTheme="minorHAnsi" w:cstheme="minorHAnsi"/>
          <w:lang w:val="nl-BE"/>
        </w:rPr>
        <w:t xml:space="preserve"> </w:t>
      </w:r>
      <w:r w:rsidR="007B3C4E" w:rsidRPr="003F53A5">
        <w:rPr>
          <w:rFonts w:asciiTheme="minorHAnsi" w:hAnsiTheme="minorHAnsi" w:cstheme="minorHAnsi"/>
          <w:lang w:val="nl-BE"/>
        </w:rPr>
        <w:t xml:space="preserve">Dankzij </w:t>
      </w:r>
      <w:r w:rsidRPr="003F53A5">
        <w:rPr>
          <w:rFonts w:asciiTheme="minorHAnsi" w:hAnsiTheme="minorHAnsi" w:cstheme="minorHAnsi"/>
          <w:lang w:val="nl-BE"/>
        </w:rPr>
        <w:t>de exponentiële groei van de AI-sector</w:t>
      </w:r>
      <w:r w:rsidR="007B3C4E" w:rsidRPr="003F53A5">
        <w:rPr>
          <w:rFonts w:asciiTheme="minorHAnsi" w:hAnsiTheme="minorHAnsi" w:cstheme="minorHAnsi"/>
          <w:lang w:val="nl-BE"/>
        </w:rPr>
        <w:t xml:space="preserve"> kan het gewest zich verder ontwikkelen en</w:t>
      </w:r>
      <w:r w:rsidR="003F53A5" w:rsidRPr="003F53A5">
        <w:rPr>
          <w:rFonts w:asciiTheme="minorHAnsi" w:hAnsiTheme="minorHAnsi" w:cstheme="minorHAnsi"/>
          <w:lang w:val="nl-BE"/>
        </w:rPr>
        <w:t xml:space="preserve"> </w:t>
      </w:r>
      <w:r w:rsidRPr="003F53A5">
        <w:rPr>
          <w:rFonts w:asciiTheme="minorHAnsi" w:hAnsiTheme="minorHAnsi" w:cstheme="minorHAnsi"/>
          <w:lang w:val="nl-BE"/>
        </w:rPr>
        <w:t xml:space="preserve">nieuwe bedrijven </w:t>
      </w:r>
      <w:r w:rsidR="007B3C4E" w:rsidRPr="003F53A5">
        <w:rPr>
          <w:rFonts w:asciiTheme="minorHAnsi" w:hAnsiTheme="minorHAnsi" w:cstheme="minorHAnsi"/>
          <w:lang w:val="nl-BE"/>
        </w:rPr>
        <w:t xml:space="preserve">aantrekken </w:t>
      </w:r>
      <w:r w:rsidRPr="003F53A5">
        <w:rPr>
          <w:rFonts w:asciiTheme="minorHAnsi" w:hAnsiTheme="minorHAnsi" w:cstheme="minorHAnsi"/>
          <w:lang w:val="nl-BE"/>
        </w:rPr>
        <w:t>in de strategische prioritaire domeinen van het gewest.</w:t>
      </w:r>
    </w:p>
    <w:p w14:paraId="3CEA906D" w14:textId="7CAE05A2" w:rsidR="000C3CDC" w:rsidRPr="003F53A5" w:rsidRDefault="000C3CDC" w:rsidP="000C3CDC">
      <w:pPr>
        <w:spacing w:line="240" w:lineRule="auto"/>
        <w:jc w:val="both"/>
        <w:rPr>
          <w:rFonts w:asciiTheme="minorHAnsi" w:hAnsiTheme="minorHAnsi" w:cstheme="minorHAnsi"/>
          <w:lang w:val="nl-BE"/>
        </w:rPr>
      </w:pPr>
    </w:p>
    <w:p w14:paraId="0DB37C5E" w14:textId="4AC8943F" w:rsidR="000C3CDC" w:rsidRPr="003F53A5" w:rsidRDefault="000C3CDC" w:rsidP="000C3CDC">
      <w:pPr>
        <w:spacing w:line="240" w:lineRule="auto"/>
        <w:jc w:val="both"/>
        <w:rPr>
          <w:rFonts w:asciiTheme="minorHAnsi" w:hAnsiTheme="minorHAnsi" w:cstheme="minorHAnsi"/>
          <w:lang w:val="nl-BE"/>
        </w:rPr>
      </w:pPr>
      <w:r w:rsidRPr="003F53A5">
        <w:rPr>
          <w:rFonts w:asciiTheme="minorHAnsi" w:hAnsiTheme="minorHAnsi" w:cstheme="minorHAnsi"/>
          <w:lang w:val="nl-BE"/>
        </w:rPr>
        <w:t xml:space="preserve">Hieronder definiëren we </w:t>
      </w:r>
      <w:r w:rsidR="00D95294" w:rsidRPr="003F53A5">
        <w:rPr>
          <w:rFonts w:asciiTheme="minorHAnsi" w:hAnsiTheme="minorHAnsi" w:cstheme="minorHAnsi"/>
          <w:lang w:val="nl-BE"/>
        </w:rPr>
        <w:t>‘</w:t>
      </w:r>
      <w:r w:rsidRPr="003F53A5">
        <w:rPr>
          <w:rFonts w:asciiTheme="minorHAnsi" w:hAnsiTheme="minorHAnsi" w:cstheme="minorHAnsi"/>
          <w:lang w:val="nl-BE"/>
        </w:rPr>
        <w:t>physical artificial intelligence</w:t>
      </w:r>
      <w:r w:rsidR="00D95294" w:rsidRPr="003F53A5">
        <w:rPr>
          <w:rFonts w:asciiTheme="minorHAnsi" w:hAnsiTheme="minorHAnsi" w:cstheme="minorHAnsi"/>
          <w:lang w:val="nl-BE"/>
        </w:rPr>
        <w:t>’</w:t>
      </w:r>
      <w:r w:rsidRPr="003F53A5">
        <w:rPr>
          <w:rFonts w:asciiTheme="minorHAnsi" w:hAnsiTheme="minorHAnsi" w:cstheme="minorHAnsi"/>
          <w:lang w:val="nl-BE"/>
        </w:rPr>
        <w:t xml:space="preserve"> en de doelstellingen van de oproep en presenteren we een reeks illustratieve en inspirerende voorbeelden.</w:t>
      </w:r>
    </w:p>
    <w:p w14:paraId="39B6E2AA" w14:textId="77777777" w:rsidR="000C3CDC" w:rsidRPr="003F53A5" w:rsidRDefault="000C3CDC" w:rsidP="000C3CDC">
      <w:pPr>
        <w:spacing w:line="240" w:lineRule="auto"/>
        <w:jc w:val="both"/>
        <w:rPr>
          <w:rFonts w:asciiTheme="minorHAnsi" w:hAnsiTheme="minorHAnsi" w:cstheme="minorHAnsi"/>
          <w:lang w:val="nl-BE"/>
        </w:rPr>
      </w:pPr>
    </w:p>
    <w:p w14:paraId="3822564C" w14:textId="77777777" w:rsidR="000C3CDC" w:rsidRPr="003F53A5" w:rsidRDefault="000C3CDC" w:rsidP="000C3CDC">
      <w:pPr>
        <w:pStyle w:val="Titre3"/>
        <w:rPr>
          <w:lang w:val="nl-BE"/>
        </w:rPr>
      </w:pPr>
      <w:r w:rsidRPr="003F53A5">
        <w:rPr>
          <w:lang w:val="nl-BE"/>
        </w:rPr>
        <w:t>Definitie van Physical Artificial Intelligence (PAI):</w:t>
      </w:r>
    </w:p>
    <w:p w14:paraId="192D6CD2" w14:textId="77777777" w:rsidR="004D010D" w:rsidRPr="003F53A5" w:rsidRDefault="004D010D" w:rsidP="000C3CDC">
      <w:pPr>
        <w:spacing w:line="240" w:lineRule="auto"/>
        <w:jc w:val="both"/>
        <w:rPr>
          <w:rFonts w:asciiTheme="minorHAnsi" w:hAnsiTheme="minorHAnsi" w:cstheme="minorHAnsi"/>
          <w:lang w:val="nl-BE"/>
        </w:rPr>
      </w:pPr>
    </w:p>
    <w:p w14:paraId="1855607A" w14:textId="77A53D4B" w:rsidR="000C3CDC" w:rsidRPr="003F53A5" w:rsidRDefault="000C3CDC" w:rsidP="000C3CDC">
      <w:pPr>
        <w:spacing w:line="240" w:lineRule="auto"/>
        <w:jc w:val="both"/>
        <w:rPr>
          <w:rFonts w:asciiTheme="minorHAnsi" w:hAnsiTheme="minorHAnsi" w:cstheme="minorHAnsi"/>
          <w:lang w:val="nl-BE"/>
        </w:rPr>
      </w:pPr>
      <w:r w:rsidRPr="003F53A5">
        <w:rPr>
          <w:rFonts w:asciiTheme="minorHAnsi" w:hAnsiTheme="minorHAnsi" w:cstheme="minorHAnsi"/>
          <w:lang w:val="nl-BE"/>
        </w:rPr>
        <w:t>Physical Artificial Intelligence (PAI) verwijst naar systemen of agenten van kunstmatige intelligentie die in staat zijn om met de fysieke wereld te interageren en er impact op uit te oefenen. AI gaat verder dan alleen het scherm.</w:t>
      </w:r>
    </w:p>
    <w:p w14:paraId="1E62EB02" w14:textId="77777777" w:rsidR="000C3CDC" w:rsidRPr="00C85BF7" w:rsidRDefault="000C3CDC" w:rsidP="000C3CDC">
      <w:pPr>
        <w:spacing w:line="240" w:lineRule="auto"/>
        <w:jc w:val="both"/>
        <w:rPr>
          <w:rFonts w:asciiTheme="minorHAnsi" w:hAnsiTheme="minorHAnsi" w:cstheme="minorHAnsi"/>
          <w:highlight w:val="yellow"/>
          <w:lang w:val="nl-BE"/>
        </w:rPr>
      </w:pPr>
    </w:p>
    <w:p w14:paraId="0E40E208" w14:textId="405993AE" w:rsidR="000C3CDC" w:rsidRPr="002C3838" w:rsidRDefault="000C3CDC" w:rsidP="000C3CDC">
      <w:pPr>
        <w:spacing w:line="240" w:lineRule="auto"/>
        <w:jc w:val="both"/>
        <w:rPr>
          <w:rFonts w:asciiTheme="minorHAnsi" w:hAnsiTheme="minorHAnsi" w:cstheme="minorHAnsi"/>
          <w:lang w:val="nl-BE"/>
        </w:rPr>
      </w:pPr>
      <w:r w:rsidRPr="002C3838">
        <w:rPr>
          <w:rFonts w:asciiTheme="minorHAnsi" w:hAnsiTheme="minorHAnsi" w:cstheme="minorHAnsi"/>
          <w:lang w:val="nl-BE"/>
        </w:rPr>
        <w:t>Figuur 1 illustreert de drie componenten van onze definitie van PAI, namelijk</w:t>
      </w:r>
      <w:r w:rsidR="00CC06BC" w:rsidRPr="002C3838">
        <w:rPr>
          <w:rFonts w:asciiTheme="minorHAnsi" w:hAnsiTheme="minorHAnsi" w:cstheme="minorHAnsi"/>
          <w:lang w:val="nl-BE"/>
        </w:rPr>
        <w:t>:</w:t>
      </w:r>
    </w:p>
    <w:p w14:paraId="41481F16" w14:textId="77777777" w:rsidR="000C3CDC" w:rsidRPr="002C3838" w:rsidRDefault="000C3CDC" w:rsidP="000C3CDC">
      <w:pPr>
        <w:jc w:val="both"/>
        <w:rPr>
          <w:rFonts w:asciiTheme="minorHAnsi" w:hAnsiTheme="minorHAnsi" w:cstheme="minorHAnsi"/>
          <w:color w:val="0D0D0D"/>
          <w:shd w:val="clear" w:color="auto" w:fill="FFFFFF"/>
          <w:lang w:val="nl-BE"/>
        </w:rPr>
      </w:pPr>
    </w:p>
    <w:p w14:paraId="06DD71D4" w14:textId="7A4883E0" w:rsidR="000C3CDC" w:rsidRPr="002C3838" w:rsidRDefault="00C802A0" w:rsidP="00F34C2D">
      <w:pPr>
        <w:pStyle w:val="Paragraphedeliste"/>
        <w:numPr>
          <w:ilvl w:val="0"/>
          <w:numId w:val="34"/>
        </w:numPr>
        <w:ind w:left="284" w:hanging="284"/>
        <w:jc w:val="both"/>
        <w:rPr>
          <w:rFonts w:asciiTheme="minorHAnsi" w:hAnsiTheme="minorHAnsi" w:cstheme="minorHAnsi"/>
          <w:color w:val="0D0D0D"/>
          <w:shd w:val="clear" w:color="auto" w:fill="FFFFFF"/>
          <w:lang w:val="nl-BE"/>
        </w:rPr>
      </w:pPr>
      <w:r w:rsidRPr="002C3838">
        <w:rPr>
          <w:rFonts w:asciiTheme="minorHAnsi" w:hAnsiTheme="minorHAnsi" w:cstheme="minorHAnsi"/>
          <w:b/>
          <w:bCs/>
          <w:color w:val="0D0D0D"/>
          <w:shd w:val="clear" w:color="auto" w:fill="FFFFFF"/>
          <w:lang w:val="nl-BE"/>
        </w:rPr>
        <w:t>EYES and EARS</w:t>
      </w:r>
      <w:r w:rsidR="00907BD3" w:rsidRPr="002C3838">
        <w:rPr>
          <w:rFonts w:asciiTheme="minorHAnsi" w:hAnsiTheme="minorHAnsi" w:cstheme="minorHAnsi"/>
          <w:b/>
          <w:bCs/>
          <w:color w:val="0D0D0D"/>
          <w:shd w:val="clear" w:color="auto" w:fill="FFFFFF"/>
          <w:lang w:val="nl-BE"/>
        </w:rPr>
        <w:t>:</w:t>
      </w:r>
      <w:r w:rsidRPr="002C3838">
        <w:rPr>
          <w:rFonts w:asciiTheme="minorHAnsi" w:hAnsiTheme="minorHAnsi" w:cstheme="minorHAnsi"/>
          <w:b/>
          <w:bCs/>
          <w:color w:val="0D0D0D"/>
          <w:shd w:val="clear" w:color="auto" w:fill="FFFFFF"/>
          <w:lang w:val="nl-BE"/>
        </w:rPr>
        <w:t xml:space="preserve"> </w:t>
      </w:r>
      <w:r w:rsidR="000C3CDC" w:rsidRPr="002C3838">
        <w:rPr>
          <w:rFonts w:asciiTheme="minorHAnsi" w:hAnsiTheme="minorHAnsi" w:cstheme="minorHAnsi"/>
          <w:color w:val="0D0D0D"/>
          <w:shd w:val="clear" w:color="auto" w:fill="FFFFFF"/>
          <w:lang w:val="nl-BE"/>
        </w:rPr>
        <w:t>Een fysiek AI-systeem verkrijgt gegevens van zijn omgeving via één of een reeks sensoren zoals:</w:t>
      </w:r>
    </w:p>
    <w:p w14:paraId="78647587" w14:textId="4AF83012" w:rsidR="000C3CDC" w:rsidRPr="002C3838" w:rsidRDefault="000C3CDC" w:rsidP="00F34C2D">
      <w:pPr>
        <w:pStyle w:val="Paragraphedeliste"/>
        <w:numPr>
          <w:ilvl w:val="1"/>
          <w:numId w:val="34"/>
        </w:numPr>
        <w:ind w:left="709"/>
        <w:rPr>
          <w:rFonts w:asciiTheme="minorHAnsi" w:hAnsiTheme="minorHAnsi" w:cstheme="minorHAnsi"/>
          <w:color w:val="0D0D0D"/>
          <w:shd w:val="clear" w:color="auto" w:fill="FFFFFF"/>
          <w:lang w:val="es-ES"/>
        </w:rPr>
      </w:pPr>
      <w:r w:rsidRPr="002C3838">
        <w:rPr>
          <w:rFonts w:asciiTheme="minorHAnsi" w:hAnsiTheme="minorHAnsi" w:cstheme="minorHAnsi"/>
          <w:b/>
          <w:bCs/>
          <w:color w:val="0D0D0D"/>
          <w:shd w:val="clear" w:color="auto" w:fill="FFFFFF"/>
          <w:lang w:val="es-ES"/>
        </w:rPr>
        <w:t xml:space="preserve">Visuele </w:t>
      </w:r>
      <w:r w:rsidR="00B15BA0" w:rsidRPr="002C3838">
        <w:rPr>
          <w:rFonts w:asciiTheme="minorHAnsi" w:hAnsiTheme="minorHAnsi" w:cstheme="minorHAnsi"/>
          <w:b/>
          <w:bCs/>
          <w:color w:val="0D0D0D"/>
          <w:shd w:val="clear" w:color="auto" w:fill="FFFFFF"/>
          <w:lang w:val="es-ES"/>
        </w:rPr>
        <w:t>sensoren</w:t>
      </w:r>
      <w:r w:rsidR="00B15BA0" w:rsidRPr="002C3838">
        <w:rPr>
          <w:rFonts w:asciiTheme="minorHAnsi" w:hAnsiTheme="minorHAnsi" w:cstheme="minorHAnsi"/>
          <w:color w:val="0D0D0D"/>
          <w:shd w:val="clear" w:color="auto" w:fill="FFFFFF"/>
          <w:lang w:val="es-ES"/>
        </w:rPr>
        <w:t xml:space="preserve">: </w:t>
      </w:r>
      <w:r w:rsidRPr="002C3838">
        <w:rPr>
          <w:rFonts w:asciiTheme="minorHAnsi" w:hAnsiTheme="minorHAnsi" w:cstheme="minorHAnsi"/>
          <w:color w:val="0D0D0D"/>
          <w:shd w:val="clear" w:color="auto" w:fill="FFFFFF"/>
          <w:lang w:val="es-ES"/>
        </w:rPr>
        <w:t>camera's, LiDAR, dieptesensoren enz.</w:t>
      </w:r>
    </w:p>
    <w:p w14:paraId="40FDBFFE" w14:textId="2E58FA95" w:rsidR="000C3CDC" w:rsidRPr="002C3838" w:rsidRDefault="00B15BA0" w:rsidP="00F34C2D">
      <w:pPr>
        <w:pStyle w:val="Paragraphedeliste"/>
        <w:numPr>
          <w:ilvl w:val="1"/>
          <w:numId w:val="34"/>
        </w:numPr>
        <w:ind w:left="709"/>
        <w:rPr>
          <w:rFonts w:asciiTheme="minorHAnsi" w:hAnsiTheme="minorHAnsi" w:cstheme="minorHAnsi"/>
          <w:color w:val="0D0D0D"/>
          <w:shd w:val="clear" w:color="auto" w:fill="FFFFFF"/>
          <w:lang w:val="nl-BE"/>
        </w:rPr>
      </w:pPr>
      <w:r w:rsidRPr="002C3838">
        <w:rPr>
          <w:rFonts w:asciiTheme="minorHAnsi" w:hAnsiTheme="minorHAnsi" w:cstheme="minorHAnsi"/>
          <w:b/>
          <w:bCs/>
          <w:color w:val="0D0D0D"/>
          <w:shd w:val="clear" w:color="auto" w:fill="FFFFFF"/>
          <w:lang w:val="nl-BE"/>
        </w:rPr>
        <w:t>Omgevingssensoren</w:t>
      </w:r>
      <w:r w:rsidRPr="002C3838">
        <w:rPr>
          <w:rFonts w:asciiTheme="minorHAnsi" w:hAnsiTheme="minorHAnsi" w:cstheme="minorHAnsi"/>
          <w:color w:val="0D0D0D"/>
          <w:shd w:val="clear" w:color="auto" w:fill="FFFFFF"/>
          <w:lang w:val="nl-BE"/>
        </w:rPr>
        <w:t xml:space="preserve">: </w:t>
      </w:r>
      <w:r w:rsidR="000C3CDC" w:rsidRPr="002C3838">
        <w:rPr>
          <w:rFonts w:asciiTheme="minorHAnsi" w:hAnsiTheme="minorHAnsi" w:cstheme="minorHAnsi"/>
          <w:color w:val="0D0D0D"/>
          <w:shd w:val="clear" w:color="auto" w:fill="FFFFFF"/>
          <w:lang w:val="nl-BE"/>
        </w:rPr>
        <w:t>temperatuursensoren, druksensoren, vochtigheidssensoren, luchtkwaliteitssensoren enz.</w:t>
      </w:r>
    </w:p>
    <w:p w14:paraId="61BB482A" w14:textId="2691EA04" w:rsidR="000C3CDC" w:rsidRPr="002C3838" w:rsidRDefault="000C3CDC" w:rsidP="00F34C2D">
      <w:pPr>
        <w:pStyle w:val="Paragraphedeliste"/>
        <w:numPr>
          <w:ilvl w:val="1"/>
          <w:numId w:val="34"/>
        </w:numPr>
        <w:ind w:left="709"/>
        <w:rPr>
          <w:rFonts w:asciiTheme="minorHAnsi" w:hAnsiTheme="minorHAnsi" w:cstheme="minorHAnsi"/>
          <w:color w:val="0D0D0D"/>
          <w:shd w:val="clear" w:color="auto" w:fill="FFFFFF"/>
          <w:lang w:val="nl-BE"/>
        </w:rPr>
      </w:pPr>
      <w:r w:rsidRPr="002C3838">
        <w:rPr>
          <w:rFonts w:asciiTheme="minorHAnsi" w:hAnsiTheme="minorHAnsi" w:cstheme="minorHAnsi"/>
          <w:b/>
          <w:bCs/>
          <w:color w:val="0D0D0D"/>
          <w:shd w:val="clear" w:color="auto" w:fill="FFFFFF"/>
          <w:lang w:val="nl-BE"/>
        </w:rPr>
        <w:t>Nabijheidssensoren</w:t>
      </w:r>
      <w:r w:rsidR="00C802A0" w:rsidRPr="002C3838">
        <w:rPr>
          <w:rFonts w:asciiTheme="minorHAnsi" w:hAnsiTheme="minorHAnsi" w:cstheme="minorHAnsi"/>
          <w:color w:val="0D0D0D"/>
          <w:shd w:val="clear" w:color="auto" w:fill="FFFFFF"/>
          <w:lang w:val="nl-BE"/>
        </w:rPr>
        <w:t xml:space="preserve">: </w:t>
      </w:r>
      <w:r w:rsidRPr="002C3838">
        <w:rPr>
          <w:rFonts w:asciiTheme="minorHAnsi" w:hAnsiTheme="minorHAnsi" w:cstheme="minorHAnsi"/>
          <w:color w:val="0D0D0D"/>
          <w:shd w:val="clear" w:color="auto" w:fill="FFFFFF"/>
          <w:lang w:val="nl-BE"/>
        </w:rPr>
        <w:t>infraroodsensoren, ultrasoonsensoren, capacitieve sensoren enz.</w:t>
      </w:r>
    </w:p>
    <w:p w14:paraId="68CC6BBE" w14:textId="03E16CA2" w:rsidR="000C3CDC" w:rsidRPr="002C3838" w:rsidRDefault="000C3CDC" w:rsidP="00F34C2D">
      <w:pPr>
        <w:pStyle w:val="Paragraphedeliste"/>
        <w:numPr>
          <w:ilvl w:val="1"/>
          <w:numId w:val="34"/>
        </w:numPr>
        <w:ind w:left="709"/>
        <w:rPr>
          <w:rFonts w:asciiTheme="minorHAnsi" w:hAnsiTheme="minorHAnsi" w:cstheme="minorHAnsi"/>
          <w:color w:val="0D0D0D"/>
          <w:shd w:val="clear" w:color="auto" w:fill="FFFFFF"/>
          <w:lang w:val="nl-BE"/>
        </w:rPr>
      </w:pPr>
      <w:r w:rsidRPr="002C3838">
        <w:rPr>
          <w:rFonts w:asciiTheme="minorHAnsi" w:hAnsiTheme="minorHAnsi" w:cstheme="minorHAnsi"/>
          <w:b/>
          <w:bCs/>
          <w:color w:val="0D0D0D"/>
          <w:shd w:val="clear" w:color="auto" w:fill="FFFFFF"/>
          <w:lang w:val="nl-BE"/>
        </w:rPr>
        <w:t>Audiosensoren</w:t>
      </w:r>
      <w:r w:rsidRPr="002C3838">
        <w:rPr>
          <w:rFonts w:asciiTheme="minorHAnsi" w:hAnsiTheme="minorHAnsi" w:cstheme="minorHAnsi"/>
          <w:color w:val="0D0D0D"/>
          <w:shd w:val="clear" w:color="auto" w:fill="FFFFFF"/>
          <w:lang w:val="nl-BE"/>
        </w:rPr>
        <w:t xml:space="preserve"> (gerichte) microfoons enz.</w:t>
      </w:r>
    </w:p>
    <w:p w14:paraId="054E34DD" w14:textId="7A113008" w:rsidR="000C3CDC" w:rsidRPr="002C3838" w:rsidRDefault="000C3CDC" w:rsidP="00F34C2D">
      <w:pPr>
        <w:pStyle w:val="Paragraphedeliste"/>
        <w:numPr>
          <w:ilvl w:val="1"/>
          <w:numId w:val="34"/>
        </w:numPr>
        <w:ind w:left="709"/>
        <w:rPr>
          <w:rFonts w:asciiTheme="minorHAnsi" w:hAnsiTheme="minorHAnsi" w:cstheme="minorHAnsi"/>
          <w:color w:val="0D0D0D"/>
          <w:shd w:val="clear" w:color="auto" w:fill="FFFFFF"/>
          <w:lang w:val="nl-BE"/>
        </w:rPr>
      </w:pPr>
      <w:r w:rsidRPr="002C3838">
        <w:rPr>
          <w:rFonts w:asciiTheme="minorHAnsi" w:hAnsiTheme="minorHAnsi" w:cstheme="minorHAnsi"/>
          <w:b/>
          <w:bCs/>
          <w:color w:val="0D0D0D"/>
          <w:shd w:val="clear" w:color="auto" w:fill="FFFFFF"/>
          <w:lang w:val="nl-BE"/>
        </w:rPr>
        <w:t xml:space="preserve">Chemische </w:t>
      </w:r>
      <w:r w:rsidR="00B15BA0" w:rsidRPr="002C3838">
        <w:rPr>
          <w:rFonts w:asciiTheme="minorHAnsi" w:hAnsiTheme="minorHAnsi" w:cstheme="minorHAnsi"/>
          <w:b/>
          <w:bCs/>
          <w:color w:val="0D0D0D"/>
          <w:shd w:val="clear" w:color="auto" w:fill="FFFFFF"/>
          <w:lang w:val="nl-BE"/>
        </w:rPr>
        <w:t>sensoren</w:t>
      </w:r>
      <w:r w:rsidR="00B15BA0" w:rsidRPr="002C3838">
        <w:rPr>
          <w:rFonts w:asciiTheme="minorHAnsi" w:hAnsiTheme="minorHAnsi" w:cstheme="minorHAnsi"/>
          <w:color w:val="0D0D0D"/>
          <w:shd w:val="clear" w:color="auto" w:fill="FFFFFF"/>
          <w:lang w:val="nl-BE"/>
        </w:rPr>
        <w:t>:</w:t>
      </w:r>
      <w:r w:rsidR="00C802A0" w:rsidRPr="002C3838">
        <w:rPr>
          <w:rFonts w:asciiTheme="minorHAnsi" w:hAnsiTheme="minorHAnsi" w:cstheme="minorHAnsi"/>
          <w:color w:val="0D0D0D"/>
          <w:shd w:val="clear" w:color="auto" w:fill="FFFFFF"/>
          <w:lang w:val="nl-BE"/>
        </w:rPr>
        <w:t xml:space="preserve"> </w:t>
      </w:r>
      <w:r w:rsidRPr="002C3838">
        <w:rPr>
          <w:rFonts w:asciiTheme="minorHAnsi" w:hAnsiTheme="minorHAnsi" w:cstheme="minorHAnsi"/>
          <w:color w:val="0D0D0D"/>
          <w:shd w:val="clear" w:color="auto" w:fill="FFFFFF"/>
          <w:lang w:val="nl-BE"/>
        </w:rPr>
        <w:t>gassensoren, rookmelders, biosensoren enz.</w:t>
      </w:r>
    </w:p>
    <w:p w14:paraId="244EB7C9" w14:textId="006C910E" w:rsidR="000C3CDC" w:rsidRPr="002C3838" w:rsidRDefault="000C3CDC" w:rsidP="00F34C2D">
      <w:pPr>
        <w:pStyle w:val="Paragraphedeliste"/>
        <w:numPr>
          <w:ilvl w:val="1"/>
          <w:numId w:val="34"/>
        </w:numPr>
        <w:ind w:left="709"/>
        <w:rPr>
          <w:rFonts w:asciiTheme="minorHAnsi" w:hAnsiTheme="minorHAnsi" w:cstheme="minorHAnsi"/>
          <w:color w:val="0D0D0D"/>
          <w:shd w:val="clear" w:color="auto" w:fill="FFFFFF"/>
          <w:lang w:val="nl-BE"/>
        </w:rPr>
      </w:pPr>
      <w:r w:rsidRPr="002C3838">
        <w:rPr>
          <w:rFonts w:asciiTheme="minorHAnsi" w:hAnsiTheme="minorHAnsi" w:cstheme="minorHAnsi"/>
          <w:b/>
          <w:bCs/>
          <w:color w:val="0D0D0D"/>
          <w:shd w:val="clear" w:color="auto" w:fill="FFFFFF"/>
          <w:lang w:val="nl-BE"/>
        </w:rPr>
        <w:t>Bewegingssensoren</w:t>
      </w:r>
      <w:r w:rsidR="00C802A0" w:rsidRPr="002C3838">
        <w:rPr>
          <w:rFonts w:asciiTheme="minorHAnsi" w:hAnsiTheme="minorHAnsi" w:cstheme="minorHAnsi"/>
          <w:color w:val="0D0D0D"/>
          <w:shd w:val="clear" w:color="auto" w:fill="FFFFFF"/>
          <w:lang w:val="nl-BE"/>
        </w:rPr>
        <w:t xml:space="preserve">: </w:t>
      </w:r>
      <w:r w:rsidRPr="002C3838">
        <w:rPr>
          <w:rFonts w:asciiTheme="minorHAnsi" w:hAnsiTheme="minorHAnsi" w:cstheme="minorHAnsi"/>
          <w:color w:val="0D0D0D"/>
          <w:shd w:val="clear" w:color="auto" w:fill="FFFFFF"/>
          <w:lang w:val="nl-BE"/>
        </w:rPr>
        <w:t>versnellingsmeters, gyroscopen, magnetometers (gecombineerd in traagheidsmeeteenheden - IMU's), krachtsensoren enz.</w:t>
      </w:r>
    </w:p>
    <w:p w14:paraId="7AED6804" w14:textId="369642FC" w:rsidR="000C3CDC" w:rsidRPr="002C3838" w:rsidRDefault="000C3CDC" w:rsidP="00F34C2D">
      <w:pPr>
        <w:pStyle w:val="Paragraphedeliste"/>
        <w:numPr>
          <w:ilvl w:val="1"/>
          <w:numId w:val="34"/>
        </w:numPr>
        <w:ind w:left="709"/>
        <w:rPr>
          <w:rFonts w:asciiTheme="minorHAnsi" w:hAnsiTheme="minorHAnsi" w:cstheme="minorHAnsi"/>
          <w:color w:val="0D0D0D"/>
          <w:shd w:val="clear" w:color="auto" w:fill="FFFFFF"/>
          <w:lang w:val="nl-BE"/>
        </w:rPr>
      </w:pPr>
      <w:r w:rsidRPr="002C3838">
        <w:rPr>
          <w:rFonts w:asciiTheme="minorHAnsi" w:hAnsiTheme="minorHAnsi" w:cstheme="minorHAnsi"/>
          <w:color w:val="0D0D0D"/>
          <w:shd w:val="clear" w:color="auto" w:fill="FFFFFF"/>
          <w:lang w:val="nl-BE"/>
        </w:rPr>
        <w:t>...</w:t>
      </w:r>
    </w:p>
    <w:p w14:paraId="00BC6508" w14:textId="77777777" w:rsidR="000C3CDC" w:rsidRPr="002C3838" w:rsidRDefault="000C3CDC" w:rsidP="000C3CDC">
      <w:pPr>
        <w:jc w:val="both"/>
        <w:rPr>
          <w:rFonts w:asciiTheme="minorHAnsi" w:hAnsiTheme="minorHAnsi" w:cstheme="minorHAnsi"/>
          <w:color w:val="0D0D0D"/>
          <w:shd w:val="clear" w:color="auto" w:fill="FFFFFF"/>
          <w:lang w:val="nl-BE"/>
        </w:rPr>
      </w:pPr>
    </w:p>
    <w:p w14:paraId="567C95E2" w14:textId="0B0B6940" w:rsidR="000C3CDC" w:rsidRPr="002C3838" w:rsidRDefault="00C802A0" w:rsidP="00F34C2D">
      <w:pPr>
        <w:pStyle w:val="Paragraphedeliste"/>
        <w:numPr>
          <w:ilvl w:val="0"/>
          <w:numId w:val="34"/>
        </w:numPr>
        <w:ind w:left="284"/>
        <w:jc w:val="both"/>
        <w:rPr>
          <w:rFonts w:asciiTheme="minorHAnsi" w:hAnsiTheme="minorHAnsi" w:cstheme="minorHAnsi"/>
          <w:color w:val="0D0D0D"/>
          <w:shd w:val="clear" w:color="auto" w:fill="FFFFFF"/>
          <w:lang w:val="nl-BE"/>
        </w:rPr>
      </w:pPr>
      <w:r w:rsidRPr="002C3838">
        <w:rPr>
          <w:rFonts w:asciiTheme="minorHAnsi" w:hAnsiTheme="minorHAnsi" w:cstheme="minorHAnsi"/>
          <w:b/>
          <w:bCs/>
          <w:color w:val="0D0D0D"/>
          <w:shd w:val="clear" w:color="auto" w:fill="FFFFFF"/>
          <w:lang w:val="nl-BE"/>
        </w:rPr>
        <w:t>BRAIN</w:t>
      </w:r>
      <w:r w:rsidR="00907BD3" w:rsidRPr="002C3838">
        <w:rPr>
          <w:rFonts w:asciiTheme="minorHAnsi" w:hAnsiTheme="minorHAnsi" w:cstheme="minorHAnsi"/>
          <w:b/>
          <w:bCs/>
          <w:color w:val="0D0D0D"/>
          <w:shd w:val="clear" w:color="auto" w:fill="FFFFFF"/>
          <w:lang w:val="nl-BE"/>
        </w:rPr>
        <w:t>:</w:t>
      </w:r>
      <w:r w:rsidRPr="002C3838">
        <w:rPr>
          <w:rFonts w:asciiTheme="minorHAnsi" w:hAnsiTheme="minorHAnsi" w:cstheme="minorHAnsi"/>
          <w:color w:val="0D0D0D"/>
          <w:shd w:val="clear" w:color="auto" w:fill="FFFFFF"/>
          <w:lang w:val="nl-BE"/>
        </w:rPr>
        <w:t xml:space="preserve"> </w:t>
      </w:r>
      <w:r w:rsidR="000C3CDC" w:rsidRPr="002C3838">
        <w:rPr>
          <w:rFonts w:asciiTheme="minorHAnsi" w:hAnsiTheme="minorHAnsi" w:cstheme="minorHAnsi"/>
          <w:color w:val="0D0D0D"/>
          <w:shd w:val="clear" w:color="auto" w:fill="FFFFFF"/>
          <w:lang w:val="nl-BE"/>
        </w:rPr>
        <w:t xml:space="preserve">De </w:t>
      </w:r>
      <w:r w:rsidR="000C3CDC" w:rsidRPr="002C3838">
        <w:rPr>
          <w:rFonts w:asciiTheme="minorHAnsi" w:hAnsiTheme="minorHAnsi" w:cstheme="minorHAnsi"/>
          <w:b/>
          <w:bCs/>
          <w:color w:val="0D0D0D"/>
          <w:shd w:val="clear" w:color="auto" w:fill="FFFFFF"/>
          <w:lang w:val="nl-BE"/>
        </w:rPr>
        <w:t>AI-motor</w:t>
      </w:r>
      <w:r w:rsidR="000C3CDC" w:rsidRPr="002C3838">
        <w:rPr>
          <w:rFonts w:asciiTheme="minorHAnsi" w:hAnsiTheme="minorHAnsi" w:cstheme="minorHAnsi"/>
          <w:color w:val="0D0D0D"/>
          <w:shd w:val="clear" w:color="auto" w:fill="FFFFFF"/>
          <w:lang w:val="nl-BE"/>
        </w:rPr>
        <w:t xml:space="preserve">. Dit onderdeel van het systeem </w:t>
      </w:r>
      <w:r w:rsidR="00D95294" w:rsidRPr="002C3838">
        <w:rPr>
          <w:rFonts w:asciiTheme="minorHAnsi" w:hAnsiTheme="minorHAnsi" w:cstheme="minorHAnsi"/>
          <w:color w:val="0D0D0D"/>
          <w:shd w:val="clear" w:color="auto" w:fill="FFFFFF"/>
          <w:lang w:val="nl-BE"/>
        </w:rPr>
        <w:t xml:space="preserve">is </w:t>
      </w:r>
      <w:r w:rsidR="000C3CDC" w:rsidRPr="002C3838">
        <w:rPr>
          <w:rFonts w:asciiTheme="minorHAnsi" w:hAnsiTheme="minorHAnsi" w:cstheme="minorHAnsi"/>
          <w:color w:val="0D0D0D"/>
          <w:shd w:val="clear" w:color="auto" w:fill="FFFFFF"/>
          <w:lang w:val="nl-BE"/>
        </w:rPr>
        <w:t>verantwoordelijk voor de verwerking en analyse van gegevens. Algoritmen halen betekenis uit de sensorgegevens en nemen beslissingen. De verwerking kan lokaal zijn (edge computing) of cloudgebaseerd.</w:t>
      </w:r>
    </w:p>
    <w:p w14:paraId="048EDEDD" w14:textId="77777777" w:rsidR="000C3CDC" w:rsidRPr="002C3838" w:rsidRDefault="000C3CDC" w:rsidP="000C3CDC">
      <w:pPr>
        <w:jc w:val="both"/>
        <w:rPr>
          <w:rFonts w:asciiTheme="minorHAnsi" w:hAnsiTheme="minorHAnsi" w:cstheme="minorHAnsi"/>
          <w:color w:val="0D0D0D"/>
          <w:shd w:val="clear" w:color="auto" w:fill="FFFFFF"/>
          <w:lang w:val="nl-BE"/>
        </w:rPr>
      </w:pPr>
    </w:p>
    <w:p w14:paraId="78088878" w14:textId="4FD1817C" w:rsidR="000C3CDC" w:rsidRPr="002C3838" w:rsidRDefault="00C802A0" w:rsidP="00F34C2D">
      <w:pPr>
        <w:pStyle w:val="Paragraphedeliste"/>
        <w:numPr>
          <w:ilvl w:val="0"/>
          <w:numId w:val="34"/>
        </w:numPr>
        <w:ind w:left="284"/>
        <w:jc w:val="both"/>
        <w:rPr>
          <w:rFonts w:asciiTheme="minorHAnsi" w:hAnsiTheme="minorHAnsi" w:cstheme="minorHAnsi"/>
          <w:color w:val="0D0D0D"/>
          <w:shd w:val="clear" w:color="auto" w:fill="FFFFFF"/>
          <w:lang w:val="nl-BE"/>
        </w:rPr>
      </w:pPr>
      <w:r w:rsidRPr="002C3838">
        <w:rPr>
          <w:rFonts w:asciiTheme="minorHAnsi" w:hAnsiTheme="minorHAnsi" w:cstheme="minorHAnsi"/>
          <w:b/>
          <w:bCs/>
          <w:color w:val="0D0D0D"/>
          <w:shd w:val="clear" w:color="auto" w:fill="FFFFFF"/>
          <w:lang w:val="nl-BE"/>
        </w:rPr>
        <w:t>MUSCLE</w:t>
      </w:r>
      <w:r w:rsidR="00C3666E" w:rsidRPr="002C3838">
        <w:rPr>
          <w:rFonts w:asciiTheme="minorHAnsi" w:hAnsiTheme="minorHAnsi" w:cstheme="minorHAnsi"/>
          <w:b/>
          <w:bCs/>
          <w:color w:val="0D0D0D"/>
          <w:shd w:val="clear" w:color="auto" w:fill="FFFFFF"/>
          <w:lang w:val="nl-BE"/>
        </w:rPr>
        <w:t>S</w:t>
      </w:r>
      <w:r w:rsidR="00907BD3" w:rsidRPr="002C3838">
        <w:rPr>
          <w:rFonts w:asciiTheme="minorHAnsi" w:hAnsiTheme="minorHAnsi" w:cstheme="minorHAnsi"/>
          <w:color w:val="0D0D0D"/>
          <w:shd w:val="clear" w:color="auto" w:fill="FFFFFF"/>
          <w:lang w:val="nl-BE"/>
        </w:rPr>
        <w:t>:</w:t>
      </w:r>
      <w:r w:rsidRPr="002C3838">
        <w:rPr>
          <w:rFonts w:asciiTheme="minorHAnsi" w:hAnsiTheme="minorHAnsi" w:cstheme="minorHAnsi"/>
          <w:color w:val="0D0D0D"/>
          <w:shd w:val="clear" w:color="auto" w:fill="FFFFFF"/>
          <w:lang w:val="nl-BE"/>
        </w:rPr>
        <w:t xml:space="preserve"> </w:t>
      </w:r>
      <w:r w:rsidR="000C3CDC" w:rsidRPr="002C3838">
        <w:rPr>
          <w:rFonts w:asciiTheme="minorHAnsi" w:hAnsiTheme="minorHAnsi" w:cstheme="minorHAnsi"/>
          <w:color w:val="0D0D0D"/>
          <w:shd w:val="clear" w:color="auto" w:fill="FFFFFF"/>
          <w:lang w:val="nl-BE"/>
        </w:rPr>
        <w:t>De beslissingen van het AI-systeem worden vertaald naar acties in de echte wereld. In het geval van robotica zijn de fysieke componenten motoren, robotarmen of grijpers die fysiek in staat zijn om de omgeving te manipuleren op basis van AI-instructies, meestal in realtime. Merk echter op dat onze definitie van fysieke AI veel verder gaat dan robotica en dat elke machine- en/of mens-gebaseerde actie die plaatsvindt in de echte wereld (niet in de digitale wereld) in aanmerking komt.</w:t>
      </w:r>
    </w:p>
    <w:p w14:paraId="3D7DB81A" w14:textId="002F3CA4" w:rsidR="005171A2" w:rsidRPr="00C85BF7" w:rsidRDefault="000C3CDC" w:rsidP="005171A2">
      <w:pPr>
        <w:rPr>
          <w:rFonts w:asciiTheme="minorHAnsi" w:hAnsiTheme="minorHAnsi" w:cstheme="minorHAnsi"/>
          <w:color w:val="0D0D0D"/>
          <w:highlight w:val="yellow"/>
          <w:shd w:val="clear" w:color="auto" w:fill="FFFFFF"/>
          <w:lang w:val="en-US"/>
        </w:rPr>
      </w:pPr>
      <w:r w:rsidRPr="00C85BF7">
        <w:rPr>
          <w:rFonts w:asciiTheme="minorHAnsi" w:hAnsiTheme="minorHAnsi" w:cstheme="minorHAnsi"/>
          <w:noProof/>
          <w:color w:val="0D0D0D"/>
          <w:highlight w:val="yellow"/>
          <w:shd w:val="clear" w:color="auto" w:fill="FFFFFF"/>
          <w:lang w:val="en-US"/>
        </w:rPr>
        <w:drawing>
          <wp:inline distT="0" distB="0" distL="0" distR="0" wp14:anchorId="2F360A5D" wp14:editId="59D25355">
            <wp:extent cx="6120130" cy="4093845"/>
            <wp:effectExtent l="0" t="0" r="0" b="1905"/>
            <wp:docPr id="2139944229" name="Image 1" descr="Une image contenant texte, capture d’écran, symbol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944229" name="Image 1" descr="Une image contenant texte, capture d’écran, symbole, diagramme&#10;&#10;Description générée automatiquement"/>
                    <pic:cNvPicPr/>
                  </pic:nvPicPr>
                  <pic:blipFill>
                    <a:blip r:embed="rId13"/>
                    <a:stretch>
                      <a:fillRect/>
                    </a:stretch>
                  </pic:blipFill>
                  <pic:spPr>
                    <a:xfrm>
                      <a:off x="0" y="0"/>
                      <a:ext cx="6120130" cy="4093845"/>
                    </a:xfrm>
                    <a:prstGeom prst="rect">
                      <a:avLst/>
                    </a:prstGeom>
                  </pic:spPr>
                </pic:pic>
              </a:graphicData>
            </a:graphic>
          </wp:inline>
        </w:drawing>
      </w:r>
    </w:p>
    <w:p w14:paraId="1B0C89CD" w14:textId="77777777" w:rsidR="005171A2" w:rsidRPr="00C85BF7" w:rsidRDefault="005171A2" w:rsidP="005171A2">
      <w:pPr>
        <w:rPr>
          <w:rFonts w:asciiTheme="minorHAnsi" w:hAnsiTheme="minorHAnsi" w:cstheme="minorHAnsi"/>
          <w:color w:val="0D0D0D"/>
          <w:highlight w:val="yellow"/>
          <w:shd w:val="clear" w:color="auto" w:fill="FFFFFF"/>
          <w:lang w:val="en-US"/>
        </w:rPr>
      </w:pPr>
      <w:r w:rsidRPr="00C85BF7">
        <w:rPr>
          <w:noProof/>
          <w:highlight w:val="yellow"/>
        </w:rPr>
        <mc:AlternateContent>
          <mc:Choice Requires="wps">
            <w:drawing>
              <wp:anchor distT="0" distB="0" distL="114300" distR="114300" simplePos="0" relativeHeight="251659264" behindDoc="0" locked="0" layoutInCell="1" allowOverlap="1" wp14:anchorId="412EB57E" wp14:editId="338399A8">
                <wp:simplePos x="0" y="0"/>
                <wp:positionH relativeFrom="column">
                  <wp:posOffset>1433722</wp:posOffset>
                </wp:positionH>
                <wp:positionV relativeFrom="paragraph">
                  <wp:posOffset>12700</wp:posOffset>
                </wp:positionV>
                <wp:extent cx="3382010" cy="635"/>
                <wp:effectExtent l="0" t="0" r="0" b="0"/>
                <wp:wrapNone/>
                <wp:docPr id="1109975522" name="Zone de texte 1"/>
                <wp:cNvGraphicFramePr/>
                <a:graphic xmlns:a="http://schemas.openxmlformats.org/drawingml/2006/main">
                  <a:graphicData uri="http://schemas.microsoft.com/office/word/2010/wordprocessingShape">
                    <wps:wsp>
                      <wps:cNvSpPr txBox="1"/>
                      <wps:spPr>
                        <a:xfrm>
                          <a:off x="0" y="0"/>
                          <a:ext cx="3382010" cy="635"/>
                        </a:xfrm>
                        <a:prstGeom prst="rect">
                          <a:avLst/>
                        </a:prstGeom>
                        <a:solidFill>
                          <a:prstClr val="white"/>
                        </a:solidFill>
                        <a:ln>
                          <a:noFill/>
                        </a:ln>
                      </wps:spPr>
                      <wps:txbx>
                        <w:txbxContent>
                          <w:p w14:paraId="71474CA5" w14:textId="70AB0257" w:rsidR="005171A2" w:rsidRPr="008779B6" w:rsidRDefault="005171A2" w:rsidP="005171A2">
                            <w:pPr>
                              <w:pStyle w:val="Lgende"/>
                              <w:rPr>
                                <w:rFonts w:asciiTheme="minorHAnsi" w:eastAsia="Times New Roman" w:hAnsiTheme="minorHAnsi" w:cstheme="minorHAnsi"/>
                                <w:color w:val="0D0D0D"/>
                                <w:sz w:val="22"/>
                                <w:szCs w:val="22"/>
                                <w:shd w:val="clear" w:color="auto" w:fill="FFFFFF"/>
                              </w:rPr>
                            </w:pPr>
                            <w:bookmarkStart w:id="2" w:name="_Ref161387229"/>
                            <w:r w:rsidRPr="008779B6">
                              <w:rPr>
                                <w:rFonts w:asciiTheme="minorHAnsi" w:hAnsiTheme="minorHAnsi" w:cstheme="minorHAnsi"/>
                                <w:sz w:val="22"/>
                                <w:szCs w:val="22"/>
                              </w:rPr>
                              <w:t xml:space="preserve">Figure </w:t>
                            </w:r>
                            <w:r w:rsidRPr="008779B6">
                              <w:rPr>
                                <w:rFonts w:asciiTheme="minorHAnsi" w:hAnsiTheme="minorHAnsi" w:cstheme="minorHAnsi"/>
                                <w:sz w:val="22"/>
                                <w:szCs w:val="22"/>
                              </w:rPr>
                              <w:fldChar w:fldCharType="begin"/>
                            </w:r>
                            <w:r w:rsidRPr="008779B6">
                              <w:rPr>
                                <w:rFonts w:asciiTheme="minorHAnsi" w:hAnsiTheme="minorHAnsi" w:cstheme="minorHAnsi"/>
                                <w:sz w:val="22"/>
                                <w:szCs w:val="22"/>
                              </w:rPr>
                              <w:instrText xml:space="preserve"> SEQ Figure \* ARABIC </w:instrText>
                            </w:r>
                            <w:r w:rsidRPr="008779B6">
                              <w:rPr>
                                <w:rFonts w:asciiTheme="minorHAnsi" w:hAnsiTheme="minorHAnsi" w:cstheme="minorHAnsi"/>
                                <w:sz w:val="22"/>
                                <w:szCs w:val="22"/>
                              </w:rPr>
                              <w:fldChar w:fldCharType="separate"/>
                            </w:r>
                            <w:r w:rsidR="00E45AA3">
                              <w:rPr>
                                <w:rFonts w:asciiTheme="minorHAnsi" w:hAnsiTheme="minorHAnsi" w:cstheme="minorHAnsi"/>
                                <w:noProof/>
                                <w:sz w:val="22"/>
                                <w:szCs w:val="22"/>
                              </w:rPr>
                              <w:t>1</w:t>
                            </w:r>
                            <w:r w:rsidRPr="008779B6">
                              <w:rPr>
                                <w:rFonts w:asciiTheme="minorHAnsi" w:hAnsiTheme="minorHAnsi" w:cstheme="minorHAnsi"/>
                                <w:sz w:val="22"/>
                                <w:szCs w:val="22"/>
                              </w:rPr>
                              <w:fldChar w:fldCharType="end"/>
                            </w:r>
                            <w:bookmarkEnd w:id="2"/>
                            <w:r w:rsidRPr="008779B6">
                              <w:rPr>
                                <w:rFonts w:asciiTheme="minorHAnsi" w:hAnsiTheme="minorHAnsi" w:cstheme="minorHAnsi"/>
                                <w:sz w:val="22"/>
                                <w:szCs w:val="22"/>
                              </w:rPr>
                              <w:t xml:space="preserve">: </w:t>
                            </w:r>
                            <w:r w:rsidR="000C3CDC">
                              <w:t xml:space="preserve">: </w:t>
                            </w:r>
                            <w:r w:rsidR="000C3CDC" w:rsidRPr="000C3CDC">
                              <w:rPr>
                                <w:rFonts w:asciiTheme="minorHAnsi" w:hAnsiTheme="minorHAnsi" w:cstheme="minorHAnsi"/>
                                <w:sz w:val="22"/>
                                <w:szCs w:val="22"/>
                              </w:rPr>
                              <w:t>Physical Artificial Intelligence System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12EB57E" id="_x0000_t202" coordsize="21600,21600" o:spt="202" path="m,l,21600r21600,l21600,xe">
                <v:stroke joinstyle="miter"/>
                <v:path gradientshapeok="t" o:connecttype="rect"/>
              </v:shapetype>
              <v:shape id="Zone de texte 1" o:spid="_x0000_s1026" type="#_x0000_t202" style="position:absolute;margin-left:112.9pt;margin-top:1pt;width:266.3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" stroked="f">
                <v:textbox style="mso-fit-shape-to-text:t" inset="0,0,0,0">
                  <w:txbxContent>
                    <w:p w14:paraId="71474CA5" w14:textId="70AB0257" w:rsidR="005171A2" w:rsidRPr="008779B6" w:rsidRDefault="005171A2" w:rsidP="005171A2">
                      <w:pPr>
                        <w:pStyle w:val="Lgende"/>
                        <w:rPr>
                          <w:rFonts w:asciiTheme="minorHAnsi" w:eastAsia="Times New Roman" w:hAnsiTheme="minorHAnsi" w:cstheme="minorHAnsi"/>
                          <w:color w:val="0D0D0D"/>
                          <w:sz w:val="22"/>
                          <w:szCs w:val="22"/>
                          <w:shd w:val="clear" w:color="auto" w:fill="FFFFFF"/>
                        </w:rPr>
                      </w:pPr>
                      <w:bookmarkStart w:id="3" w:name="_Ref161387229"/>
                      <w:r w:rsidRPr="008779B6">
                        <w:rPr>
                          <w:rFonts w:asciiTheme="minorHAnsi" w:hAnsiTheme="minorHAnsi" w:cstheme="minorHAnsi"/>
                          <w:sz w:val="22"/>
                          <w:szCs w:val="22"/>
                        </w:rPr>
                        <w:t xml:space="preserve">Figure </w:t>
                      </w:r>
                      <w:r w:rsidRPr="008779B6">
                        <w:rPr>
                          <w:rFonts w:asciiTheme="minorHAnsi" w:hAnsiTheme="minorHAnsi" w:cstheme="minorHAnsi"/>
                          <w:sz w:val="22"/>
                          <w:szCs w:val="22"/>
                        </w:rPr>
                        <w:fldChar w:fldCharType="begin"/>
                      </w:r>
                      <w:r w:rsidRPr="008779B6">
                        <w:rPr>
                          <w:rFonts w:asciiTheme="minorHAnsi" w:hAnsiTheme="minorHAnsi" w:cstheme="minorHAnsi"/>
                          <w:sz w:val="22"/>
                          <w:szCs w:val="22"/>
                        </w:rPr>
                        <w:instrText xml:space="preserve"> SEQ Figure \* ARABIC </w:instrText>
                      </w:r>
                      <w:r w:rsidRPr="008779B6">
                        <w:rPr>
                          <w:rFonts w:asciiTheme="minorHAnsi" w:hAnsiTheme="minorHAnsi" w:cstheme="minorHAnsi"/>
                          <w:sz w:val="22"/>
                          <w:szCs w:val="22"/>
                        </w:rPr>
                        <w:fldChar w:fldCharType="separate"/>
                      </w:r>
                      <w:r w:rsidR="00E45AA3">
                        <w:rPr>
                          <w:rFonts w:asciiTheme="minorHAnsi" w:hAnsiTheme="minorHAnsi" w:cstheme="minorHAnsi"/>
                          <w:noProof/>
                          <w:sz w:val="22"/>
                          <w:szCs w:val="22"/>
                        </w:rPr>
                        <w:t>1</w:t>
                      </w:r>
                      <w:r w:rsidRPr="008779B6">
                        <w:rPr>
                          <w:rFonts w:asciiTheme="minorHAnsi" w:hAnsiTheme="minorHAnsi" w:cstheme="minorHAnsi"/>
                          <w:sz w:val="22"/>
                          <w:szCs w:val="22"/>
                        </w:rPr>
                        <w:fldChar w:fldCharType="end"/>
                      </w:r>
                      <w:bookmarkEnd w:id="3"/>
                      <w:r w:rsidRPr="008779B6">
                        <w:rPr>
                          <w:rFonts w:asciiTheme="minorHAnsi" w:hAnsiTheme="minorHAnsi" w:cstheme="minorHAnsi"/>
                          <w:sz w:val="22"/>
                          <w:szCs w:val="22"/>
                        </w:rPr>
                        <w:t xml:space="preserve">: </w:t>
                      </w:r>
                      <w:r w:rsidR="000C3CDC">
                        <w:t xml:space="preserve">: </w:t>
                      </w:r>
                      <w:r w:rsidR="000C3CDC" w:rsidRPr="000C3CDC">
                        <w:rPr>
                          <w:rFonts w:asciiTheme="minorHAnsi" w:hAnsiTheme="minorHAnsi" w:cstheme="minorHAnsi"/>
                          <w:sz w:val="22"/>
                          <w:szCs w:val="22"/>
                        </w:rPr>
                        <w:t>Physical Artificial Intelligence System</w:t>
                      </w:r>
                    </w:p>
                  </w:txbxContent>
                </v:textbox>
              </v:shape>
            </w:pict>
          </mc:Fallback>
        </mc:AlternateContent>
      </w:r>
    </w:p>
    <w:p w14:paraId="4B0F3478" w14:textId="77777777" w:rsidR="005171A2" w:rsidRPr="00C85BF7" w:rsidRDefault="005171A2" w:rsidP="005171A2">
      <w:pPr>
        <w:jc w:val="both"/>
        <w:rPr>
          <w:rFonts w:asciiTheme="minorHAnsi" w:hAnsiTheme="minorHAnsi" w:cstheme="minorHAnsi"/>
          <w:b/>
          <w:sz w:val="28"/>
          <w:highlight w:val="yellow"/>
        </w:rPr>
      </w:pPr>
    </w:p>
    <w:p w14:paraId="10AD5EC2" w14:textId="77777777" w:rsidR="00C54658" w:rsidRPr="00C85BF7" w:rsidRDefault="00C54658" w:rsidP="005171A2">
      <w:pPr>
        <w:pStyle w:val="NormalWeb"/>
        <w:shd w:val="clear" w:color="auto" w:fill="FFFFFF"/>
        <w:jc w:val="both"/>
        <w:rPr>
          <w:rFonts w:ascii="Arial" w:eastAsia="timesnewromanpsmt" w:hAnsi="Arial" w:cs="Gotham XNarrow Medium"/>
          <w:color w:val="1F4E79" w:themeColor="accent1" w:themeShade="80"/>
          <w:szCs w:val="28"/>
          <w:highlight w:val="yellow"/>
          <w:lang w:val="nl-BE" w:bidi="hi-IN"/>
        </w:rPr>
      </w:pPr>
    </w:p>
    <w:p w14:paraId="77B27F30" w14:textId="58D2239F" w:rsidR="00770EB9" w:rsidRPr="002C3838" w:rsidRDefault="00770EB9" w:rsidP="005171A2">
      <w:pPr>
        <w:pStyle w:val="NormalWeb"/>
        <w:shd w:val="clear" w:color="auto" w:fill="FFFFFF"/>
        <w:jc w:val="both"/>
        <w:rPr>
          <w:rFonts w:ascii="Arial" w:eastAsia="timesnewromanpsmt" w:hAnsi="Arial" w:cs="Gotham XNarrow Medium"/>
          <w:color w:val="1F4E79" w:themeColor="accent1" w:themeShade="80"/>
          <w:szCs w:val="28"/>
          <w:lang w:val="nl-BE" w:bidi="hi-IN"/>
        </w:rPr>
      </w:pPr>
      <w:r w:rsidRPr="002C3838">
        <w:rPr>
          <w:rFonts w:ascii="Arial" w:eastAsia="timesnewromanpsmt" w:hAnsi="Arial" w:cs="Gotham XNarrow Medium"/>
          <w:color w:val="1F4E79" w:themeColor="accent1" w:themeShade="80"/>
          <w:szCs w:val="28"/>
          <w:lang w:val="nl-BE" w:bidi="hi-IN"/>
        </w:rPr>
        <w:t>Doelstellingen</w:t>
      </w:r>
    </w:p>
    <w:p w14:paraId="615D7158" w14:textId="77777777" w:rsidR="00C54658" w:rsidRPr="002C3838" w:rsidRDefault="00C54658" w:rsidP="005171A2">
      <w:pPr>
        <w:pStyle w:val="NormalWeb"/>
        <w:shd w:val="clear" w:color="auto" w:fill="FFFFFF"/>
        <w:jc w:val="both"/>
        <w:rPr>
          <w:rFonts w:asciiTheme="minorHAnsi" w:hAnsiTheme="minorHAnsi" w:cstheme="minorHAnsi"/>
          <w:color w:val="0D0D0D"/>
          <w:sz w:val="22"/>
          <w:szCs w:val="22"/>
          <w:shd w:val="clear" w:color="auto" w:fill="FFFFFF"/>
          <w:lang w:val="nl-BE"/>
        </w:rPr>
      </w:pPr>
    </w:p>
    <w:p w14:paraId="6F380FC4" w14:textId="4164ED07" w:rsidR="00C802A0" w:rsidRPr="002C3838" w:rsidRDefault="00C802A0" w:rsidP="005171A2">
      <w:pPr>
        <w:pStyle w:val="NormalWeb"/>
        <w:shd w:val="clear" w:color="auto" w:fill="FFFFFF"/>
        <w:jc w:val="both"/>
        <w:rPr>
          <w:rFonts w:asciiTheme="minorHAnsi" w:hAnsiTheme="minorHAnsi" w:cstheme="minorHAnsi"/>
          <w:color w:val="0D0D0D"/>
          <w:sz w:val="22"/>
          <w:szCs w:val="22"/>
          <w:shd w:val="clear" w:color="auto" w:fill="FFFFFF"/>
          <w:lang w:val="nl-BE"/>
        </w:rPr>
      </w:pPr>
      <w:r w:rsidRPr="002C3838">
        <w:rPr>
          <w:rFonts w:asciiTheme="minorHAnsi" w:hAnsiTheme="minorHAnsi" w:cstheme="minorHAnsi"/>
          <w:color w:val="0D0D0D"/>
          <w:sz w:val="22"/>
          <w:szCs w:val="22"/>
          <w:shd w:val="clear" w:color="auto" w:fill="FFFFFF"/>
          <w:lang w:val="nl-BE"/>
        </w:rPr>
        <w:t xml:space="preserve">Het </w:t>
      </w:r>
      <w:r w:rsidR="00D95294" w:rsidRPr="002C3838">
        <w:rPr>
          <w:rFonts w:asciiTheme="minorHAnsi" w:hAnsiTheme="minorHAnsi" w:cstheme="minorHAnsi"/>
          <w:color w:val="0D0D0D"/>
          <w:sz w:val="22"/>
          <w:szCs w:val="22"/>
          <w:shd w:val="clear" w:color="auto" w:fill="FFFFFF"/>
          <w:lang w:val="nl-BE"/>
        </w:rPr>
        <w:t>hoofd</w:t>
      </w:r>
      <w:r w:rsidRPr="002C3838">
        <w:rPr>
          <w:rFonts w:asciiTheme="minorHAnsi" w:hAnsiTheme="minorHAnsi" w:cstheme="minorHAnsi"/>
          <w:color w:val="0D0D0D"/>
          <w:sz w:val="22"/>
          <w:szCs w:val="22"/>
          <w:shd w:val="clear" w:color="auto" w:fill="FFFFFF"/>
          <w:lang w:val="nl-BE"/>
        </w:rPr>
        <w:t xml:space="preserve">doel van het gezamenlijke R&amp;D-programma is om geavanceerde universitaire ontwikkelingen te stimuleren die de grenzen van kennis en technologie verleggen en ze via de Brusselse ondernemingen om te zetten in concrete toepassingen. </w:t>
      </w:r>
    </w:p>
    <w:p w14:paraId="2650A3F8" w14:textId="39FEEF5F" w:rsidR="00C802A0" w:rsidRPr="002C3838" w:rsidRDefault="00D95294" w:rsidP="005171A2">
      <w:pPr>
        <w:pStyle w:val="NormalWeb"/>
        <w:shd w:val="clear" w:color="auto" w:fill="FFFFFF"/>
        <w:jc w:val="both"/>
        <w:rPr>
          <w:rFonts w:asciiTheme="minorHAnsi" w:hAnsiTheme="minorHAnsi" w:cstheme="minorHAnsi"/>
          <w:color w:val="0D0D0D"/>
          <w:sz w:val="22"/>
          <w:szCs w:val="22"/>
          <w:shd w:val="clear" w:color="auto" w:fill="FFFFFF"/>
          <w:lang w:val="nl-BE"/>
        </w:rPr>
      </w:pPr>
      <w:r w:rsidRPr="002C3838">
        <w:rPr>
          <w:rFonts w:asciiTheme="minorHAnsi" w:hAnsiTheme="minorHAnsi" w:cstheme="minorHAnsi"/>
          <w:color w:val="0D0D0D"/>
          <w:sz w:val="22"/>
          <w:szCs w:val="22"/>
          <w:shd w:val="clear" w:color="auto" w:fill="FFFFFF"/>
          <w:lang w:val="nl-BE"/>
        </w:rPr>
        <w:t xml:space="preserve">Daarom </w:t>
      </w:r>
      <w:r w:rsidR="00C802A0" w:rsidRPr="002C3838">
        <w:rPr>
          <w:rFonts w:asciiTheme="minorHAnsi" w:hAnsiTheme="minorHAnsi" w:cstheme="minorHAnsi"/>
          <w:color w:val="0D0D0D"/>
          <w:sz w:val="22"/>
          <w:szCs w:val="22"/>
          <w:shd w:val="clear" w:color="auto" w:fill="FFFFFF"/>
          <w:lang w:val="nl-BE"/>
        </w:rPr>
        <w:t xml:space="preserve">nodigen </w:t>
      </w:r>
      <w:r w:rsidRPr="002C3838">
        <w:rPr>
          <w:rFonts w:asciiTheme="minorHAnsi" w:hAnsiTheme="minorHAnsi" w:cstheme="minorHAnsi"/>
          <w:color w:val="0D0D0D"/>
          <w:sz w:val="22"/>
          <w:szCs w:val="22"/>
          <w:shd w:val="clear" w:color="auto" w:fill="FFFFFF"/>
          <w:lang w:val="nl-BE"/>
        </w:rPr>
        <w:t xml:space="preserve">we </w:t>
      </w:r>
      <w:r w:rsidR="00C802A0" w:rsidRPr="002C3838">
        <w:rPr>
          <w:rFonts w:asciiTheme="minorHAnsi" w:hAnsiTheme="minorHAnsi" w:cstheme="minorHAnsi"/>
          <w:color w:val="0D0D0D"/>
          <w:sz w:val="22"/>
          <w:szCs w:val="22"/>
          <w:shd w:val="clear" w:color="auto" w:fill="FFFFFF"/>
          <w:lang w:val="nl-BE"/>
        </w:rPr>
        <w:t xml:space="preserve">universitaire en industriële partners uit om samenwerkingsvoorstellen in te dienen die gericht zijn op </w:t>
      </w:r>
      <w:r w:rsidRPr="002C3838">
        <w:rPr>
          <w:rFonts w:asciiTheme="minorHAnsi" w:hAnsiTheme="minorHAnsi" w:cstheme="minorHAnsi"/>
          <w:color w:val="0D0D0D"/>
          <w:sz w:val="22"/>
          <w:szCs w:val="22"/>
          <w:shd w:val="clear" w:color="auto" w:fill="FFFFFF"/>
          <w:lang w:val="nl-BE"/>
        </w:rPr>
        <w:t xml:space="preserve">de aanpak </w:t>
      </w:r>
      <w:r w:rsidR="00C802A0" w:rsidRPr="002C3838">
        <w:rPr>
          <w:rFonts w:asciiTheme="minorHAnsi" w:hAnsiTheme="minorHAnsi" w:cstheme="minorHAnsi"/>
          <w:color w:val="0D0D0D"/>
          <w:sz w:val="22"/>
          <w:szCs w:val="22"/>
          <w:shd w:val="clear" w:color="auto" w:fill="FFFFFF"/>
          <w:lang w:val="nl-BE"/>
        </w:rPr>
        <w:t xml:space="preserve">van concrete uitdagingen en het versnellen van de ontwikkeling van baanbrekende oplossingen. </w:t>
      </w:r>
    </w:p>
    <w:p w14:paraId="1E13D272" w14:textId="11059BFC" w:rsidR="00C802A0" w:rsidRPr="002C3838" w:rsidRDefault="00C802A0" w:rsidP="005171A2">
      <w:pPr>
        <w:pStyle w:val="NormalWeb"/>
        <w:shd w:val="clear" w:color="auto" w:fill="FFFFFF"/>
        <w:jc w:val="both"/>
        <w:rPr>
          <w:rFonts w:asciiTheme="minorHAnsi" w:hAnsiTheme="minorHAnsi" w:cstheme="minorHAnsi"/>
          <w:color w:val="0D0D0D"/>
          <w:sz w:val="22"/>
          <w:szCs w:val="22"/>
          <w:shd w:val="clear" w:color="auto" w:fill="FFFFFF"/>
          <w:lang w:val="nl-BE"/>
        </w:rPr>
      </w:pPr>
      <w:r w:rsidRPr="002C3838">
        <w:rPr>
          <w:rFonts w:asciiTheme="minorHAnsi" w:hAnsiTheme="minorHAnsi" w:cstheme="minorHAnsi"/>
          <w:color w:val="0D0D0D"/>
          <w:sz w:val="22"/>
          <w:szCs w:val="22"/>
          <w:shd w:val="clear" w:color="auto" w:fill="FFFFFF"/>
          <w:lang w:val="nl-BE"/>
        </w:rPr>
        <w:t xml:space="preserve">Bedrijven moeten een volledige PAI-oplossing (drie componenten) voorstellen of willen </w:t>
      </w:r>
      <w:r w:rsidR="00D95294" w:rsidRPr="002C3838">
        <w:rPr>
          <w:rFonts w:asciiTheme="minorHAnsi" w:hAnsiTheme="minorHAnsi" w:cstheme="minorHAnsi"/>
          <w:color w:val="0D0D0D"/>
          <w:sz w:val="22"/>
          <w:szCs w:val="22"/>
          <w:shd w:val="clear" w:color="auto" w:fill="FFFFFF"/>
          <w:lang w:val="nl-BE"/>
        </w:rPr>
        <w:t>ontwikkelen</w:t>
      </w:r>
      <w:r w:rsidRPr="002C3838">
        <w:rPr>
          <w:rFonts w:asciiTheme="minorHAnsi" w:hAnsiTheme="minorHAnsi" w:cstheme="minorHAnsi"/>
          <w:color w:val="0D0D0D"/>
          <w:sz w:val="22"/>
          <w:szCs w:val="22"/>
          <w:shd w:val="clear" w:color="auto" w:fill="FFFFFF"/>
          <w:lang w:val="nl-BE"/>
        </w:rPr>
        <w:t xml:space="preserve">, </w:t>
      </w:r>
      <w:r w:rsidRPr="002C3838">
        <w:rPr>
          <w:rFonts w:asciiTheme="minorHAnsi" w:hAnsiTheme="minorHAnsi" w:cstheme="minorHAnsi"/>
          <w:b/>
          <w:bCs/>
          <w:color w:val="0D0D0D"/>
          <w:sz w:val="22"/>
          <w:szCs w:val="22"/>
          <w:shd w:val="clear" w:color="auto" w:fill="FFFFFF"/>
          <w:lang w:val="nl-BE"/>
        </w:rPr>
        <w:t>gericht op een of meerdere thematische SID's van het Gewestelijk Innovatieplan, met een positieve social</w:t>
      </w:r>
      <w:r w:rsidR="00D95294" w:rsidRPr="002C3838">
        <w:rPr>
          <w:rFonts w:asciiTheme="minorHAnsi" w:hAnsiTheme="minorHAnsi" w:cstheme="minorHAnsi"/>
          <w:b/>
          <w:bCs/>
          <w:color w:val="0D0D0D"/>
          <w:sz w:val="22"/>
          <w:szCs w:val="22"/>
          <w:shd w:val="clear" w:color="auto" w:fill="FFFFFF"/>
          <w:lang w:val="nl-BE"/>
        </w:rPr>
        <w:t>e</w:t>
      </w:r>
      <w:r w:rsidRPr="002C3838">
        <w:rPr>
          <w:rFonts w:asciiTheme="minorHAnsi" w:hAnsiTheme="minorHAnsi" w:cstheme="minorHAnsi"/>
          <w:b/>
          <w:bCs/>
          <w:color w:val="0D0D0D"/>
          <w:sz w:val="22"/>
          <w:szCs w:val="22"/>
          <w:shd w:val="clear" w:color="auto" w:fill="FFFFFF"/>
          <w:lang w:val="nl-BE"/>
        </w:rPr>
        <w:t xml:space="preserve"> of ecologische impact</w:t>
      </w:r>
      <w:r w:rsidRPr="002C3838">
        <w:rPr>
          <w:rFonts w:asciiTheme="minorHAnsi" w:hAnsiTheme="minorHAnsi" w:cstheme="minorHAnsi"/>
          <w:color w:val="0D0D0D"/>
          <w:sz w:val="22"/>
          <w:szCs w:val="22"/>
          <w:shd w:val="clear" w:color="auto" w:fill="FFFFFF"/>
          <w:lang w:val="nl-BE"/>
        </w:rPr>
        <w:t xml:space="preserve">. </w:t>
      </w:r>
    </w:p>
    <w:p w14:paraId="50D9E903" w14:textId="7783A468" w:rsidR="00C802A0" w:rsidRPr="002C3838" w:rsidRDefault="00D95294" w:rsidP="005171A2">
      <w:pPr>
        <w:pStyle w:val="NormalWeb"/>
        <w:shd w:val="clear" w:color="auto" w:fill="FFFFFF"/>
        <w:jc w:val="both"/>
        <w:rPr>
          <w:rFonts w:asciiTheme="minorHAnsi" w:hAnsiTheme="minorHAnsi" w:cstheme="minorHAnsi"/>
          <w:color w:val="0D0D0D"/>
          <w:sz w:val="22"/>
          <w:szCs w:val="22"/>
          <w:shd w:val="clear" w:color="auto" w:fill="FFFFFF"/>
          <w:lang w:val="nl-BE"/>
        </w:rPr>
      </w:pPr>
      <w:r w:rsidRPr="002C3838">
        <w:rPr>
          <w:rFonts w:asciiTheme="minorHAnsi" w:hAnsiTheme="minorHAnsi" w:cstheme="minorHAnsi"/>
          <w:color w:val="0D0D0D"/>
          <w:sz w:val="22"/>
          <w:szCs w:val="22"/>
          <w:shd w:val="clear" w:color="auto" w:fill="FFFFFF"/>
          <w:lang w:val="nl-BE"/>
        </w:rPr>
        <w:lastRenderedPageBreak/>
        <w:t>D</w:t>
      </w:r>
      <w:r w:rsidR="00C802A0" w:rsidRPr="002C3838">
        <w:rPr>
          <w:rFonts w:asciiTheme="minorHAnsi" w:hAnsiTheme="minorHAnsi" w:cstheme="minorHAnsi"/>
          <w:color w:val="0D0D0D"/>
          <w:sz w:val="22"/>
          <w:szCs w:val="22"/>
          <w:shd w:val="clear" w:color="auto" w:fill="FFFFFF"/>
          <w:lang w:val="nl-BE"/>
        </w:rPr>
        <w:t xml:space="preserve">e universitaire partner(s) </w:t>
      </w:r>
      <w:r w:rsidRPr="002C3838">
        <w:rPr>
          <w:rFonts w:asciiTheme="minorHAnsi" w:hAnsiTheme="minorHAnsi" w:cstheme="minorHAnsi"/>
          <w:color w:val="0D0D0D"/>
          <w:sz w:val="22"/>
          <w:szCs w:val="22"/>
          <w:shd w:val="clear" w:color="auto" w:fill="FFFFFF"/>
          <w:lang w:val="nl-BE"/>
        </w:rPr>
        <w:t xml:space="preserve">zullen in nauwe samenwerking </w:t>
      </w:r>
      <w:r w:rsidR="00C802A0" w:rsidRPr="002C3838">
        <w:rPr>
          <w:rFonts w:asciiTheme="minorHAnsi" w:hAnsiTheme="minorHAnsi" w:cstheme="minorHAnsi"/>
          <w:color w:val="0D0D0D"/>
          <w:sz w:val="22"/>
          <w:szCs w:val="22"/>
          <w:shd w:val="clear" w:color="auto" w:fill="FFFFFF"/>
          <w:lang w:val="nl-BE"/>
        </w:rPr>
        <w:t>onderzoek doen naar één of meer elementen van de PAI-oplossing, terwijl de</w:t>
      </w:r>
      <w:r w:rsidR="005A3467" w:rsidRPr="002C3838">
        <w:rPr>
          <w:rFonts w:asciiTheme="minorHAnsi" w:hAnsiTheme="minorHAnsi" w:cstheme="minorHAnsi"/>
          <w:color w:val="0D0D0D"/>
          <w:sz w:val="22"/>
          <w:szCs w:val="22"/>
          <w:shd w:val="clear" w:color="auto" w:fill="FFFFFF"/>
          <w:lang w:val="nl-BE"/>
        </w:rPr>
        <w:t xml:space="preserve"> </w:t>
      </w:r>
      <w:r w:rsidR="00C802A0" w:rsidRPr="002C3838">
        <w:rPr>
          <w:rFonts w:asciiTheme="minorHAnsi" w:hAnsiTheme="minorHAnsi" w:cstheme="minorHAnsi"/>
          <w:color w:val="0D0D0D"/>
          <w:sz w:val="22"/>
          <w:szCs w:val="22"/>
          <w:shd w:val="clear" w:color="auto" w:fill="FFFFFF"/>
          <w:lang w:val="nl-BE"/>
        </w:rPr>
        <w:t>bedrijven zich richten op de integratie van de universitaire resultaten.</w:t>
      </w:r>
    </w:p>
    <w:p w14:paraId="74D430D5" w14:textId="3C9EA679" w:rsidR="007B578E" w:rsidRPr="002C3838" w:rsidRDefault="00714D55" w:rsidP="007B578E">
      <w:pPr>
        <w:pStyle w:val="NormalWeb"/>
        <w:shd w:val="clear" w:color="auto" w:fill="FFFFFF"/>
        <w:jc w:val="both"/>
        <w:rPr>
          <w:rFonts w:asciiTheme="minorHAnsi" w:hAnsiTheme="minorHAnsi" w:cstheme="minorHAnsi"/>
          <w:color w:val="0D0D0D"/>
          <w:sz w:val="22"/>
          <w:szCs w:val="22"/>
          <w:shd w:val="clear" w:color="auto" w:fill="FFFFFF"/>
          <w:lang w:val="nl-BE"/>
        </w:rPr>
      </w:pPr>
      <w:r w:rsidRPr="002C3838">
        <w:rPr>
          <w:rFonts w:asciiTheme="minorHAnsi" w:hAnsiTheme="minorHAnsi" w:cstheme="minorHAnsi"/>
          <w:b/>
          <w:bCs/>
          <w:color w:val="0D0D0D"/>
          <w:sz w:val="22"/>
          <w:szCs w:val="22"/>
          <w:shd w:val="clear" w:color="auto" w:fill="FFFFFF"/>
          <w:lang w:val="nl-BE"/>
        </w:rPr>
        <w:t xml:space="preserve">Innoviris </w:t>
      </w:r>
      <w:r w:rsidR="007B578E" w:rsidRPr="002C3838">
        <w:rPr>
          <w:rFonts w:asciiTheme="minorHAnsi" w:hAnsiTheme="minorHAnsi" w:cstheme="minorHAnsi"/>
          <w:b/>
          <w:bCs/>
          <w:color w:val="0D0D0D"/>
          <w:sz w:val="22"/>
          <w:szCs w:val="22"/>
          <w:shd w:val="clear" w:color="auto" w:fill="FFFFFF"/>
          <w:lang w:val="nl-BE"/>
        </w:rPr>
        <w:t xml:space="preserve">benadrukt dat technologie niet alles is en dat dimensies zoals ethiek en sociale impact in aanmerking moeten worden genomen in projecten. </w:t>
      </w:r>
      <w:r w:rsidR="00642282" w:rsidRPr="002C3838">
        <w:rPr>
          <w:rFonts w:asciiTheme="minorHAnsi" w:hAnsiTheme="minorHAnsi" w:cstheme="minorHAnsi"/>
          <w:color w:val="0D0D0D"/>
          <w:sz w:val="22"/>
          <w:szCs w:val="22"/>
          <w:shd w:val="clear" w:color="auto" w:fill="FFFFFF"/>
          <w:lang w:val="nl-BE"/>
        </w:rPr>
        <w:t>K</w:t>
      </w:r>
      <w:r w:rsidR="007B578E" w:rsidRPr="002C3838">
        <w:rPr>
          <w:rFonts w:asciiTheme="minorHAnsi" w:hAnsiTheme="minorHAnsi" w:cstheme="minorHAnsi"/>
          <w:color w:val="0D0D0D"/>
          <w:sz w:val="22"/>
          <w:szCs w:val="22"/>
          <w:shd w:val="clear" w:color="auto" w:fill="FFFFFF"/>
          <w:lang w:val="nl-BE"/>
        </w:rPr>
        <w:t xml:space="preserve">unstmatige intelligentie </w:t>
      </w:r>
      <w:r w:rsidR="00642282" w:rsidRPr="002C3838">
        <w:rPr>
          <w:rFonts w:asciiTheme="minorHAnsi" w:hAnsiTheme="minorHAnsi" w:cstheme="minorHAnsi"/>
          <w:color w:val="0D0D0D"/>
          <w:sz w:val="22"/>
          <w:szCs w:val="22"/>
          <w:shd w:val="clear" w:color="auto" w:fill="FFFFFF"/>
          <w:lang w:val="nl-BE"/>
        </w:rPr>
        <w:t xml:space="preserve">is </w:t>
      </w:r>
      <w:r w:rsidR="007B578E" w:rsidRPr="002C3838">
        <w:rPr>
          <w:rFonts w:asciiTheme="minorHAnsi" w:hAnsiTheme="minorHAnsi" w:cstheme="minorHAnsi"/>
          <w:color w:val="0D0D0D"/>
          <w:sz w:val="22"/>
          <w:szCs w:val="22"/>
          <w:shd w:val="clear" w:color="auto" w:fill="FFFFFF"/>
          <w:lang w:val="nl-BE"/>
        </w:rPr>
        <w:t xml:space="preserve">een onmisbaar instrument geworden om innovatieve oplossingen te </w:t>
      </w:r>
      <w:r w:rsidR="00642282" w:rsidRPr="002C3838">
        <w:rPr>
          <w:rFonts w:asciiTheme="minorHAnsi" w:hAnsiTheme="minorHAnsi" w:cstheme="minorHAnsi"/>
          <w:color w:val="0D0D0D"/>
          <w:sz w:val="22"/>
          <w:szCs w:val="22"/>
          <w:shd w:val="clear" w:color="auto" w:fill="FFFFFF"/>
          <w:lang w:val="nl-BE"/>
        </w:rPr>
        <w:t xml:space="preserve">vinden </w:t>
      </w:r>
      <w:r w:rsidR="007B578E" w:rsidRPr="002C3838">
        <w:rPr>
          <w:rFonts w:asciiTheme="minorHAnsi" w:hAnsiTheme="minorHAnsi" w:cstheme="minorHAnsi"/>
          <w:color w:val="0D0D0D"/>
          <w:sz w:val="22"/>
          <w:szCs w:val="22"/>
          <w:shd w:val="clear" w:color="auto" w:fill="FFFFFF"/>
          <w:lang w:val="nl-BE"/>
        </w:rPr>
        <w:t xml:space="preserve">voor complexe uitdagingen, </w:t>
      </w:r>
      <w:r w:rsidR="00642282" w:rsidRPr="002C3838">
        <w:rPr>
          <w:rFonts w:asciiTheme="minorHAnsi" w:hAnsiTheme="minorHAnsi" w:cstheme="minorHAnsi"/>
          <w:color w:val="0D0D0D"/>
          <w:sz w:val="22"/>
          <w:szCs w:val="22"/>
          <w:shd w:val="clear" w:color="auto" w:fill="FFFFFF"/>
          <w:lang w:val="nl-BE"/>
        </w:rPr>
        <w:t>maar het blijft</w:t>
      </w:r>
      <w:r w:rsidR="007B578E" w:rsidRPr="002C3838">
        <w:rPr>
          <w:rFonts w:asciiTheme="minorHAnsi" w:hAnsiTheme="minorHAnsi" w:cstheme="minorHAnsi"/>
          <w:color w:val="0D0D0D"/>
          <w:sz w:val="22"/>
          <w:szCs w:val="22"/>
          <w:shd w:val="clear" w:color="auto" w:fill="FFFFFF"/>
          <w:lang w:val="nl-BE"/>
        </w:rPr>
        <w:t xml:space="preserve"> cruciaal om ethische vraagstukken te identificeren en </w:t>
      </w:r>
      <w:r w:rsidR="00642282" w:rsidRPr="002C3838">
        <w:rPr>
          <w:rFonts w:asciiTheme="minorHAnsi" w:hAnsiTheme="minorHAnsi" w:cstheme="minorHAnsi"/>
          <w:color w:val="0D0D0D"/>
          <w:sz w:val="22"/>
          <w:szCs w:val="22"/>
          <w:shd w:val="clear" w:color="auto" w:fill="FFFFFF"/>
          <w:lang w:val="nl-BE"/>
        </w:rPr>
        <w:t>mee te nemen</w:t>
      </w:r>
      <w:r w:rsidR="007B578E" w:rsidRPr="002C3838">
        <w:rPr>
          <w:rFonts w:asciiTheme="minorHAnsi" w:hAnsiTheme="minorHAnsi" w:cstheme="minorHAnsi"/>
          <w:color w:val="0D0D0D"/>
          <w:sz w:val="22"/>
          <w:szCs w:val="22"/>
          <w:shd w:val="clear" w:color="auto" w:fill="FFFFFF"/>
          <w:lang w:val="nl-BE"/>
        </w:rPr>
        <w:t xml:space="preserve"> om een verantwoorde ontwikkeling en gebruik van AI te garanderen. </w:t>
      </w:r>
      <w:r w:rsidR="00642282" w:rsidRPr="002C3838">
        <w:rPr>
          <w:rFonts w:asciiTheme="minorHAnsi" w:hAnsiTheme="minorHAnsi" w:cstheme="minorHAnsi"/>
          <w:color w:val="0D0D0D"/>
          <w:sz w:val="22"/>
          <w:szCs w:val="22"/>
          <w:shd w:val="clear" w:color="auto" w:fill="FFFFFF"/>
          <w:lang w:val="nl-BE"/>
        </w:rPr>
        <w:t>E</w:t>
      </w:r>
      <w:r w:rsidR="007B578E" w:rsidRPr="002C3838">
        <w:rPr>
          <w:rFonts w:asciiTheme="minorHAnsi" w:hAnsiTheme="minorHAnsi" w:cstheme="minorHAnsi"/>
          <w:color w:val="0D0D0D"/>
          <w:sz w:val="22"/>
          <w:szCs w:val="22"/>
          <w:shd w:val="clear" w:color="auto" w:fill="FFFFFF"/>
          <w:lang w:val="nl-BE"/>
        </w:rPr>
        <w:t xml:space="preserve">thische aspecten (bijvoorbeeld algoritmische vooringenomenheid, discriminatie, respect voor privacy ...) moeten al bij het ontwerp van het project worden overwogen. Daarom vragen we om dit perspectief in het werkprogramma op te nemen en indien nodig specifieke expertise </w:t>
      </w:r>
      <w:r w:rsidR="00642282" w:rsidRPr="002C3838">
        <w:rPr>
          <w:rFonts w:asciiTheme="minorHAnsi" w:hAnsiTheme="minorHAnsi" w:cstheme="minorHAnsi"/>
          <w:color w:val="0D0D0D"/>
          <w:sz w:val="22"/>
          <w:szCs w:val="22"/>
          <w:shd w:val="clear" w:color="auto" w:fill="FFFFFF"/>
          <w:lang w:val="nl-BE"/>
        </w:rPr>
        <w:t xml:space="preserve">in </w:t>
      </w:r>
      <w:r w:rsidR="007B578E" w:rsidRPr="002C3838">
        <w:rPr>
          <w:rFonts w:asciiTheme="minorHAnsi" w:hAnsiTheme="minorHAnsi" w:cstheme="minorHAnsi"/>
          <w:color w:val="0D0D0D"/>
          <w:sz w:val="22"/>
          <w:szCs w:val="22"/>
          <w:shd w:val="clear" w:color="auto" w:fill="FFFFFF"/>
          <w:lang w:val="nl-BE"/>
        </w:rPr>
        <w:t xml:space="preserve">te </w:t>
      </w:r>
      <w:r w:rsidR="00642282" w:rsidRPr="002C3838">
        <w:rPr>
          <w:rFonts w:asciiTheme="minorHAnsi" w:hAnsiTheme="minorHAnsi" w:cstheme="minorHAnsi"/>
          <w:color w:val="0D0D0D"/>
          <w:sz w:val="22"/>
          <w:szCs w:val="22"/>
          <w:shd w:val="clear" w:color="auto" w:fill="FFFFFF"/>
          <w:lang w:val="nl-BE"/>
        </w:rPr>
        <w:t>schakelen</w:t>
      </w:r>
      <w:r w:rsidR="007B578E" w:rsidRPr="002C3838">
        <w:rPr>
          <w:rFonts w:asciiTheme="minorHAnsi" w:hAnsiTheme="minorHAnsi" w:cstheme="minorHAnsi"/>
          <w:color w:val="0D0D0D"/>
          <w:sz w:val="22"/>
          <w:szCs w:val="22"/>
          <w:shd w:val="clear" w:color="auto" w:fill="FFFFFF"/>
          <w:lang w:val="nl-BE"/>
        </w:rPr>
        <w:t>.</w:t>
      </w:r>
      <w:r w:rsidR="00AE2967" w:rsidRPr="002C3838">
        <w:rPr>
          <w:rFonts w:asciiTheme="minorHAnsi" w:hAnsiTheme="minorHAnsi" w:cstheme="minorHAnsi"/>
          <w:color w:val="0D0D0D"/>
          <w:sz w:val="22"/>
          <w:szCs w:val="22"/>
          <w:shd w:val="clear" w:color="auto" w:fill="FFFFFF"/>
          <w:lang w:val="nl-BE"/>
        </w:rPr>
        <w:t xml:space="preserve"> </w:t>
      </w:r>
      <w:r w:rsidR="005E5B39" w:rsidRPr="002C3838">
        <w:rPr>
          <w:rFonts w:asciiTheme="minorHAnsi" w:hAnsiTheme="minorHAnsi" w:cstheme="minorHAnsi"/>
          <w:color w:val="0D0D0D"/>
          <w:sz w:val="22"/>
          <w:szCs w:val="22"/>
          <w:shd w:val="clear" w:color="auto" w:fill="FFFFFF"/>
          <w:lang w:val="nl-BE"/>
        </w:rPr>
        <w:t>Daarnaast</w:t>
      </w:r>
      <w:r w:rsidR="00AE2967" w:rsidRPr="002C3838">
        <w:rPr>
          <w:rFonts w:asciiTheme="minorHAnsi" w:hAnsiTheme="minorHAnsi" w:cstheme="minorHAnsi"/>
          <w:color w:val="0D0D0D"/>
          <w:sz w:val="22"/>
          <w:szCs w:val="22"/>
          <w:shd w:val="clear" w:color="auto" w:fill="FFFFFF"/>
          <w:lang w:val="nl-BE"/>
        </w:rPr>
        <w:t xml:space="preserve"> moeten de projecten in overeenstemming zijn met de Europese AI ACT.</w:t>
      </w:r>
    </w:p>
    <w:p w14:paraId="26982727" w14:textId="0CEECF94" w:rsidR="005171A2" w:rsidRPr="002C3838" w:rsidRDefault="007B578E" w:rsidP="005171A2">
      <w:pPr>
        <w:pStyle w:val="NormalWeb"/>
        <w:shd w:val="clear" w:color="auto" w:fill="FFFFFF"/>
        <w:jc w:val="both"/>
        <w:rPr>
          <w:rFonts w:asciiTheme="minorHAnsi" w:hAnsiTheme="minorHAnsi" w:cstheme="minorHAnsi"/>
          <w:color w:val="0D0D0D"/>
          <w:sz w:val="22"/>
          <w:szCs w:val="22"/>
          <w:shd w:val="clear" w:color="auto" w:fill="FFFFFF"/>
          <w:lang w:val="nl-BE"/>
        </w:rPr>
      </w:pPr>
      <w:r w:rsidRPr="002C3838">
        <w:rPr>
          <w:rFonts w:asciiTheme="minorHAnsi" w:hAnsiTheme="minorHAnsi" w:cstheme="minorHAnsi"/>
          <w:color w:val="0D0D0D"/>
          <w:sz w:val="22"/>
          <w:szCs w:val="22"/>
          <w:shd w:val="clear" w:color="auto" w:fill="FFFFFF"/>
          <w:lang w:val="nl-BE"/>
        </w:rPr>
        <w:t>Bovendien is het</w:t>
      </w:r>
      <w:r w:rsidR="002C3838" w:rsidRPr="002C3838">
        <w:rPr>
          <w:rFonts w:asciiTheme="minorHAnsi" w:hAnsiTheme="minorHAnsi" w:cstheme="minorHAnsi"/>
          <w:color w:val="0D0D0D"/>
          <w:sz w:val="22"/>
          <w:szCs w:val="22"/>
          <w:shd w:val="clear" w:color="auto" w:fill="FFFFFF"/>
          <w:lang w:val="nl-BE"/>
        </w:rPr>
        <w:t xml:space="preserve"> voor de </w:t>
      </w:r>
      <w:r w:rsidRPr="002C3838">
        <w:rPr>
          <w:rFonts w:asciiTheme="minorHAnsi" w:hAnsiTheme="minorHAnsi" w:cstheme="minorHAnsi"/>
          <w:color w:val="0D0D0D"/>
          <w:sz w:val="22"/>
          <w:szCs w:val="22"/>
          <w:shd w:val="clear" w:color="auto" w:fill="FFFFFF"/>
          <w:lang w:val="nl-BE"/>
        </w:rPr>
        <w:t>transparantie</w:t>
      </w:r>
      <w:r w:rsidR="002C3838" w:rsidRPr="002C3838">
        <w:rPr>
          <w:rFonts w:asciiTheme="minorHAnsi" w:hAnsiTheme="minorHAnsi" w:cstheme="minorHAnsi"/>
          <w:color w:val="0D0D0D"/>
          <w:sz w:val="22"/>
          <w:szCs w:val="22"/>
          <w:shd w:val="clear" w:color="auto" w:fill="FFFFFF"/>
          <w:lang w:val="nl-BE"/>
        </w:rPr>
        <w:t xml:space="preserve"> </w:t>
      </w:r>
      <w:r w:rsidRPr="002C3838">
        <w:rPr>
          <w:rFonts w:asciiTheme="minorHAnsi" w:hAnsiTheme="minorHAnsi" w:cstheme="minorHAnsi"/>
          <w:color w:val="0D0D0D"/>
          <w:sz w:val="22"/>
          <w:szCs w:val="22"/>
          <w:shd w:val="clear" w:color="auto" w:fill="FFFFFF"/>
          <w:lang w:val="nl-BE"/>
        </w:rPr>
        <w:t>dat eindgebruikers w</w:t>
      </w:r>
      <w:r w:rsidR="002C3838" w:rsidRPr="002C3838">
        <w:rPr>
          <w:rFonts w:asciiTheme="minorHAnsi" w:hAnsiTheme="minorHAnsi" w:cstheme="minorHAnsi"/>
          <w:color w:val="0D0D0D"/>
          <w:sz w:val="22"/>
          <w:szCs w:val="22"/>
          <w:shd w:val="clear" w:color="auto" w:fill="FFFFFF"/>
          <w:lang w:val="nl-BE"/>
        </w:rPr>
        <w:t xml:space="preserve">eten </w:t>
      </w:r>
      <w:r w:rsidRPr="002C3838">
        <w:rPr>
          <w:rFonts w:asciiTheme="minorHAnsi" w:hAnsiTheme="minorHAnsi" w:cstheme="minorHAnsi"/>
          <w:color w:val="0D0D0D"/>
          <w:sz w:val="22"/>
          <w:szCs w:val="22"/>
          <w:shd w:val="clear" w:color="auto" w:fill="FFFFFF"/>
          <w:lang w:val="nl-BE"/>
        </w:rPr>
        <w:t>dat de genomen beslissingen of de verkregen resultaten gebaseerd zijn op algoritmes van kunstmatige intelligentie.</w:t>
      </w:r>
    </w:p>
    <w:p w14:paraId="705AA05B" w14:textId="77777777" w:rsidR="005171A2" w:rsidRPr="002C3838" w:rsidRDefault="005171A2" w:rsidP="005171A2">
      <w:pPr>
        <w:pStyle w:val="NormalWeb"/>
        <w:shd w:val="clear" w:color="auto" w:fill="FFFFFF"/>
        <w:jc w:val="both"/>
        <w:rPr>
          <w:rFonts w:asciiTheme="minorHAnsi" w:hAnsiTheme="minorHAnsi" w:cstheme="minorHAnsi"/>
          <w:color w:val="0D0D0D"/>
          <w:sz w:val="22"/>
          <w:szCs w:val="22"/>
          <w:shd w:val="clear" w:color="auto" w:fill="FFFFFF"/>
          <w:lang w:val="nl-BE"/>
        </w:rPr>
      </w:pPr>
    </w:p>
    <w:p w14:paraId="72AED38E" w14:textId="77777777" w:rsidR="00770EB9" w:rsidRPr="002C3838" w:rsidRDefault="00770EB9" w:rsidP="00770EB9">
      <w:pPr>
        <w:pStyle w:val="Titre3"/>
        <w:rPr>
          <w:b/>
          <w:shd w:val="clear" w:color="auto" w:fill="FFFFFF"/>
          <w:lang w:val="nl-BE"/>
        </w:rPr>
      </w:pPr>
      <w:r w:rsidRPr="002C3838">
        <w:rPr>
          <w:b/>
          <w:shd w:val="clear" w:color="auto" w:fill="FFFFFF"/>
          <w:lang w:val="nl-BE"/>
        </w:rPr>
        <w:t xml:space="preserve">Inspirerende voorbeelden van projecten </w:t>
      </w:r>
    </w:p>
    <w:p w14:paraId="2E14E556" w14:textId="77777777" w:rsidR="00770EB9" w:rsidRPr="002C3838" w:rsidRDefault="00770EB9" w:rsidP="00770EB9">
      <w:pPr>
        <w:pStyle w:val="Normal2"/>
        <w:rPr>
          <w:lang w:val="nl-BE" w:bidi="hi-IN"/>
        </w:rPr>
      </w:pPr>
    </w:p>
    <w:p w14:paraId="5AFE0DF7" w14:textId="505A3FF1" w:rsidR="005171A2" w:rsidRPr="002C3838" w:rsidRDefault="0081660F" w:rsidP="005171A2">
      <w:pPr>
        <w:jc w:val="both"/>
        <w:rPr>
          <w:rFonts w:asciiTheme="minorHAnsi" w:hAnsiTheme="minorHAnsi" w:cstheme="minorHAnsi"/>
          <w:shd w:val="clear" w:color="auto" w:fill="FFFFFF"/>
          <w:lang w:val="nl-BE"/>
        </w:rPr>
      </w:pPr>
      <w:r w:rsidRPr="002C3838">
        <w:rPr>
          <w:rFonts w:asciiTheme="minorHAnsi" w:hAnsiTheme="minorHAnsi" w:cstheme="minorHAnsi"/>
          <w:shd w:val="clear" w:color="auto" w:fill="FFFFFF"/>
          <w:lang w:val="nl-BE"/>
        </w:rPr>
        <w:t>In deze sectie presenteren we enkele inspirerende voorbeelden (2 per BID) die het brede spectrum van mogelijke projecten illustreren.</w:t>
      </w:r>
    </w:p>
    <w:p w14:paraId="78F3BFBD" w14:textId="77777777" w:rsidR="0081660F" w:rsidRPr="002C3838" w:rsidRDefault="0081660F" w:rsidP="005171A2">
      <w:pPr>
        <w:jc w:val="both"/>
        <w:rPr>
          <w:rFonts w:asciiTheme="minorHAnsi" w:hAnsiTheme="minorHAnsi" w:cstheme="minorHAnsi"/>
          <w:shd w:val="clear" w:color="auto" w:fill="FFFFFF"/>
          <w:lang w:val="nl-BE"/>
        </w:rPr>
      </w:pPr>
    </w:p>
    <w:p w14:paraId="17925EB4" w14:textId="67133361" w:rsidR="005171A2" w:rsidRPr="002C3838" w:rsidRDefault="005171A2" w:rsidP="005171A2">
      <w:pPr>
        <w:jc w:val="both"/>
        <w:rPr>
          <w:rFonts w:asciiTheme="minorHAnsi" w:hAnsiTheme="minorHAnsi" w:cstheme="minorHAnsi"/>
          <w:b/>
          <w:sz w:val="24"/>
          <w:szCs w:val="24"/>
          <w:shd w:val="clear" w:color="auto" w:fill="FFFFFF"/>
          <w:lang w:val="nl-BE"/>
        </w:rPr>
      </w:pPr>
      <w:r w:rsidRPr="002C3838">
        <w:rPr>
          <w:rFonts w:asciiTheme="minorHAnsi" w:hAnsiTheme="minorHAnsi" w:cstheme="minorHAnsi"/>
          <w:b/>
          <w:sz w:val="24"/>
          <w:szCs w:val="24"/>
          <w:shd w:val="clear" w:color="auto" w:fill="FFFFFF"/>
          <w:lang w:val="nl-BE"/>
        </w:rPr>
        <w:t xml:space="preserve"># </w:t>
      </w:r>
      <w:r w:rsidR="00C802A0" w:rsidRPr="002C3838">
        <w:rPr>
          <w:rFonts w:asciiTheme="minorHAnsi" w:hAnsiTheme="minorHAnsi" w:cstheme="minorHAnsi"/>
          <w:b/>
          <w:sz w:val="24"/>
          <w:szCs w:val="24"/>
          <w:shd w:val="clear" w:color="auto" w:fill="FFFFFF"/>
          <w:lang w:val="nl-BE"/>
        </w:rPr>
        <w:t>SID</w:t>
      </w:r>
      <w:r w:rsidRPr="002C3838">
        <w:rPr>
          <w:rFonts w:asciiTheme="minorHAnsi" w:hAnsiTheme="minorHAnsi" w:cstheme="minorHAnsi"/>
          <w:b/>
          <w:sz w:val="24"/>
          <w:szCs w:val="24"/>
          <w:shd w:val="clear" w:color="auto" w:fill="FFFFFF"/>
          <w:lang w:val="nl-BE"/>
        </w:rPr>
        <w:t xml:space="preserve"> </w:t>
      </w:r>
      <w:r w:rsidR="00C802A0" w:rsidRPr="002C3838">
        <w:rPr>
          <w:rFonts w:asciiTheme="minorHAnsi" w:hAnsiTheme="minorHAnsi" w:cstheme="minorHAnsi"/>
          <w:b/>
          <w:sz w:val="24"/>
          <w:szCs w:val="24"/>
          <w:shd w:val="clear" w:color="auto" w:fill="FFFFFF"/>
          <w:lang w:val="nl-BE"/>
        </w:rPr>
        <w:t>Klimaat: klimaatrobuuste gebouwen en infrastructuur</w:t>
      </w:r>
    </w:p>
    <w:p w14:paraId="3FE6CE78" w14:textId="77777777" w:rsidR="008D3A23" w:rsidRPr="002C3838" w:rsidRDefault="008D3A23" w:rsidP="0081660F">
      <w:pPr>
        <w:jc w:val="both"/>
        <w:rPr>
          <w:rFonts w:ascii="Calibri" w:hAnsi="Calibri"/>
          <w:color w:val="0D0D0D"/>
          <w:u w:val="single"/>
          <w:shd w:val="clear" w:color="auto" w:fill="FFFFFF"/>
          <w:lang w:val="nl-BE"/>
        </w:rPr>
      </w:pPr>
      <w:bookmarkStart w:id="3" w:name="_Hlk162947824"/>
    </w:p>
    <w:p w14:paraId="56603B8E" w14:textId="5DD7EE88" w:rsidR="0081660F" w:rsidRPr="002C3838" w:rsidRDefault="0081660F" w:rsidP="0081660F">
      <w:pPr>
        <w:jc w:val="both"/>
        <w:rPr>
          <w:rFonts w:ascii="Calibri" w:hAnsi="Calibri"/>
          <w:color w:val="0D0D0D"/>
          <w:u w:val="single"/>
          <w:shd w:val="clear" w:color="auto" w:fill="FFFFFF"/>
          <w:lang w:val="nl-BE"/>
        </w:rPr>
      </w:pPr>
      <w:r w:rsidRPr="002C3838">
        <w:rPr>
          <w:rFonts w:ascii="Calibri" w:hAnsi="Calibri"/>
          <w:color w:val="0D0D0D"/>
          <w:u w:val="single"/>
          <w:shd w:val="clear" w:color="auto" w:fill="FFFFFF"/>
          <w:lang w:val="nl-BE"/>
        </w:rPr>
        <w:t>Autonome drones voor gebouw- en infrastructuurinspectie</w:t>
      </w:r>
    </w:p>
    <w:p w14:paraId="39A66CAA" w14:textId="77777777" w:rsidR="00721A7B" w:rsidRPr="002C3838" w:rsidRDefault="00721A7B" w:rsidP="0081660F">
      <w:pPr>
        <w:jc w:val="both"/>
        <w:rPr>
          <w:rFonts w:ascii="Calibri" w:hAnsi="Calibri"/>
          <w:color w:val="0D0D0D"/>
          <w:u w:val="single"/>
          <w:shd w:val="clear" w:color="auto" w:fill="FFFFFF"/>
          <w:lang w:val="nl-BE"/>
        </w:rPr>
      </w:pPr>
    </w:p>
    <w:p w14:paraId="44D98975" w14:textId="77777777" w:rsidR="0081660F" w:rsidRPr="002C3838" w:rsidRDefault="0081660F" w:rsidP="0081660F">
      <w:pPr>
        <w:jc w:val="both"/>
        <w:rPr>
          <w:rFonts w:ascii="Calibri" w:hAnsi="Calibri"/>
          <w:shd w:val="clear" w:color="auto" w:fill="FFFFFF"/>
          <w:lang w:val="nl-BE"/>
        </w:rPr>
      </w:pPr>
      <w:r w:rsidRPr="002C3838">
        <w:rPr>
          <w:rFonts w:ascii="Calibri" w:hAnsi="Calibri"/>
          <w:lang w:val="nl-BE"/>
        </w:rPr>
        <w:t xml:space="preserve">Skydio </w:t>
      </w:r>
      <w:r w:rsidRPr="002C3838">
        <w:rPr>
          <w:rFonts w:ascii="Calibri" w:hAnsi="Calibri"/>
          <w:shd w:val="clear" w:color="auto" w:fill="FFFFFF"/>
          <w:lang w:val="nl-BE"/>
        </w:rPr>
        <w:t>biedt een complete oplossing voor de inspectie van gebouwen en infrastructuur met behulp van deze drie technologieën:</w:t>
      </w:r>
    </w:p>
    <w:p w14:paraId="687B234B" w14:textId="6B9A17AB" w:rsidR="0081660F" w:rsidRPr="002C3838" w:rsidRDefault="0081660F" w:rsidP="00F34C2D">
      <w:pPr>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0" w:after="0" w:line="240" w:lineRule="auto"/>
        <w:ind w:left="426" w:hanging="426"/>
        <w:jc w:val="both"/>
        <w:rPr>
          <w:rFonts w:ascii="Calibri" w:hAnsi="Calibri"/>
          <w:shd w:val="clear" w:color="auto" w:fill="FFFFFF"/>
          <w:lang w:val="nl-BE"/>
        </w:rPr>
      </w:pPr>
      <w:r w:rsidRPr="002C3838">
        <w:rPr>
          <w:rFonts w:ascii="Calibri" w:hAnsi="Calibri"/>
          <w:b/>
          <w:bCs/>
          <w:shd w:val="clear" w:color="auto" w:fill="FFFFFF"/>
          <w:lang w:val="nl-BE"/>
        </w:rPr>
        <w:t xml:space="preserve">BIM-integratie: </w:t>
      </w:r>
      <w:r w:rsidRPr="002C3838">
        <w:rPr>
          <w:rFonts w:ascii="Calibri" w:hAnsi="Calibri"/>
          <w:shd w:val="clear" w:color="auto" w:fill="FFFFFF"/>
          <w:lang w:val="nl-BE"/>
        </w:rPr>
        <w:t xml:space="preserve">Skydio integreert naadloos met bestaande BIM-modellen. Autonome drones die zijn uitgerust met </w:t>
      </w:r>
      <w:r w:rsidR="00642282" w:rsidRPr="002C3838">
        <w:rPr>
          <w:rFonts w:ascii="Calibri" w:hAnsi="Calibri"/>
          <w:shd w:val="clear" w:color="auto" w:fill="FFFFFF"/>
          <w:lang w:val="nl-BE"/>
        </w:rPr>
        <w:t>hoge resolutie</w:t>
      </w:r>
      <w:r w:rsidRPr="002C3838">
        <w:rPr>
          <w:rFonts w:ascii="Calibri" w:hAnsi="Calibri"/>
          <w:shd w:val="clear" w:color="auto" w:fill="FFFFFF"/>
          <w:lang w:val="nl-BE"/>
        </w:rPr>
        <w:t>camera's leggen gedetailleerde luchtfoto's vast van het gebouw of de infrastructuur. De vastgelegde gegevens worden vervolgens over het BIM-model gelegd, waardoor een zeer nauwkeurig en uitgebreid inspectieproces mogelijk is.</w:t>
      </w:r>
    </w:p>
    <w:p w14:paraId="5705F3A0" w14:textId="77777777" w:rsidR="0081660F" w:rsidRPr="002C3838" w:rsidRDefault="0081660F" w:rsidP="00F34C2D">
      <w:pPr>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0" w:after="0" w:line="240" w:lineRule="auto"/>
        <w:ind w:left="426" w:hanging="426"/>
        <w:jc w:val="both"/>
        <w:rPr>
          <w:rFonts w:ascii="Calibri" w:hAnsi="Calibri"/>
          <w:shd w:val="clear" w:color="auto" w:fill="FFFFFF"/>
        </w:rPr>
      </w:pPr>
      <w:r w:rsidRPr="002C3838">
        <w:rPr>
          <w:rFonts w:ascii="Calibri" w:hAnsi="Calibri"/>
          <w:b/>
          <w:bCs/>
          <w:shd w:val="clear" w:color="auto" w:fill="FFFFFF"/>
          <w:lang w:val="nl-BE"/>
        </w:rPr>
        <w:t xml:space="preserve">AI-gegevensanalyse: </w:t>
      </w:r>
      <w:r w:rsidRPr="002C3838">
        <w:rPr>
          <w:rFonts w:ascii="Calibri" w:hAnsi="Calibri"/>
          <w:shd w:val="clear" w:color="auto" w:fill="FFFFFF"/>
          <w:lang w:val="nl-BE"/>
        </w:rPr>
        <w:t xml:space="preserve">De AI-algoritmen van Skydio analyseren beelden die zijn vastgelegd door drones en BIM-gegevens. </w:t>
      </w:r>
      <w:r w:rsidRPr="002C3838">
        <w:rPr>
          <w:rFonts w:ascii="Calibri" w:hAnsi="Calibri"/>
          <w:shd w:val="clear" w:color="auto" w:fill="FFFFFF"/>
        </w:rPr>
        <w:t>AI kan potentiële problemen identificeren, zoals:</w:t>
      </w:r>
    </w:p>
    <w:p w14:paraId="1A6012E0" w14:textId="0BF9E603" w:rsidR="0081660F" w:rsidRPr="002C3838" w:rsidRDefault="002C3838"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Calibri" w:hAnsi="Calibri" w:cs="Calibri"/>
          <w:sz w:val="22"/>
          <w:szCs w:val="22"/>
          <w:shd w:val="clear" w:color="auto" w:fill="FFFFFF"/>
          <w:lang w:val="nl-BE"/>
        </w:rPr>
      </w:pPr>
      <w:r w:rsidRPr="002C3838">
        <w:rPr>
          <w:rFonts w:ascii="Calibri" w:hAnsi="Calibri" w:cs="Calibri"/>
          <w:sz w:val="22"/>
          <w:szCs w:val="22"/>
          <w:shd w:val="clear" w:color="auto" w:fill="FFFFFF"/>
          <w:lang w:val="nl-BE"/>
        </w:rPr>
        <w:t>s</w:t>
      </w:r>
      <w:r w:rsidR="0081660F" w:rsidRPr="002C3838">
        <w:rPr>
          <w:rFonts w:ascii="Calibri" w:hAnsi="Calibri" w:cs="Calibri"/>
          <w:sz w:val="22"/>
          <w:szCs w:val="22"/>
          <w:shd w:val="clear" w:color="auto" w:fill="FFFFFF"/>
          <w:lang w:val="nl-BE"/>
        </w:rPr>
        <w:t>cheuren of schade aan gevels van gebouwen;</w:t>
      </w:r>
    </w:p>
    <w:p w14:paraId="72C0D55E" w14:textId="6082E803" w:rsidR="0081660F" w:rsidRPr="002C3838" w:rsidRDefault="002C3838"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Calibri" w:hAnsi="Calibri" w:cs="Calibri"/>
          <w:sz w:val="22"/>
          <w:szCs w:val="22"/>
          <w:shd w:val="clear" w:color="auto" w:fill="FFFFFF"/>
        </w:rPr>
      </w:pPr>
      <w:r w:rsidRPr="002C3838">
        <w:rPr>
          <w:rFonts w:ascii="Calibri" w:hAnsi="Calibri" w:cs="Calibri"/>
          <w:sz w:val="22"/>
          <w:szCs w:val="22"/>
          <w:shd w:val="clear" w:color="auto" w:fill="FFFFFF"/>
        </w:rPr>
        <w:t>v</w:t>
      </w:r>
      <w:r w:rsidR="0081660F" w:rsidRPr="002C3838">
        <w:rPr>
          <w:rFonts w:ascii="Calibri" w:hAnsi="Calibri" w:cs="Calibri"/>
          <w:sz w:val="22"/>
          <w:szCs w:val="22"/>
          <w:shd w:val="clear" w:color="auto" w:fill="FFFFFF"/>
        </w:rPr>
        <w:t>erslechtering van dakbedekkingsmaterialen;</w:t>
      </w:r>
    </w:p>
    <w:p w14:paraId="6AC6679D" w14:textId="7014B553" w:rsidR="0081660F" w:rsidRPr="002C3838" w:rsidRDefault="002C3838"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Calibri" w:hAnsi="Calibri" w:cs="Calibri"/>
          <w:sz w:val="22"/>
          <w:szCs w:val="22"/>
          <w:shd w:val="clear" w:color="auto" w:fill="FFFFFF"/>
          <w:lang w:val="nl-BE"/>
        </w:rPr>
      </w:pPr>
      <w:r w:rsidRPr="002C3838">
        <w:rPr>
          <w:rFonts w:ascii="Calibri" w:hAnsi="Calibri" w:cs="Calibri"/>
          <w:sz w:val="22"/>
          <w:szCs w:val="22"/>
          <w:shd w:val="clear" w:color="auto" w:fill="FFFFFF"/>
          <w:lang w:val="nl-BE"/>
        </w:rPr>
        <w:t>v</w:t>
      </w:r>
      <w:r w:rsidR="0081660F" w:rsidRPr="002C3838">
        <w:rPr>
          <w:rFonts w:ascii="Calibri" w:hAnsi="Calibri" w:cs="Calibri"/>
          <w:sz w:val="22"/>
          <w:szCs w:val="22"/>
          <w:shd w:val="clear" w:color="auto" w:fill="FFFFFF"/>
          <w:lang w:val="nl-BE"/>
        </w:rPr>
        <w:t>erkeerde uitlijning of structurele problemen met bruggen of andere infrastructuur;</w:t>
      </w:r>
    </w:p>
    <w:p w14:paraId="5881E499" w14:textId="0B96C75E" w:rsidR="0081660F" w:rsidRPr="002C3838" w:rsidRDefault="002C3838"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Calibri" w:hAnsi="Calibri" w:cs="Calibri"/>
          <w:sz w:val="22"/>
          <w:szCs w:val="22"/>
          <w:shd w:val="clear" w:color="auto" w:fill="FFFFFF"/>
          <w:lang w:val="nl-BE"/>
        </w:rPr>
      </w:pPr>
      <w:r w:rsidRPr="002C3838">
        <w:rPr>
          <w:rFonts w:ascii="Calibri" w:hAnsi="Calibri" w:cs="Calibri"/>
          <w:sz w:val="22"/>
          <w:szCs w:val="22"/>
          <w:shd w:val="clear" w:color="auto" w:fill="FFFFFF"/>
          <w:lang w:val="nl-BE"/>
        </w:rPr>
        <w:t>o</w:t>
      </w:r>
      <w:r w:rsidR="0081660F" w:rsidRPr="002C3838">
        <w:rPr>
          <w:rFonts w:ascii="Calibri" w:hAnsi="Calibri" w:cs="Calibri"/>
          <w:sz w:val="22"/>
          <w:szCs w:val="22"/>
          <w:shd w:val="clear" w:color="auto" w:fill="FFFFFF"/>
          <w:lang w:val="nl-BE"/>
        </w:rPr>
        <w:t>ntbrekende of onjuist geïnstalleerde componenten;</w:t>
      </w:r>
    </w:p>
    <w:p w14:paraId="0A2BB773" w14:textId="6B8C788F" w:rsidR="0081660F" w:rsidRPr="002C3838" w:rsidRDefault="0081660F" w:rsidP="00F34C2D">
      <w:pPr>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0" w:after="0" w:line="240" w:lineRule="auto"/>
        <w:ind w:left="426" w:hanging="426"/>
        <w:jc w:val="both"/>
        <w:rPr>
          <w:rFonts w:ascii="Calibri" w:hAnsi="Calibri"/>
          <w:shd w:val="clear" w:color="auto" w:fill="FFFFFF"/>
          <w:lang w:val="nl-BE"/>
        </w:rPr>
      </w:pPr>
      <w:r w:rsidRPr="002C3838">
        <w:rPr>
          <w:rFonts w:ascii="Calibri" w:hAnsi="Calibri"/>
          <w:b/>
          <w:bCs/>
          <w:shd w:val="clear" w:color="auto" w:fill="FFFFFF"/>
          <w:lang w:val="nl-BE"/>
        </w:rPr>
        <w:t>Geautomatiseerde rapportage en bruikbare inzichten</w:t>
      </w:r>
      <w:r w:rsidRPr="002C3838">
        <w:rPr>
          <w:rFonts w:ascii="Calibri" w:hAnsi="Calibri"/>
          <w:shd w:val="clear" w:color="auto" w:fill="FFFFFF"/>
          <w:lang w:val="nl-BE"/>
        </w:rPr>
        <w:t>: AI genereert gedetailleerde rapporten die potentiële problemen markeren, waaronder hun locatie, ernst en zelfs mogelijke reparatieaanbevelingen. Deze rapporten zijn gemakkelijk toegankelijk via een cloudgebaseerd platform, waardoor inspecteurs en gebouwbeheerders snel onderhoudsbehoeften kunnen identificeren en erop kunnen reageren.</w:t>
      </w:r>
    </w:p>
    <w:p w14:paraId="4A295F8A" w14:textId="77777777" w:rsidR="0081660F" w:rsidRPr="002C3838" w:rsidRDefault="0081660F" w:rsidP="0081660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0" w:after="0" w:line="240" w:lineRule="auto"/>
        <w:ind w:left="426"/>
        <w:jc w:val="both"/>
        <w:rPr>
          <w:rFonts w:ascii="Calibri" w:hAnsi="Calibri"/>
          <w:shd w:val="clear" w:color="auto" w:fill="FFFFFF"/>
          <w:lang w:val="nl-BE"/>
        </w:rPr>
      </w:pPr>
    </w:p>
    <w:p w14:paraId="304303C8" w14:textId="77777777" w:rsidR="0081660F" w:rsidRPr="002C3838" w:rsidRDefault="0081660F" w:rsidP="0081660F">
      <w:pPr>
        <w:shd w:val="clear" w:color="auto" w:fill="FFFFFF"/>
        <w:spacing w:before="0" w:after="0" w:line="240" w:lineRule="auto"/>
        <w:jc w:val="both"/>
        <w:rPr>
          <w:rFonts w:ascii="Calibri" w:hAnsi="Calibri"/>
          <w:shd w:val="clear" w:color="auto" w:fill="FFFFFF"/>
          <w:lang w:val="nl-BE"/>
        </w:rPr>
      </w:pPr>
      <w:r w:rsidRPr="002C3838">
        <w:rPr>
          <w:rFonts w:ascii="Calibri" w:hAnsi="Calibri"/>
          <w:shd w:val="clear" w:color="auto" w:fill="FFFFFF"/>
          <w:lang w:val="nl-BE"/>
        </w:rPr>
        <w:t>De voordelen van deze aanpak zijn als volgt:</w:t>
      </w:r>
    </w:p>
    <w:p w14:paraId="15F4D08C" w14:textId="3EAD920B" w:rsidR="0081660F" w:rsidRPr="002C3838" w:rsidRDefault="0081660F" w:rsidP="00F34C2D">
      <w:pPr>
        <w:widowControl/>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0" w:after="0" w:line="240" w:lineRule="auto"/>
        <w:ind w:left="426" w:hanging="426"/>
        <w:jc w:val="both"/>
        <w:rPr>
          <w:rFonts w:ascii="Calibri" w:hAnsi="Calibri"/>
          <w:shd w:val="clear" w:color="auto" w:fill="FFFFFF"/>
          <w:lang w:val="nl-BE"/>
        </w:rPr>
      </w:pPr>
      <w:r w:rsidRPr="002C3838">
        <w:rPr>
          <w:rFonts w:ascii="Calibri" w:hAnsi="Calibri"/>
          <w:b/>
          <w:bCs/>
          <w:shd w:val="clear" w:color="auto" w:fill="FFFFFF"/>
          <w:lang w:val="nl-BE"/>
        </w:rPr>
        <w:t>Verhoogde efficiëntie en veiligheid:</w:t>
      </w:r>
      <w:r w:rsidRPr="002C3838">
        <w:rPr>
          <w:rFonts w:ascii="Calibri" w:hAnsi="Calibri"/>
          <w:shd w:val="clear" w:color="auto" w:fill="FFFFFF"/>
          <w:lang w:val="nl-BE"/>
        </w:rPr>
        <w:t xml:space="preserve"> Drone-inspecties </w:t>
      </w:r>
      <w:r w:rsidR="00642282" w:rsidRPr="002C3838">
        <w:rPr>
          <w:rFonts w:ascii="Calibri" w:hAnsi="Calibri"/>
          <w:shd w:val="clear" w:color="auto" w:fill="FFFFFF"/>
          <w:lang w:val="nl-BE"/>
        </w:rPr>
        <w:t>maken het overbodig</w:t>
      </w:r>
      <w:r w:rsidRPr="002C3838">
        <w:rPr>
          <w:rFonts w:ascii="Calibri" w:hAnsi="Calibri"/>
          <w:shd w:val="clear" w:color="auto" w:fill="FFFFFF"/>
          <w:lang w:val="nl-BE"/>
        </w:rPr>
        <w:t xml:space="preserve"> voor inspecteurs om potentieel gevaarlijke gebieden </w:t>
      </w:r>
      <w:r w:rsidR="00642282" w:rsidRPr="002C3838">
        <w:rPr>
          <w:rFonts w:ascii="Calibri" w:hAnsi="Calibri"/>
          <w:shd w:val="clear" w:color="auto" w:fill="FFFFFF"/>
          <w:lang w:val="nl-BE"/>
        </w:rPr>
        <w:t xml:space="preserve">te betreden </w:t>
      </w:r>
      <w:r w:rsidRPr="002C3838">
        <w:rPr>
          <w:rFonts w:ascii="Calibri" w:hAnsi="Calibri"/>
          <w:shd w:val="clear" w:color="auto" w:fill="FFFFFF"/>
          <w:lang w:val="nl-BE"/>
        </w:rPr>
        <w:t>of hoge constructies te beklimmen, waardoor tijd wordt bespaard en veiligheidsrisico's worden verminderd;</w:t>
      </w:r>
    </w:p>
    <w:p w14:paraId="6BF149DF" w14:textId="77777777" w:rsidR="0081660F" w:rsidRPr="00493F02" w:rsidRDefault="0081660F" w:rsidP="00F34C2D">
      <w:pPr>
        <w:widowControl/>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0" w:after="0" w:line="240" w:lineRule="auto"/>
        <w:ind w:left="426" w:hanging="426"/>
        <w:jc w:val="both"/>
        <w:rPr>
          <w:rFonts w:ascii="Calibri" w:hAnsi="Calibri"/>
          <w:shd w:val="clear" w:color="auto" w:fill="FFFFFF"/>
          <w:lang w:val="nl-BE"/>
        </w:rPr>
      </w:pPr>
      <w:r w:rsidRPr="00493F02">
        <w:rPr>
          <w:rFonts w:ascii="Calibri" w:hAnsi="Calibri"/>
          <w:b/>
          <w:bCs/>
          <w:shd w:val="clear" w:color="auto" w:fill="FFFFFF"/>
          <w:lang w:val="nl-BE"/>
        </w:rPr>
        <w:lastRenderedPageBreak/>
        <w:t>Verhoogde nauwkeurigheid en gegevensrijkdom:</w:t>
      </w:r>
      <w:r w:rsidRPr="00493F02">
        <w:rPr>
          <w:rFonts w:ascii="Calibri" w:hAnsi="Calibri"/>
          <w:shd w:val="clear" w:color="auto" w:fill="FFFFFF"/>
          <w:lang w:val="nl-BE"/>
        </w:rPr>
        <w:t xml:space="preserve"> De combinatie van BIM en dronebeelden met hoge resolutie resulteert in een gedetailleerder en nauwkeuriger beeld van de toestand van het gebouw of de infrastructuur dan traditionele inspectiemethoden;</w:t>
      </w:r>
    </w:p>
    <w:p w14:paraId="22ABE700" w14:textId="77777777" w:rsidR="0081660F" w:rsidRPr="00493F02" w:rsidRDefault="0081660F" w:rsidP="00F34C2D">
      <w:pPr>
        <w:widowControl/>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Calibri" w:hAnsi="Calibri"/>
          <w:shd w:val="clear" w:color="auto" w:fill="FFFFFF"/>
          <w:lang w:val="nl-BE"/>
        </w:rPr>
      </w:pPr>
      <w:r w:rsidRPr="00493F02">
        <w:rPr>
          <w:rFonts w:ascii="Calibri" w:hAnsi="Calibri"/>
          <w:b/>
          <w:bCs/>
          <w:shd w:val="clear" w:color="auto" w:fill="FFFFFF"/>
          <w:lang w:val="nl-BE"/>
        </w:rPr>
        <w:t>Kosteneffectiviteit:</w:t>
      </w:r>
      <w:r w:rsidRPr="00493F02">
        <w:rPr>
          <w:rFonts w:ascii="Calibri" w:hAnsi="Calibri"/>
          <w:shd w:val="clear" w:color="auto" w:fill="FFFFFF"/>
          <w:lang w:val="nl-BE"/>
        </w:rPr>
        <w:t xml:space="preserve"> Regelmatige drone-inspecties kunnen helpen om problemen in een vroeg stadium op te sporen, waardoor duurdere reparaties in de toekomst worden voorkomen;</w:t>
      </w:r>
    </w:p>
    <w:p w14:paraId="37C9AF8F" w14:textId="77777777" w:rsidR="0081660F" w:rsidRPr="00493F02" w:rsidRDefault="0081660F" w:rsidP="00F34C2D">
      <w:pPr>
        <w:widowControl/>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Calibri" w:hAnsi="Calibri"/>
          <w:shd w:val="clear" w:color="auto" w:fill="FFFFFF"/>
          <w:lang w:val="nl-BE"/>
        </w:rPr>
      </w:pPr>
      <w:r w:rsidRPr="00493F02">
        <w:rPr>
          <w:rFonts w:ascii="Calibri" w:hAnsi="Calibri"/>
          <w:b/>
          <w:bCs/>
          <w:shd w:val="clear" w:color="auto" w:fill="FFFFFF"/>
          <w:lang w:val="nl-BE"/>
        </w:rPr>
        <w:t xml:space="preserve">Datagestuurde besluitvorming: </w:t>
      </w:r>
      <w:r w:rsidRPr="00493F02">
        <w:rPr>
          <w:rFonts w:ascii="Calibri" w:hAnsi="Calibri"/>
          <w:shd w:val="clear" w:color="auto" w:fill="FFFFFF"/>
          <w:lang w:val="nl-BE"/>
        </w:rPr>
        <w:t>AI-gegenereerde bruikbare inzichten stellen eigenaren en beheerders van gebouwen in staat om weloverwogen beslissingen te nemen over onderhoud en reparaties, waardoor de toewijzing van middelen wordt geoptimaliseerd.</w:t>
      </w:r>
    </w:p>
    <w:p w14:paraId="4F60E281" w14:textId="77777777" w:rsidR="0081660F" w:rsidRPr="00493F02" w:rsidRDefault="0081660F" w:rsidP="0081660F">
      <w:pPr>
        <w:jc w:val="both"/>
        <w:rPr>
          <w:rFonts w:ascii="Calibri" w:hAnsi="Calibri"/>
          <w:color w:val="0D0D0D"/>
          <w:u w:val="single"/>
          <w:shd w:val="clear" w:color="auto" w:fill="FFFFFF"/>
          <w:lang w:val="nl-BE"/>
        </w:rPr>
      </w:pPr>
    </w:p>
    <w:p w14:paraId="3CD425A4" w14:textId="77777777" w:rsidR="00142DC7" w:rsidRPr="00493F02" w:rsidRDefault="00142DC7" w:rsidP="0081660F">
      <w:pPr>
        <w:jc w:val="both"/>
        <w:rPr>
          <w:rFonts w:ascii="Calibri" w:hAnsi="Calibri"/>
          <w:color w:val="0D0D0D"/>
          <w:u w:val="single"/>
          <w:shd w:val="clear" w:color="auto" w:fill="FFFFFF"/>
          <w:lang w:val="nl-BE"/>
        </w:rPr>
      </w:pPr>
    </w:p>
    <w:p w14:paraId="37721237" w14:textId="77777777" w:rsidR="0081660F" w:rsidRPr="00493F02" w:rsidRDefault="0081660F" w:rsidP="0081660F">
      <w:pPr>
        <w:jc w:val="both"/>
        <w:rPr>
          <w:rFonts w:ascii="Calibri" w:hAnsi="Calibri"/>
          <w:color w:val="0D0D0D"/>
          <w:u w:val="single"/>
          <w:shd w:val="clear" w:color="auto" w:fill="FFFFFF"/>
          <w:lang w:val="nl-BE"/>
        </w:rPr>
      </w:pPr>
      <w:r w:rsidRPr="00493F02">
        <w:rPr>
          <w:rFonts w:ascii="Calibri" w:hAnsi="Calibri"/>
          <w:color w:val="0D0D0D"/>
          <w:u w:val="single"/>
          <w:shd w:val="clear" w:color="auto" w:fill="FFFFFF"/>
          <w:lang w:val="nl-BE"/>
        </w:rPr>
        <w:t>Autonoom gebouwbeheer</w:t>
      </w:r>
    </w:p>
    <w:p w14:paraId="0CF103D3" w14:textId="77777777" w:rsidR="00721A7B" w:rsidRPr="00493F02" w:rsidRDefault="00721A7B" w:rsidP="0081660F">
      <w:pPr>
        <w:jc w:val="both"/>
        <w:rPr>
          <w:rFonts w:ascii="Calibri" w:hAnsi="Calibri"/>
          <w:color w:val="0D0D0D"/>
          <w:u w:val="single"/>
          <w:shd w:val="clear" w:color="auto" w:fill="FFFFFF"/>
          <w:lang w:val="nl-BE"/>
        </w:rPr>
      </w:pPr>
    </w:p>
    <w:p w14:paraId="2E31966F" w14:textId="4A86F57A" w:rsidR="0081660F" w:rsidRPr="00493F02" w:rsidRDefault="0081660F" w:rsidP="0081660F">
      <w:pPr>
        <w:spacing w:line="240" w:lineRule="auto"/>
        <w:jc w:val="both"/>
        <w:rPr>
          <w:rFonts w:ascii="Calibri" w:hAnsi="Calibri"/>
          <w:color w:val="1F1F1F"/>
          <w:shd w:val="clear" w:color="auto" w:fill="FFFFFF"/>
          <w:lang w:val="nl-BE"/>
        </w:rPr>
      </w:pPr>
      <w:r w:rsidRPr="00493F02">
        <w:rPr>
          <w:rFonts w:ascii="Calibri" w:hAnsi="Calibri"/>
          <w:color w:val="0D0D0D"/>
          <w:shd w:val="clear" w:color="auto" w:fill="FFFFFF"/>
          <w:lang w:val="nl-BE"/>
        </w:rPr>
        <w:t xml:space="preserve">Ongeveer 15% van de </w:t>
      </w:r>
      <w:r w:rsidR="00D3535C" w:rsidRPr="00493F02">
        <w:rPr>
          <w:rFonts w:ascii="Calibri" w:hAnsi="Calibri"/>
          <w:color w:val="0D0D0D"/>
          <w:shd w:val="clear" w:color="auto" w:fill="FFFFFF"/>
          <w:lang w:val="nl-BE"/>
        </w:rPr>
        <w:t xml:space="preserve">wereldwijde </w:t>
      </w:r>
      <w:r w:rsidRPr="00493F02">
        <w:rPr>
          <w:rFonts w:ascii="Calibri" w:hAnsi="Calibri"/>
          <w:color w:val="0D0D0D"/>
          <w:shd w:val="clear" w:color="auto" w:fill="FFFFFF"/>
          <w:lang w:val="nl-BE"/>
        </w:rPr>
        <w:t xml:space="preserve">koolstofuitstoot is afkomstig van het verwarmen en koelen van gebouwen. Het bedrijf </w:t>
      </w:r>
      <w:hyperlink r:id="rId14" w:history="1"/>
      <w:r w:rsidRPr="00493F02">
        <w:rPr>
          <w:rFonts w:ascii="Calibri" w:hAnsi="Calibri"/>
          <w:color w:val="1F1F1F"/>
          <w:shd w:val="clear" w:color="auto" w:fill="FFFFFF"/>
          <w:lang w:val="nl-BE"/>
        </w:rPr>
        <w:t xml:space="preserve">gebruikt Brainbox.ai om verwarmings- en koelsystemen in gebouwen te optimaliseren en </w:t>
      </w:r>
      <w:r w:rsidR="003C3007" w:rsidRPr="00493F02">
        <w:rPr>
          <w:rFonts w:ascii="Calibri" w:hAnsi="Calibri"/>
          <w:color w:val="1F1F1F"/>
          <w:shd w:val="clear" w:color="auto" w:fill="FFFFFF"/>
          <w:lang w:val="nl-BE"/>
        </w:rPr>
        <w:t xml:space="preserve">zo </w:t>
      </w:r>
      <w:r w:rsidRPr="00493F02">
        <w:rPr>
          <w:rFonts w:ascii="Calibri" w:hAnsi="Calibri"/>
          <w:color w:val="1F1F1F"/>
          <w:shd w:val="clear" w:color="auto" w:fill="FFFFFF"/>
          <w:lang w:val="nl-BE"/>
        </w:rPr>
        <w:t>de uitstoot te verminderen. Het systeem analyseert gegevens van verschillende</w:t>
      </w:r>
      <w:r w:rsidR="003C3007" w:rsidRPr="00493F02">
        <w:rPr>
          <w:rFonts w:ascii="Calibri" w:hAnsi="Calibri"/>
          <w:color w:val="1F1F1F"/>
          <w:shd w:val="clear" w:color="auto" w:fill="FFFFFF"/>
          <w:lang w:val="nl-BE"/>
        </w:rPr>
        <w:t xml:space="preserve"> sensoren in het gebouw</w:t>
      </w:r>
      <w:r w:rsidRPr="00493F02">
        <w:rPr>
          <w:rFonts w:ascii="Calibri" w:hAnsi="Calibri"/>
          <w:color w:val="1F1F1F"/>
          <w:shd w:val="clear" w:color="auto" w:fill="FFFFFF"/>
          <w:lang w:val="nl-BE"/>
        </w:rPr>
        <w:t xml:space="preserve"> om energieverbruikspatronen te voorspellen en </w:t>
      </w:r>
      <w:r w:rsidR="003C3007" w:rsidRPr="00493F02">
        <w:rPr>
          <w:rFonts w:ascii="Calibri" w:hAnsi="Calibri"/>
          <w:color w:val="1F1F1F"/>
          <w:shd w:val="clear" w:color="auto" w:fill="FFFFFF"/>
          <w:lang w:val="nl-BE"/>
        </w:rPr>
        <w:t xml:space="preserve">past de instellingen </w:t>
      </w:r>
      <w:r w:rsidRPr="00493F02">
        <w:rPr>
          <w:rFonts w:ascii="Calibri" w:hAnsi="Calibri"/>
          <w:color w:val="1F1F1F"/>
          <w:shd w:val="clear" w:color="auto" w:fill="FFFFFF"/>
          <w:lang w:val="nl-BE"/>
        </w:rPr>
        <w:t xml:space="preserve">voor verwarming, ventilatie en airconditioning (HVAC) </w:t>
      </w:r>
      <w:r w:rsidR="003C3007" w:rsidRPr="00493F02">
        <w:rPr>
          <w:rFonts w:ascii="Calibri" w:hAnsi="Calibri"/>
          <w:color w:val="1F1F1F"/>
          <w:shd w:val="clear" w:color="auto" w:fill="FFFFFF"/>
          <w:lang w:val="nl-BE"/>
        </w:rPr>
        <w:t xml:space="preserve">automatisch </w:t>
      </w:r>
      <w:r w:rsidRPr="00493F02">
        <w:rPr>
          <w:rFonts w:ascii="Calibri" w:hAnsi="Calibri"/>
          <w:color w:val="1F1F1F"/>
          <w:shd w:val="clear" w:color="auto" w:fill="FFFFFF"/>
          <w:lang w:val="nl-BE"/>
        </w:rPr>
        <w:t xml:space="preserve">in realtime aan voor maximale efficiëntie en comfort. </w:t>
      </w:r>
      <w:r w:rsidR="00E43A20" w:rsidRPr="00493F02">
        <w:rPr>
          <w:rFonts w:ascii="Calibri" w:hAnsi="Calibri"/>
          <w:color w:val="1F1F1F"/>
          <w:shd w:val="clear" w:color="auto" w:fill="FFFFFF"/>
          <w:lang w:val="nl-BE"/>
        </w:rPr>
        <w:t xml:space="preserve">Dat </w:t>
      </w:r>
      <w:r w:rsidRPr="00493F02">
        <w:rPr>
          <w:rFonts w:ascii="Calibri" w:hAnsi="Calibri"/>
          <w:color w:val="1F1F1F"/>
          <w:shd w:val="clear" w:color="auto" w:fill="FFFFFF"/>
          <w:lang w:val="nl-BE"/>
        </w:rPr>
        <w:t xml:space="preserve">kan het verhogen of verlagen van de temperatuur in specifieke gebieden zijn, het optimaliseren van de luchtcirculatie of zelfs het vooraf conditioneren van een ruimte voordat deze wordt bezet. BrainBox.ai zegt dat het energieverbruik </w:t>
      </w:r>
      <w:r w:rsidR="00E43A20" w:rsidRPr="00493F02">
        <w:rPr>
          <w:rFonts w:ascii="Calibri" w:hAnsi="Calibri"/>
          <w:color w:val="1F1F1F"/>
          <w:shd w:val="clear" w:color="auto" w:fill="FFFFFF"/>
          <w:lang w:val="nl-BE"/>
        </w:rPr>
        <w:t xml:space="preserve">doorgaans met </w:t>
      </w:r>
      <w:r w:rsidRPr="00493F02">
        <w:rPr>
          <w:rFonts w:ascii="Calibri" w:hAnsi="Calibri"/>
          <w:color w:val="1F1F1F"/>
          <w:shd w:val="clear" w:color="auto" w:fill="FFFFFF"/>
          <w:lang w:val="nl-BE"/>
        </w:rPr>
        <w:t xml:space="preserve">15 </w:t>
      </w:r>
      <w:r w:rsidR="00E43A20" w:rsidRPr="00493F02">
        <w:rPr>
          <w:rFonts w:ascii="Calibri" w:hAnsi="Calibri"/>
          <w:color w:val="1F1F1F"/>
          <w:shd w:val="clear" w:color="auto" w:fill="FFFFFF"/>
          <w:lang w:val="nl-BE"/>
        </w:rPr>
        <w:t xml:space="preserve">tot </w:t>
      </w:r>
      <w:r w:rsidRPr="00493F02">
        <w:rPr>
          <w:rFonts w:ascii="Calibri" w:hAnsi="Calibri"/>
          <w:color w:val="1F1F1F"/>
          <w:shd w:val="clear" w:color="auto" w:fill="FFFFFF"/>
          <w:lang w:val="nl-BE"/>
        </w:rPr>
        <w:t>25 procent</w:t>
      </w:r>
      <w:r w:rsidR="00E43A20" w:rsidRPr="00493F02">
        <w:rPr>
          <w:rFonts w:ascii="Calibri" w:hAnsi="Calibri"/>
          <w:color w:val="1F1F1F"/>
          <w:shd w:val="clear" w:color="auto" w:fill="FFFFFF"/>
          <w:lang w:val="nl-BE"/>
        </w:rPr>
        <w:t xml:space="preserve"> is verminderd in</w:t>
      </w:r>
      <w:r w:rsidRPr="00493F02">
        <w:rPr>
          <w:rFonts w:ascii="Calibri" w:hAnsi="Calibri"/>
          <w:color w:val="1F1F1F"/>
          <w:shd w:val="clear" w:color="auto" w:fill="FFFFFF"/>
          <w:lang w:val="nl-BE"/>
        </w:rPr>
        <w:t xml:space="preserve"> gebouwen die </w:t>
      </w:r>
      <w:r w:rsidR="00E43A20" w:rsidRPr="00493F02">
        <w:rPr>
          <w:rFonts w:ascii="Calibri" w:hAnsi="Calibri"/>
          <w:color w:val="1F1F1F"/>
          <w:shd w:val="clear" w:color="auto" w:fill="FFFFFF"/>
          <w:lang w:val="nl-BE"/>
        </w:rPr>
        <w:t xml:space="preserve">hun </w:t>
      </w:r>
      <w:r w:rsidRPr="00493F02">
        <w:rPr>
          <w:rFonts w:ascii="Calibri" w:hAnsi="Calibri"/>
          <w:color w:val="1F1F1F"/>
          <w:shd w:val="clear" w:color="auto" w:fill="FFFFFF"/>
          <w:lang w:val="nl-BE"/>
        </w:rPr>
        <w:t xml:space="preserve">systeem implementeren. </w:t>
      </w:r>
    </w:p>
    <w:p w14:paraId="3F64DA9E" w14:textId="3684390A" w:rsidR="0081660F" w:rsidRPr="00493F02" w:rsidRDefault="0081660F" w:rsidP="0081660F">
      <w:pPr>
        <w:spacing w:line="240" w:lineRule="auto"/>
        <w:jc w:val="both"/>
        <w:rPr>
          <w:rFonts w:ascii="Calibri" w:hAnsi="Calibri"/>
          <w:color w:val="1F1F1F"/>
          <w:shd w:val="clear" w:color="auto" w:fill="FFFFFF"/>
          <w:lang w:val="nl-BE"/>
        </w:rPr>
      </w:pPr>
      <w:r w:rsidRPr="00493F02">
        <w:rPr>
          <w:rFonts w:ascii="Calibri" w:hAnsi="Calibri"/>
          <w:color w:val="1F1F1F"/>
          <w:shd w:val="clear" w:color="auto" w:fill="FFFFFF"/>
          <w:lang w:val="nl-BE"/>
        </w:rPr>
        <w:t xml:space="preserve">BrainBox.ai is een cloudgebaseerde oplossing, wat betekent dat er geen grote hardware-installatie in een gebouw nodig is. </w:t>
      </w:r>
      <w:r w:rsidR="003411AE" w:rsidRPr="00493F02">
        <w:rPr>
          <w:rFonts w:ascii="Calibri" w:hAnsi="Calibri"/>
          <w:color w:val="1F1F1F"/>
          <w:shd w:val="clear" w:color="auto" w:fill="FFFFFF"/>
          <w:lang w:val="nl-BE"/>
        </w:rPr>
        <w:t xml:space="preserve">Dat </w:t>
      </w:r>
      <w:r w:rsidRPr="00493F02">
        <w:rPr>
          <w:rFonts w:ascii="Calibri" w:hAnsi="Calibri"/>
          <w:color w:val="1F1F1F"/>
          <w:shd w:val="clear" w:color="auto" w:fill="FFFFFF"/>
          <w:lang w:val="nl-BE"/>
        </w:rPr>
        <w:t>maakt het gemakkelijker en sneller te implementeren dan sommige traditionele gebouwautomatiseringssystemen. Bovendien is het BrainBox.ai systeem ontworpen om schaalbaar te zijn en efficiënt te werken in gebouwen van verschillende groottes en functionaliteiten.</w:t>
      </w:r>
    </w:p>
    <w:p w14:paraId="1B23C561" w14:textId="77777777" w:rsidR="0081660F" w:rsidRPr="00493F02" w:rsidRDefault="0081660F" w:rsidP="0081660F">
      <w:pPr>
        <w:shd w:val="clear" w:color="auto" w:fill="FFFFFF"/>
        <w:spacing w:before="100" w:beforeAutospacing="1" w:after="100" w:afterAutospacing="1" w:line="240" w:lineRule="auto"/>
        <w:jc w:val="both"/>
        <w:rPr>
          <w:rFonts w:ascii="Calibri" w:hAnsi="Calibri"/>
          <w:color w:val="1F1F1F"/>
          <w:shd w:val="clear" w:color="auto" w:fill="FFFFFF"/>
          <w:lang w:val="nl-BE"/>
        </w:rPr>
      </w:pPr>
      <w:r w:rsidRPr="00493F02">
        <w:rPr>
          <w:rFonts w:ascii="Calibri" w:hAnsi="Calibri"/>
          <w:color w:val="1F1F1F"/>
          <w:shd w:val="clear" w:color="auto" w:fill="FFFFFF"/>
          <w:lang w:val="nl-BE"/>
        </w:rPr>
        <w:t>Het bedrijf biedt voordelen die verder gaan dan alleen het verkleinen van de ecologische voetafdruk:</w:t>
      </w:r>
    </w:p>
    <w:p w14:paraId="4657D5E2" w14:textId="5BB2B6F1" w:rsidR="0081660F" w:rsidRPr="00493F02" w:rsidRDefault="00CA4D26" w:rsidP="008D3A23">
      <w:pPr>
        <w:widowControl/>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5" w:hanging="425"/>
        <w:jc w:val="both"/>
        <w:rPr>
          <w:rFonts w:ascii="Calibri" w:hAnsi="Calibri"/>
          <w:color w:val="1F1F1F"/>
          <w:shd w:val="clear" w:color="auto" w:fill="FFFFFF"/>
          <w:lang w:val="nl-BE"/>
        </w:rPr>
      </w:pPr>
      <w:r w:rsidRPr="00493F02">
        <w:rPr>
          <w:rFonts w:ascii="Calibri" w:hAnsi="Calibri"/>
          <w:b/>
          <w:bCs/>
          <w:color w:val="1F1F1F"/>
          <w:shd w:val="clear" w:color="auto" w:fill="FFFFFF"/>
          <w:lang w:val="nl-BE"/>
        </w:rPr>
        <w:t>h</w:t>
      </w:r>
      <w:r w:rsidR="0081660F" w:rsidRPr="00493F02">
        <w:rPr>
          <w:rFonts w:ascii="Calibri" w:hAnsi="Calibri"/>
          <w:b/>
          <w:bCs/>
          <w:color w:val="1F1F1F"/>
          <w:shd w:val="clear" w:color="auto" w:fill="FFFFFF"/>
          <w:lang w:val="nl-BE"/>
        </w:rPr>
        <w:t xml:space="preserve">et comfort van de </w:t>
      </w:r>
      <w:r w:rsidR="003411AE" w:rsidRPr="00493F02">
        <w:rPr>
          <w:rFonts w:ascii="Calibri" w:hAnsi="Calibri"/>
          <w:b/>
          <w:bCs/>
          <w:color w:val="1F1F1F"/>
          <w:shd w:val="clear" w:color="auto" w:fill="FFFFFF"/>
          <w:lang w:val="nl-BE"/>
        </w:rPr>
        <w:t>gebruikers verbeteren</w:t>
      </w:r>
      <w:r w:rsidR="0081660F" w:rsidRPr="00493F02">
        <w:rPr>
          <w:rFonts w:ascii="Calibri" w:hAnsi="Calibri"/>
          <w:b/>
          <w:bCs/>
          <w:color w:val="1F1F1F"/>
          <w:shd w:val="clear" w:color="auto" w:fill="FFFFFF"/>
          <w:lang w:val="nl-BE"/>
        </w:rPr>
        <w:t>:</w:t>
      </w:r>
      <w:r w:rsidR="0081660F" w:rsidRPr="00493F02">
        <w:rPr>
          <w:rFonts w:ascii="Calibri" w:hAnsi="Calibri"/>
          <w:color w:val="1F1F1F"/>
          <w:shd w:val="clear" w:color="auto" w:fill="FFFFFF"/>
          <w:lang w:val="nl-BE"/>
        </w:rPr>
        <w:t xml:space="preserve"> </w:t>
      </w:r>
      <w:r w:rsidRPr="00493F02">
        <w:rPr>
          <w:rFonts w:ascii="Calibri" w:hAnsi="Calibri"/>
          <w:color w:val="1F1F1F"/>
          <w:shd w:val="clear" w:color="auto" w:fill="FFFFFF"/>
          <w:lang w:val="nl-BE"/>
        </w:rPr>
        <w:t>d</w:t>
      </w:r>
      <w:r w:rsidR="0081660F" w:rsidRPr="00493F02">
        <w:rPr>
          <w:rFonts w:ascii="Calibri" w:hAnsi="Calibri"/>
          <w:color w:val="1F1F1F"/>
          <w:shd w:val="clear" w:color="auto" w:fill="FFFFFF"/>
          <w:lang w:val="nl-BE"/>
        </w:rPr>
        <w:t xml:space="preserve">oor de parameters voortdurend te bewaken en aan te passen, streeft BrainBox.ai ernaar om in het hele gebouw een comfortabele temperatuur te behouden. Dit kan leiden tot een grotere tevredenheid van de </w:t>
      </w:r>
      <w:r w:rsidR="003411AE" w:rsidRPr="00493F02">
        <w:rPr>
          <w:rFonts w:ascii="Calibri" w:hAnsi="Calibri"/>
          <w:color w:val="1F1F1F"/>
          <w:shd w:val="clear" w:color="auto" w:fill="FFFFFF"/>
          <w:lang w:val="nl-BE"/>
        </w:rPr>
        <w:t xml:space="preserve">gebruikers </w:t>
      </w:r>
      <w:r w:rsidR="0081660F" w:rsidRPr="00493F02">
        <w:rPr>
          <w:rFonts w:ascii="Calibri" w:hAnsi="Calibri"/>
          <w:color w:val="1F1F1F"/>
          <w:shd w:val="clear" w:color="auto" w:fill="FFFFFF"/>
          <w:lang w:val="nl-BE"/>
        </w:rPr>
        <w:t xml:space="preserve">en mogelijk een verbeterde productiviteit; </w:t>
      </w:r>
    </w:p>
    <w:p w14:paraId="32B5090F" w14:textId="79EDF29E" w:rsidR="0081660F" w:rsidRPr="00493F02" w:rsidRDefault="00CA4D26" w:rsidP="00F34C2D">
      <w:pPr>
        <w:widowControl/>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Calibri" w:hAnsi="Calibri"/>
          <w:color w:val="1F1F1F"/>
          <w:shd w:val="clear" w:color="auto" w:fill="FFFFFF"/>
          <w:lang w:val="nl-BE"/>
        </w:rPr>
      </w:pPr>
      <w:r w:rsidRPr="00493F02">
        <w:rPr>
          <w:rFonts w:ascii="Calibri" w:hAnsi="Calibri"/>
          <w:b/>
          <w:bCs/>
          <w:color w:val="1F1F1F"/>
          <w:shd w:val="clear" w:color="auto" w:fill="FFFFFF"/>
          <w:lang w:val="nl-BE"/>
        </w:rPr>
        <w:t>l</w:t>
      </w:r>
      <w:r w:rsidR="0081660F" w:rsidRPr="00493F02">
        <w:rPr>
          <w:rFonts w:ascii="Calibri" w:hAnsi="Calibri"/>
          <w:b/>
          <w:bCs/>
          <w:color w:val="1F1F1F"/>
          <w:shd w:val="clear" w:color="auto" w:fill="FFFFFF"/>
          <w:lang w:val="nl-BE"/>
        </w:rPr>
        <w:t xml:space="preserve">agere energierekeningen: </w:t>
      </w:r>
      <w:r w:rsidR="0081660F" w:rsidRPr="00493F02">
        <w:rPr>
          <w:rFonts w:ascii="Calibri" w:hAnsi="Calibri"/>
          <w:color w:val="1F1F1F"/>
          <w:shd w:val="clear" w:color="auto" w:fill="FFFFFF"/>
          <w:lang w:val="nl-BE"/>
        </w:rPr>
        <w:t xml:space="preserve">door verbeterde efficiëntie; </w:t>
      </w:r>
    </w:p>
    <w:p w14:paraId="662942A3" w14:textId="5EA1C0B1" w:rsidR="0081660F" w:rsidRPr="00493F02" w:rsidRDefault="00CA4D26" w:rsidP="00F34C2D">
      <w:pPr>
        <w:widowControl/>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Calibri" w:hAnsi="Calibri"/>
          <w:color w:val="1F1F1F"/>
          <w:shd w:val="clear" w:color="auto" w:fill="FFFFFF"/>
          <w:lang w:val="nl-BE"/>
        </w:rPr>
      </w:pPr>
      <w:r w:rsidRPr="00493F02">
        <w:rPr>
          <w:rFonts w:ascii="Calibri" w:hAnsi="Calibri"/>
          <w:b/>
          <w:bCs/>
          <w:color w:val="1F1F1F"/>
          <w:shd w:val="clear" w:color="auto" w:fill="FFFFFF"/>
          <w:lang w:val="nl-BE"/>
        </w:rPr>
        <w:t>l</w:t>
      </w:r>
      <w:r w:rsidR="0081660F" w:rsidRPr="00493F02">
        <w:rPr>
          <w:rFonts w:ascii="Calibri" w:hAnsi="Calibri"/>
          <w:b/>
          <w:bCs/>
          <w:color w:val="1F1F1F"/>
          <w:shd w:val="clear" w:color="auto" w:fill="FFFFFF"/>
          <w:lang w:val="nl-BE"/>
        </w:rPr>
        <w:t>agere onderhoudskosten:</w:t>
      </w:r>
      <w:r w:rsidR="0081660F" w:rsidRPr="00493F02">
        <w:rPr>
          <w:rFonts w:ascii="Calibri" w:hAnsi="Calibri"/>
          <w:color w:val="1F1F1F"/>
          <w:shd w:val="clear" w:color="auto" w:fill="FFFFFF"/>
          <w:lang w:val="nl-BE"/>
        </w:rPr>
        <w:t xml:space="preserve"> Door de werking van verwarmings-, ventilatie- en airconditioningsystemen te optimaliseren, </w:t>
      </w:r>
      <w:r w:rsidR="003411AE" w:rsidRPr="00493F02">
        <w:rPr>
          <w:rFonts w:ascii="Calibri" w:hAnsi="Calibri"/>
          <w:color w:val="1F1F1F"/>
          <w:shd w:val="clear" w:color="auto" w:fill="FFFFFF"/>
          <w:lang w:val="nl-BE"/>
        </w:rPr>
        <w:t xml:space="preserve">kan </w:t>
      </w:r>
      <w:r w:rsidR="0081660F" w:rsidRPr="00493F02">
        <w:rPr>
          <w:rFonts w:ascii="Calibri" w:hAnsi="Calibri"/>
          <w:color w:val="1F1F1F"/>
          <w:shd w:val="clear" w:color="auto" w:fill="FFFFFF"/>
          <w:lang w:val="nl-BE"/>
        </w:rPr>
        <w:t xml:space="preserve">BrainBox.ai de slijtage van apparatuur helpen verminderen, wat </w:t>
      </w:r>
      <w:r w:rsidR="003411AE" w:rsidRPr="00493F02">
        <w:rPr>
          <w:rFonts w:ascii="Calibri" w:hAnsi="Calibri"/>
          <w:color w:val="1F1F1F"/>
          <w:shd w:val="clear" w:color="auto" w:fill="FFFFFF"/>
          <w:lang w:val="nl-BE"/>
        </w:rPr>
        <w:t xml:space="preserve">dan op zijn beurt leidt tot </w:t>
      </w:r>
      <w:r w:rsidR="0081660F" w:rsidRPr="00493F02">
        <w:rPr>
          <w:rFonts w:ascii="Calibri" w:hAnsi="Calibri"/>
          <w:color w:val="1F1F1F"/>
          <w:shd w:val="clear" w:color="auto" w:fill="FFFFFF"/>
          <w:lang w:val="nl-BE"/>
        </w:rPr>
        <w:t>minder onderhoudsproblemen en een langere levensduur van de apparatuur.</w:t>
      </w:r>
    </w:p>
    <w:p w14:paraId="274612CD" w14:textId="77777777" w:rsidR="004F4B4B" w:rsidRPr="00493F02" w:rsidRDefault="004F4B4B" w:rsidP="005171A2">
      <w:pPr>
        <w:jc w:val="both"/>
        <w:rPr>
          <w:rFonts w:asciiTheme="minorHAnsi" w:hAnsiTheme="minorHAnsi" w:cstheme="minorHAnsi"/>
          <w:shd w:val="clear" w:color="auto" w:fill="FFFFFF"/>
          <w:lang w:val="nl-BE"/>
        </w:rPr>
      </w:pPr>
    </w:p>
    <w:p w14:paraId="1024B9EA" w14:textId="77777777" w:rsidR="00775DDF" w:rsidRPr="00493F02" w:rsidRDefault="00775DDF" w:rsidP="005171A2">
      <w:pPr>
        <w:jc w:val="both"/>
        <w:rPr>
          <w:rFonts w:asciiTheme="minorHAnsi" w:hAnsiTheme="minorHAnsi" w:cstheme="minorHAnsi"/>
          <w:shd w:val="clear" w:color="auto" w:fill="FFFFFF"/>
          <w:lang w:val="nl-BE"/>
        </w:rPr>
      </w:pPr>
    </w:p>
    <w:p w14:paraId="65EFD9B4" w14:textId="77777777" w:rsidR="00775DDF" w:rsidRPr="00493F02" w:rsidRDefault="00775DDF" w:rsidP="005171A2">
      <w:pPr>
        <w:jc w:val="both"/>
        <w:rPr>
          <w:rFonts w:asciiTheme="minorHAnsi" w:hAnsiTheme="minorHAnsi" w:cstheme="minorHAnsi"/>
          <w:shd w:val="clear" w:color="auto" w:fill="FFFFFF"/>
          <w:lang w:val="nl-BE"/>
        </w:rPr>
      </w:pPr>
    </w:p>
    <w:p w14:paraId="69A44038" w14:textId="77777777" w:rsidR="00775DDF" w:rsidRPr="00493F02" w:rsidRDefault="00775DDF" w:rsidP="005171A2">
      <w:pPr>
        <w:jc w:val="both"/>
        <w:rPr>
          <w:rFonts w:asciiTheme="minorHAnsi" w:hAnsiTheme="minorHAnsi" w:cstheme="minorHAnsi"/>
          <w:shd w:val="clear" w:color="auto" w:fill="FFFFFF"/>
          <w:lang w:val="nl-BE"/>
        </w:rPr>
      </w:pPr>
    </w:p>
    <w:p w14:paraId="10690967" w14:textId="77777777" w:rsidR="00775DDF" w:rsidRPr="00493F02" w:rsidRDefault="00775DDF" w:rsidP="005171A2">
      <w:pPr>
        <w:jc w:val="both"/>
        <w:rPr>
          <w:rFonts w:asciiTheme="minorHAnsi" w:hAnsiTheme="minorHAnsi" w:cstheme="minorHAnsi"/>
          <w:shd w:val="clear" w:color="auto" w:fill="FFFFFF"/>
          <w:lang w:val="nl-BE"/>
        </w:rPr>
      </w:pPr>
    </w:p>
    <w:p w14:paraId="462ED243" w14:textId="77777777" w:rsidR="00775DDF" w:rsidRPr="00493F02" w:rsidRDefault="00775DDF" w:rsidP="005171A2">
      <w:pPr>
        <w:jc w:val="both"/>
        <w:rPr>
          <w:rFonts w:asciiTheme="minorHAnsi" w:hAnsiTheme="minorHAnsi" w:cstheme="minorHAnsi"/>
          <w:shd w:val="clear" w:color="auto" w:fill="FFFFFF"/>
          <w:lang w:val="nl-BE"/>
        </w:rPr>
      </w:pPr>
    </w:p>
    <w:p w14:paraId="2FF8842E" w14:textId="77777777" w:rsidR="00775DDF" w:rsidRDefault="00775DDF" w:rsidP="005171A2">
      <w:pPr>
        <w:jc w:val="both"/>
        <w:rPr>
          <w:rFonts w:asciiTheme="minorHAnsi" w:hAnsiTheme="minorHAnsi" w:cstheme="minorHAnsi"/>
          <w:shd w:val="clear" w:color="auto" w:fill="FFFFFF"/>
          <w:lang w:val="nl-BE"/>
        </w:rPr>
      </w:pPr>
    </w:p>
    <w:p w14:paraId="210BE399" w14:textId="77777777" w:rsidR="00493F02" w:rsidRDefault="00493F02" w:rsidP="005171A2">
      <w:pPr>
        <w:jc w:val="both"/>
        <w:rPr>
          <w:rFonts w:asciiTheme="minorHAnsi" w:hAnsiTheme="minorHAnsi" w:cstheme="minorHAnsi"/>
          <w:shd w:val="clear" w:color="auto" w:fill="FFFFFF"/>
          <w:lang w:val="nl-BE"/>
        </w:rPr>
      </w:pPr>
    </w:p>
    <w:p w14:paraId="71313F6F" w14:textId="77777777" w:rsidR="00493F02" w:rsidRPr="00493F02" w:rsidRDefault="00493F02" w:rsidP="005171A2">
      <w:pPr>
        <w:jc w:val="both"/>
        <w:rPr>
          <w:rFonts w:asciiTheme="minorHAnsi" w:hAnsiTheme="minorHAnsi" w:cstheme="minorHAnsi"/>
          <w:shd w:val="clear" w:color="auto" w:fill="FFFFFF"/>
          <w:lang w:val="nl-BE"/>
        </w:rPr>
      </w:pPr>
    </w:p>
    <w:p w14:paraId="7DAB6D30" w14:textId="77777777" w:rsidR="00775DDF" w:rsidRPr="00493F02" w:rsidRDefault="00775DDF" w:rsidP="005171A2">
      <w:pPr>
        <w:jc w:val="both"/>
        <w:rPr>
          <w:rFonts w:asciiTheme="minorHAnsi" w:hAnsiTheme="minorHAnsi" w:cstheme="minorHAnsi"/>
          <w:shd w:val="clear" w:color="auto" w:fill="FFFFFF"/>
          <w:lang w:val="nl-BE"/>
        </w:rPr>
      </w:pPr>
    </w:p>
    <w:p w14:paraId="3066002F" w14:textId="7C9F09E6" w:rsidR="005171A2" w:rsidRPr="00493F02" w:rsidRDefault="005171A2" w:rsidP="005171A2">
      <w:pPr>
        <w:jc w:val="both"/>
        <w:rPr>
          <w:rFonts w:asciiTheme="minorHAnsi" w:hAnsiTheme="minorHAnsi" w:cstheme="minorHAnsi"/>
          <w:b/>
          <w:sz w:val="24"/>
          <w:szCs w:val="24"/>
          <w:shd w:val="clear" w:color="auto" w:fill="FFFFFF"/>
          <w:lang w:val="nl-BE"/>
        </w:rPr>
      </w:pPr>
      <w:r w:rsidRPr="00493F02">
        <w:rPr>
          <w:rFonts w:asciiTheme="minorHAnsi" w:hAnsiTheme="minorHAnsi" w:cstheme="minorHAnsi"/>
          <w:b/>
          <w:sz w:val="24"/>
          <w:szCs w:val="24"/>
          <w:shd w:val="clear" w:color="auto" w:fill="FFFFFF"/>
          <w:lang w:val="nl-BE"/>
        </w:rPr>
        <w:lastRenderedPageBreak/>
        <w:t xml:space="preserve"># </w:t>
      </w:r>
      <w:r w:rsidR="00C802A0" w:rsidRPr="00493F02">
        <w:rPr>
          <w:rFonts w:asciiTheme="minorHAnsi" w:hAnsiTheme="minorHAnsi" w:cstheme="minorHAnsi"/>
          <w:b/>
          <w:sz w:val="24"/>
          <w:szCs w:val="24"/>
          <w:shd w:val="clear" w:color="auto" w:fill="FFFFFF"/>
          <w:lang w:val="nl-BE"/>
        </w:rPr>
        <w:t>SID</w:t>
      </w:r>
      <w:r w:rsidRPr="00493F02">
        <w:rPr>
          <w:rFonts w:asciiTheme="minorHAnsi" w:hAnsiTheme="minorHAnsi" w:cstheme="minorHAnsi"/>
          <w:b/>
          <w:sz w:val="24"/>
          <w:szCs w:val="24"/>
          <w:shd w:val="clear" w:color="auto" w:fill="FFFFFF"/>
          <w:lang w:val="nl-BE"/>
        </w:rPr>
        <w:t xml:space="preserve"> </w:t>
      </w:r>
      <w:r w:rsidR="00C802A0" w:rsidRPr="00493F02">
        <w:rPr>
          <w:rFonts w:asciiTheme="minorHAnsi" w:hAnsiTheme="minorHAnsi" w:cstheme="minorHAnsi"/>
          <w:b/>
          <w:sz w:val="24"/>
          <w:szCs w:val="24"/>
          <w:shd w:val="clear" w:color="auto" w:fill="FFFFFF"/>
          <w:lang w:val="nl-BE"/>
        </w:rPr>
        <w:t>Een optimaal gebruik van de hulpbronnen</w:t>
      </w:r>
    </w:p>
    <w:p w14:paraId="692E8A72" w14:textId="77777777" w:rsidR="00C718A5" w:rsidRPr="00C85BF7" w:rsidRDefault="00C718A5" w:rsidP="0081660F">
      <w:pPr>
        <w:jc w:val="both"/>
        <w:rPr>
          <w:rFonts w:ascii="Calibri" w:hAnsi="Calibri"/>
          <w:color w:val="0D0D0D"/>
          <w:highlight w:val="yellow"/>
          <w:u w:val="single"/>
          <w:shd w:val="clear" w:color="auto" w:fill="FFFFFF"/>
          <w:lang w:val="nl-BE"/>
        </w:rPr>
      </w:pPr>
    </w:p>
    <w:p w14:paraId="21817FA6" w14:textId="6F0D381C" w:rsidR="0081660F" w:rsidRPr="000C7C3E" w:rsidRDefault="0081660F" w:rsidP="0081660F">
      <w:pPr>
        <w:jc w:val="both"/>
        <w:rPr>
          <w:rFonts w:ascii="Calibri" w:hAnsi="Calibri"/>
          <w:color w:val="0D0D0D"/>
          <w:u w:val="single"/>
          <w:shd w:val="clear" w:color="auto" w:fill="FFFFFF"/>
          <w:lang w:val="nl-BE"/>
        </w:rPr>
      </w:pPr>
      <w:r w:rsidRPr="000C7C3E">
        <w:rPr>
          <w:rFonts w:ascii="Calibri" w:hAnsi="Calibri"/>
          <w:color w:val="0D0D0D"/>
          <w:u w:val="single"/>
          <w:shd w:val="clear" w:color="auto" w:fill="FFFFFF"/>
          <w:lang w:val="nl-BE"/>
        </w:rPr>
        <w:t>Afvalsortering op basis van AI</w:t>
      </w:r>
    </w:p>
    <w:p w14:paraId="79F589E5" w14:textId="77777777" w:rsidR="00274F8C" w:rsidRPr="000C7C3E" w:rsidRDefault="00274F8C" w:rsidP="0081660F">
      <w:pPr>
        <w:jc w:val="both"/>
        <w:rPr>
          <w:rFonts w:ascii="Calibri" w:hAnsi="Calibri"/>
          <w:color w:val="0D0D0D"/>
          <w:u w:val="single"/>
          <w:shd w:val="clear" w:color="auto" w:fill="FFFFFF"/>
          <w:lang w:val="nl-BE"/>
        </w:rPr>
      </w:pPr>
    </w:p>
    <w:p w14:paraId="000AB91C" w14:textId="7791B496" w:rsidR="0081660F" w:rsidRPr="006B21CC" w:rsidRDefault="00CB6F1B" w:rsidP="006C74EB">
      <w:pPr>
        <w:spacing w:after="0"/>
        <w:jc w:val="both"/>
        <w:rPr>
          <w:rFonts w:ascii="Calibri" w:hAnsi="Calibri"/>
          <w:color w:val="1F1F1F"/>
          <w:shd w:val="clear" w:color="auto" w:fill="FFFFFF"/>
          <w:lang w:val="nl-NL"/>
        </w:rPr>
      </w:pPr>
      <w:hyperlink r:id="rId15" w:history="1">
        <w:r w:rsidR="0081660F" w:rsidRPr="006B21CC">
          <w:rPr>
            <w:rStyle w:val="Lienhypertexte"/>
            <w:rFonts w:ascii="Calibri" w:hAnsi="Calibri"/>
            <w:lang w:val="nl-BE"/>
          </w:rPr>
          <w:t>AMP Robotics</w:t>
        </w:r>
      </w:hyperlink>
      <w:r w:rsidR="0081660F" w:rsidRPr="006B21CC">
        <w:rPr>
          <w:rFonts w:ascii="Calibri" w:hAnsi="Calibri"/>
          <w:color w:val="1F1F1F"/>
          <w:shd w:val="clear" w:color="auto" w:fill="FFFFFF"/>
          <w:lang w:val="nl-BE"/>
        </w:rPr>
        <w:t xml:space="preserve"> ontwikkelt kunstmatige intelligentie en roboticasystemen die speciaal zijn ontworpen voor recyclingfaciliteiten. </w:t>
      </w:r>
      <w:r w:rsidR="0081660F" w:rsidRPr="006B21CC">
        <w:rPr>
          <w:rFonts w:ascii="Calibri" w:hAnsi="Calibri"/>
          <w:color w:val="1F1F1F"/>
          <w:shd w:val="clear" w:color="auto" w:fill="FFFFFF"/>
          <w:lang w:val="nl-NL"/>
        </w:rPr>
        <w:t>Hun technologie blinkt uit op de volgende gebieden:</w:t>
      </w:r>
    </w:p>
    <w:p w14:paraId="366C0452" w14:textId="2D56A315" w:rsidR="0081660F" w:rsidRPr="006B21CC" w:rsidRDefault="00CA4D26" w:rsidP="006C74EB">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after="0" w:line="240" w:lineRule="auto"/>
        <w:ind w:left="425" w:hanging="425"/>
        <w:jc w:val="both"/>
        <w:rPr>
          <w:rFonts w:ascii="Calibri" w:hAnsi="Calibri"/>
          <w:color w:val="1F1F1F"/>
          <w:shd w:val="clear" w:color="auto" w:fill="FFFFFF"/>
          <w:lang w:val="nl-BE"/>
        </w:rPr>
      </w:pPr>
      <w:r w:rsidRPr="006B21CC">
        <w:rPr>
          <w:rFonts w:ascii="Calibri" w:hAnsi="Calibri"/>
          <w:b/>
          <w:bCs/>
          <w:color w:val="1F1F1F"/>
          <w:shd w:val="clear" w:color="auto" w:fill="FFFFFF"/>
          <w:lang w:val="nl-BE"/>
        </w:rPr>
        <w:t>g</w:t>
      </w:r>
      <w:r w:rsidR="0081660F" w:rsidRPr="006B21CC">
        <w:rPr>
          <w:rFonts w:ascii="Calibri" w:hAnsi="Calibri"/>
          <w:b/>
          <w:bCs/>
          <w:color w:val="1F1F1F"/>
          <w:shd w:val="clear" w:color="auto" w:fill="FFFFFF"/>
          <w:lang w:val="nl-BE"/>
        </w:rPr>
        <w:t>eavanceerde computervisie:</w:t>
      </w:r>
      <w:r w:rsidR="0081660F" w:rsidRPr="006B21CC">
        <w:rPr>
          <w:rFonts w:ascii="Calibri" w:hAnsi="Calibri"/>
          <w:color w:val="1F1F1F"/>
          <w:shd w:val="clear" w:color="auto" w:fill="FFFFFF"/>
          <w:lang w:val="nl-BE"/>
        </w:rPr>
        <w:t xml:space="preserve"> AMP-robots gebruiken geavanceerde camera's en kunstmatige intelligentie om verschillende soorten materialen op een hogesnelheidstransportband te identificeren. Ze kunnen onderscheid maken tussen verschillende kunststoffen, metalen, glas, papier en organische materialen;</w:t>
      </w:r>
    </w:p>
    <w:p w14:paraId="68EE8A84" w14:textId="18502710" w:rsidR="0081660F" w:rsidRPr="006B21CC" w:rsidRDefault="00CA4D26" w:rsidP="00F34C2D">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Calibri" w:hAnsi="Calibri"/>
          <w:color w:val="1F1F1F"/>
          <w:shd w:val="clear" w:color="auto" w:fill="FFFFFF"/>
          <w:lang w:val="nl-BE"/>
        </w:rPr>
      </w:pPr>
      <w:r w:rsidRPr="006B21CC">
        <w:rPr>
          <w:rFonts w:ascii="Calibri" w:hAnsi="Calibri"/>
          <w:b/>
          <w:bCs/>
          <w:color w:val="1F1F1F"/>
          <w:shd w:val="clear" w:color="auto" w:fill="FFFFFF"/>
          <w:lang w:val="nl-BE"/>
        </w:rPr>
        <w:t>r</w:t>
      </w:r>
      <w:r w:rsidR="0081660F" w:rsidRPr="006B21CC">
        <w:rPr>
          <w:rFonts w:ascii="Calibri" w:hAnsi="Calibri"/>
          <w:b/>
          <w:bCs/>
          <w:color w:val="1F1F1F"/>
          <w:shd w:val="clear" w:color="auto" w:fill="FFFFFF"/>
          <w:lang w:val="nl-BE"/>
        </w:rPr>
        <w:t>obotarmen met computerondersteund grijpen:</w:t>
      </w:r>
      <w:r w:rsidR="000C7C3E" w:rsidRPr="006B21CC">
        <w:rPr>
          <w:rFonts w:ascii="Calibri" w:hAnsi="Calibri"/>
          <w:b/>
          <w:bCs/>
          <w:color w:val="1F1F1F"/>
          <w:shd w:val="clear" w:color="auto" w:fill="FFFFFF"/>
          <w:lang w:val="nl-BE"/>
        </w:rPr>
        <w:t xml:space="preserve"> </w:t>
      </w:r>
      <w:r w:rsidR="000C7C3E" w:rsidRPr="006B21CC">
        <w:rPr>
          <w:rFonts w:ascii="Calibri" w:hAnsi="Calibri"/>
          <w:color w:val="1F1F1F"/>
          <w:shd w:val="clear" w:color="auto" w:fill="FFFFFF"/>
          <w:lang w:val="nl-BE"/>
        </w:rPr>
        <w:t>n</w:t>
      </w:r>
      <w:r w:rsidR="00D8669B" w:rsidRPr="006B21CC">
        <w:rPr>
          <w:rFonts w:ascii="Calibri" w:hAnsi="Calibri"/>
          <w:color w:val="1F1F1F"/>
          <w:shd w:val="clear" w:color="auto" w:fill="FFFFFF"/>
          <w:lang w:val="nl-BE"/>
        </w:rPr>
        <w:t>a de identificatie</w:t>
      </w:r>
      <w:r w:rsidR="0081660F" w:rsidRPr="006B21CC">
        <w:rPr>
          <w:rFonts w:ascii="Calibri" w:hAnsi="Calibri"/>
          <w:color w:val="1F1F1F"/>
          <w:shd w:val="clear" w:color="auto" w:fill="FFFFFF"/>
          <w:lang w:val="nl-BE"/>
        </w:rPr>
        <w:t xml:space="preserve"> worden robotarmen</w:t>
      </w:r>
      <w:r w:rsidR="00D8669B" w:rsidRPr="006B21CC">
        <w:rPr>
          <w:rFonts w:ascii="Calibri" w:hAnsi="Calibri"/>
          <w:color w:val="1F1F1F"/>
          <w:shd w:val="clear" w:color="auto" w:fill="FFFFFF"/>
          <w:lang w:val="nl-BE"/>
        </w:rPr>
        <w:t>,</w:t>
      </w:r>
      <w:r w:rsidRPr="006B21CC">
        <w:rPr>
          <w:rFonts w:ascii="Calibri" w:hAnsi="Calibri"/>
          <w:color w:val="1F1F1F"/>
          <w:shd w:val="clear" w:color="auto" w:fill="FFFFFF"/>
          <w:lang w:val="nl-BE"/>
        </w:rPr>
        <w:t xml:space="preserve"> </w:t>
      </w:r>
      <w:r w:rsidR="0081660F" w:rsidRPr="006B21CC">
        <w:rPr>
          <w:rFonts w:ascii="Calibri" w:hAnsi="Calibri"/>
          <w:color w:val="1F1F1F"/>
          <w:shd w:val="clear" w:color="auto" w:fill="FFFFFF"/>
          <w:lang w:val="nl-BE"/>
        </w:rPr>
        <w:t>uitgerust met gespecialiseerde grijpers</w:t>
      </w:r>
      <w:r w:rsidR="00D8669B" w:rsidRPr="006B21CC">
        <w:rPr>
          <w:rFonts w:ascii="Calibri" w:hAnsi="Calibri"/>
          <w:color w:val="1F1F1F"/>
          <w:shd w:val="clear" w:color="auto" w:fill="FFFFFF"/>
          <w:lang w:val="nl-BE"/>
        </w:rPr>
        <w:t>,</w:t>
      </w:r>
      <w:r w:rsidR="0081660F" w:rsidRPr="006B21CC">
        <w:rPr>
          <w:rFonts w:ascii="Calibri" w:hAnsi="Calibri"/>
          <w:color w:val="1F1F1F"/>
          <w:shd w:val="clear" w:color="auto" w:fill="FFFFFF"/>
          <w:lang w:val="nl-BE"/>
        </w:rPr>
        <w:t xml:space="preserve"> door AI </w:t>
      </w:r>
      <w:r w:rsidR="00D8669B" w:rsidRPr="006B21CC">
        <w:rPr>
          <w:rFonts w:ascii="Calibri" w:hAnsi="Calibri"/>
          <w:color w:val="1F1F1F"/>
          <w:shd w:val="clear" w:color="auto" w:fill="FFFFFF"/>
          <w:lang w:val="nl-BE"/>
        </w:rPr>
        <w:t xml:space="preserve">aangestuurd </w:t>
      </w:r>
      <w:r w:rsidR="0081660F" w:rsidRPr="006B21CC">
        <w:rPr>
          <w:rFonts w:ascii="Calibri" w:hAnsi="Calibri"/>
          <w:color w:val="1F1F1F"/>
          <w:shd w:val="clear" w:color="auto" w:fill="FFFFFF"/>
          <w:lang w:val="nl-BE"/>
        </w:rPr>
        <w:t>om afval nauwkeurig op te pakken en te sorteren in de daarvoor bestemde bakken;</w:t>
      </w:r>
    </w:p>
    <w:p w14:paraId="2244D16E" w14:textId="0900E833" w:rsidR="0081660F" w:rsidRPr="006B21CC" w:rsidRDefault="00CA4D26" w:rsidP="00F34C2D">
      <w:pPr>
        <w:widowControl/>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Calibri" w:hAnsi="Calibri"/>
          <w:color w:val="1F1F1F"/>
          <w:shd w:val="clear" w:color="auto" w:fill="FFFFFF"/>
          <w:lang w:val="nl-BE"/>
        </w:rPr>
      </w:pPr>
      <w:r w:rsidRPr="006B21CC">
        <w:rPr>
          <w:rFonts w:ascii="Calibri" w:hAnsi="Calibri"/>
          <w:b/>
          <w:bCs/>
          <w:color w:val="1F1F1F"/>
          <w:shd w:val="clear" w:color="auto" w:fill="FFFFFF"/>
          <w:lang w:val="nl-BE"/>
        </w:rPr>
        <w:t>m</w:t>
      </w:r>
      <w:r w:rsidR="0081660F" w:rsidRPr="006B21CC">
        <w:rPr>
          <w:rFonts w:ascii="Calibri" w:hAnsi="Calibri"/>
          <w:b/>
          <w:bCs/>
          <w:color w:val="1F1F1F"/>
          <w:shd w:val="clear" w:color="auto" w:fill="FFFFFF"/>
          <w:lang w:val="nl-BE"/>
        </w:rPr>
        <w:t>achine learning voor continue verbetering:</w:t>
      </w:r>
      <w:r w:rsidR="0081660F" w:rsidRPr="006B21CC">
        <w:rPr>
          <w:rFonts w:ascii="Calibri" w:hAnsi="Calibri"/>
          <w:color w:val="1F1F1F"/>
          <w:shd w:val="clear" w:color="auto" w:fill="FFFFFF"/>
          <w:lang w:val="nl-BE"/>
        </w:rPr>
        <w:t xml:space="preserve"> </w:t>
      </w:r>
      <w:r w:rsidR="000C7C3E" w:rsidRPr="006B21CC">
        <w:rPr>
          <w:rFonts w:ascii="Calibri" w:hAnsi="Calibri"/>
          <w:color w:val="1F1F1F"/>
          <w:shd w:val="clear" w:color="auto" w:fill="FFFFFF"/>
          <w:lang w:val="nl-BE"/>
        </w:rPr>
        <w:t>h</w:t>
      </w:r>
      <w:r w:rsidR="0081660F" w:rsidRPr="006B21CC">
        <w:rPr>
          <w:rFonts w:ascii="Calibri" w:hAnsi="Calibri"/>
          <w:color w:val="1F1F1F"/>
          <w:shd w:val="clear" w:color="auto" w:fill="FFFFFF"/>
          <w:lang w:val="nl-BE"/>
        </w:rPr>
        <w:t>et AI-systeem in AMP-robots leert continu en verbetert de sorteernauwkeurigheid in de loop van de tijd. Het analyseert gegevens van eerdere sorteerprocessen om het vermogen om verschillende materialen te identificeren en te verwerken te verfijnen.</w:t>
      </w:r>
    </w:p>
    <w:p w14:paraId="45233CE1" w14:textId="77777777" w:rsidR="0081660F" w:rsidRPr="006B21CC" w:rsidRDefault="0081660F" w:rsidP="0081660F">
      <w:pPr>
        <w:shd w:val="clear" w:color="auto" w:fill="FFFFFF"/>
        <w:spacing w:before="0" w:after="0" w:line="240" w:lineRule="auto"/>
        <w:jc w:val="both"/>
        <w:rPr>
          <w:rFonts w:ascii="Calibri" w:hAnsi="Calibri"/>
          <w:color w:val="1F1F1F"/>
          <w:shd w:val="clear" w:color="auto" w:fill="FFFFFF"/>
          <w:lang w:val="nl-BE"/>
        </w:rPr>
      </w:pPr>
    </w:p>
    <w:p w14:paraId="73E36E5C" w14:textId="77777777" w:rsidR="0081660F" w:rsidRPr="006B21CC" w:rsidRDefault="0081660F" w:rsidP="0081660F">
      <w:pPr>
        <w:shd w:val="clear" w:color="auto" w:fill="FFFFFF"/>
        <w:spacing w:before="0" w:after="0" w:line="240" w:lineRule="auto"/>
        <w:jc w:val="both"/>
        <w:rPr>
          <w:rFonts w:ascii="Calibri" w:hAnsi="Calibri"/>
          <w:color w:val="1F1F1F"/>
          <w:shd w:val="clear" w:color="auto" w:fill="FFFFFF"/>
          <w:lang w:val="nl-BE"/>
        </w:rPr>
      </w:pPr>
      <w:r w:rsidRPr="006B21CC">
        <w:rPr>
          <w:rFonts w:ascii="Calibri" w:hAnsi="Calibri"/>
          <w:color w:val="1F1F1F"/>
          <w:shd w:val="clear" w:color="auto" w:fill="FFFFFF"/>
          <w:lang w:val="nl-BE"/>
        </w:rPr>
        <w:t>De AI-aangedreven sorteersystemen van AMP Robotics bieden verschillende voordelen voor recyclingfaciliteiten:</w:t>
      </w:r>
    </w:p>
    <w:p w14:paraId="770DAB77" w14:textId="0F39CED5" w:rsidR="0081660F" w:rsidRPr="006B21CC" w:rsidRDefault="000C7C3E" w:rsidP="00F34C2D">
      <w:pPr>
        <w:widowControl/>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0" w:after="0" w:line="240" w:lineRule="auto"/>
        <w:ind w:left="426" w:hanging="426"/>
        <w:jc w:val="both"/>
        <w:rPr>
          <w:rFonts w:ascii="Calibri" w:hAnsi="Calibri"/>
          <w:color w:val="1F1F1F"/>
          <w:shd w:val="clear" w:color="auto" w:fill="FFFFFF"/>
          <w:lang w:val="nl-BE"/>
        </w:rPr>
      </w:pPr>
      <w:r w:rsidRPr="006B21CC">
        <w:rPr>
          <w:rFonts w:ascii="Calibri" w:hAnsi="Calibri"/>
          <w:b/>
          <w:bCs/>
          <w:color w:val="1F1F1F"/>
          <w:shd w:val="clear" w:color="auto" w:fill="FFFFFF"/>
          <w:lang w:val="nl-BE"/>
        </w:rPr>
        <w:t>v</w:t>
      </w:r>
      <w:r w:rsidR="0081660F" w:rsidRPr="006B21CC">
        <w:rPr>
          <w:rFonts w:ascii="Calibri" w:hAnsi="Calibri"/>
          <w:b/>
          <w:bCs/>
          <w:color w:val="1F1F1F"/>
          <w:shd w:val="clear" w:color="auto" w:fill="FFFFFF"/>
          <w:lang w:val="nl-BE"/>
        </w:rPr>
        <w:t xml:space="preserve">erhoogde efficiëntie en doorvoer: </w:t>
      </w:r>
      <w:r w:rsidRPr="006B21CC">
        <w:rPr>
          <w:rFonts w:ascii="Calibri" w:hAnsi="Calibri"/>
          <w:color w:val="1F1F1F"/>
          <w:shd w:val="clear" w:color="auto" w:fill="FFFFFF"/>
          <w:lang w:val="nl-BE"/>
        </w:rPr>
        <w:t>g</w:t>
      </w:r>
      <w:r w:rsidR="0081660F" w:rsidRPr="006B21CC">
        <w:rPr>
          <w:rFonts w:ascii="Calibri" w:hAnsi="Calibri"/>
          <w:color w:val="1F1F1F"/>
          <w:shd w:val="clear" w:color="auto" w:fill="FFFFFF"/>
          <w:lang w:val="nl-BE"/>
        </w:rPr>
        <w:t>eautomatiseerd sorteren versnelt het proces aanzienlijk in vergelijking met handmatig sorteren, waardoor faciliteiten grotere hoeveelheden afval kunnen verwerken;</w:t>
      </w:r>
    </w:p>
    <w:p w14:paraId="6277F1BC" w14:textId="49C516EF" w:rsidR="0081660F" w:rsidRPr="006B21CC" w:rsidRDefault="000C7C3E" w:rsidP="00F34C2D">
      <w:pPr>
        <w:widowControl/>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0" w:after="0" w:line="240" w:lineRule="auto"/>
        <w:ind w:left="426" w:hanging="426"/>
        <w:jc w:val="both"/>
        <w:rPr>
          <w:rFonts w:ascii="Calibri" w:hAnsi="Calibri"/>
          <w:color w:val="1F1F1F"/>
          <w:shd w:val="clear" w:color="auto" w:fill="FFFFFF"/>
          <w:lang w:val="nl-BE"/>
        </w:rPr>
      </w:pPr>
      <w:r w:rsidRPr="006B21CC">
        <w:rPr>
          <w:rFonts w:ascii="Calibri" w:hAnsi="Calibri"/>
          <w:b/>
          <w:bCs/>
          <w:color w:val="1F1F1F"/>
          <w:shd w:val="clear" w:color="auto" w:fill="FFFFFF"/>
          <w:lang w:val="nl-BE"/>
        </w:rPr>
        <w:t>v</w:t>
      </w:r>
      <w:r w:rsidR="0081660F" w:rsidRPr="006B21CC">
        <w:rPr>
          <w:rFonts w:ascii="Calibri" w:hAnsi="Calibri"/>
          <w:b/>
          <w:bCs/>
          <w:color w:val="1F1F1F"/>
          <w:shd w:val="clear" w:color="auto" w:fill="FFFFFF"/>
          <w:lang w:val="nl-BE"/>
        </w:rPr>
        <w:t>erbeterde sorteernauwkeurigheid:</w:t>
      </w:r>
      <w:r w:rsidR="0081660F" w:rsidRPr="006B21CC">
        <w:rPr>
          <w:rFonts w:ascii="Calibri" w:hAnsi="Calibri"/>
          <w:color w:val="1F1F1F"/>
          <w:shd w:val="clear" w:color="auto" w:fill="FFFFFF"/>
          <w:lang w:val="nl-BE"/>
        </w:rPr>
        <w:t xml:space="preserve"> AI kan materialen nauwkeuriger onderscheiden dan menselijke sorteerders, wat resulteert in schonere scheiding en gerecyclede materialen van hogere kwaliteit.</w:t>
      </w:r>
    </w:p>
    <w:p w14:paraId="2E819CBA" w14:textId="08F03000" w:rsidR="0081660F" w:rsidRPr="006B21CC" w:rsidRDefault="0081660F" w:rsidP="0081660F">
      <w:pPr>
        <w:shd w:val="clear" w:color="auto" w:fill="FFFFFF"/>
        <w:spacing w:before="100" w:beforeAutospacing="1" w:after="100" w:afterAutospacing="1" w:line="240" w:lineRule="auto"/>
        <w:jc w:val="both"/>
        <w:rPr>
          <w:rFonts w:ascii="Calibri" w:hAnsi="Calibri"/>
          <w:color w:val="1F1F1F"/>
          <w:shd w:val="clear" w:color="auto" w:fill="FFFFFF"/>
          <w:lang w:val="nl-BE"/>
        </w:rPr>
      </w:pPr>
      <w:r w:rsidRPr="006B21CC">
        <w:rPr>
          <w:rFonts w:ascii="Calibri" w:hAnsi="Calibri"/>
          <w:color w:val="1F1F1F"/>
          <w:shd w:val="clear" w:color="auto" w:fill="FFFFFF"/>
          <w:lang w:val="nl-BE"/>
        </w:rPr>
        <w:t>AMP Robotics is slechts één voorbeeld, en er zijn veel andere bedrijven die zich richten op afval</w:t>
      </w:r>
      <w:r w:rsidR="00D8669B" w:rsidRPr="006B21CC">
        <w:rPr>
          <w:rFonts w:ascii="Calibri" w:hAnsi="Calibri"/>
          <w:color w:val="1F1F1F"/>
          <w:shd w:val="clear" w:color="auto" w:fill="FFFFFF"/>
          <w:lang w:val="nl-BE"/>
        </w:rPr>
        <w:t>sortering</w:t>
      </w:r>
      <w:r w:rsidRPr="006B21CC">
        <w:rPr>
          <w:rFonts w:ascii="Calibri" w:hAnsi="Calibri"/>
          <w:color w:val="1F1F1F"/>
          <w:shd w:val="clear" w:color="auto" w:fill="FFFFFF"/>
          <w:lang w:val="nl-BE"/>
        </w:rPr>
        <w:t xml:space="preserve"> met behulp van AI. Sommige bedrijven </w:t>
      </w:r>
      <w:r w:rsidR="00D8669B" w:rsidRPr="006B21CC">
        <w:rPr>
          <w:rFonts w:ascii="Calibri" w:hAnsi="Calibri"/>
          <w:color w:val="1F1F1F"/>
          <w:shd w:val="clear" w:color="auto" w:fill="FFFFFF"/>
          <w:lang w:val="nl-BE"/>
        </w:rPr>
        <w:t>zijn gespecialiseerd in</w:t>
      </w:r>
      <w:r w:rsidRPr="006B21CC">
        <w:rPr>
          <w:rFonts w:ascii="Calibri" w:hAnsi="Calibri"/>
          <w:color w:val="1F1F1F"/>
          <w:shd w:val="clear" w:color="auto" w:fill="FFFFFF"/>
          <w:lang w:val="nl-BE"/>
        </w:rPr>
        <w:t xml:space="preserve"> specifieke afvalstromen, zoals </w:t>
      </w:r>
      <w:hyperlink r:id="rId16" w:history="1">
        <w:r w:rsidRPr="006B21CC">
          <w:rPr>
            <w:rStyle w:val="Lienhypertexte"/>
            <w:rFonts w:ascii="Calibri" w:hAnsi="Calibri"/>
            <w:shd w:val="clear" w:color="auto" w:fill="FFFFFF"/>
            <w:lang w:val="nl-BE"/>
          </w:rPr>
          <w:t>Ishitva</w:t>
        </w:r>
      </w:hyperlink>
      <w:r w:rsidRPr="006B21CC">
        <w:rPr>
          <w:rFonts w:ascii="Calibri" w:hAnsi="Calibri"/>
          <w:color w:val="1F1F1F"/>
          <w:shd w:val="clear" w:color="auto" w:fill="FFFFFF"/>
          <w:lang w:val="nl-BE"/>
        </w:rPr>
        <w:t xml:space="preserve">, dat zich richt op droog afval zoals papier en plastic, terwijl andere, zoals </w:t>
      </w:r>
      <w:hyperlink r:id="rId17" w:history="1">
        <w:r w:rsidRPr="006B21CC">
          <w:rPr>
            <w:rStyle w:val="Lienhypertexte"/>
            <w:rFonts w:ascii="Calibri" w:hAnsi="Calibri"/>
            <w:shd w:val="clear" w:color="auto" w:fill="FFFFFF"/>
            <w:lang w:val="nl-BE"/>
          </w:rPr>
          <w:t>Metaspectral</w:t>
        </w:r>
      </w:hyperlink>
      <w:r w:rsidRPr="006B21CC">
        <w:rPr>
          <w:rFonts w:ascii="Calibri" w:hAnsi="Calibri"/>
          <w:color w:val="1F1F1F"/>
          <w:shd w:val="clear" w:color="auto" w:fill="FFFFFF"/>
          <w:lang w:val="nl-BE"/>
        </w:rPr>
        <w:t>, hyperspectrale camera's gebruiken voor geavanceerde identificatie van kunststoffen.</w:t>
      </w:r>
    </w:p>
    <w:p w14:paraId="3D6666D5" w14:textId="77777777" w:rsidR="0081660F" w:rsidRPr="006B21CC" w:rsidRDefault="0081660F" w:rsidP="0081660F">
      <w:pPr>
        <w:jc w:val="both"/>
        <w:rPr>
          <w:rFonts w:ascii="Calibri" w:hAnsi="Calibri"/>
          <w:b/>
          <w:sz w:val="24"/>
          <w:szCs w:val="24"/>
          <w:shd w:val="clear" w:color="auto" w:fill="FFFFFF"/>
          <w:lang w:val="nl-BE"/>
        </w:rPr>
      </w:pPr>
    </w:p>
    <w:p w14:paraId="1C83DC5D" w14:textId="71ADD2FA" w:rsidR="0081660F" w:rsidRPr="006B21CC" w:rsidRDefault="007B578E" w:rsidP="0081660F">
      <w:pPr>
        <w:spacing w:before="0" w:after="0"/>
        <w:jc w:val="both"/>
        <w:rPr>
          <w:rFonts w:ascii="Calibri" w:hAnsi="Calibri"/>
          <w:color w:val="0D0D0D"/>
          <w:u w:val="single"/>
          <w:shd w:val="clear" w:color="auto" w:fill="FFFFFF"/>
          <w:lang w:val="nl-BE"/>
        </w:rPr>
      </w:pPr>
      <w:r w:rsidRPr="006B21CC">
        <w:rPr>
          <w:rFonts w:ascii="Calibri" w:hAnsi="Calibri"/>
          <w:color w:val="0D0D0D"/>
          <w:u w:val="single"/>
          <w:shd w:val="clear" w:color="auto" w:fill="FFFFFF"/>
          <w:lang w:val="nl-BE"/>
        </w:rPr>
        <w:t>L</w:t>
      </w:r>
      <w:r w:rsidR="0081660F" w:rsidRPr="006B21CC">
        <w:rPr>
          <w:rFonts w:ascii="Calibri" w:hAnsi="Calibri"/>
          <w:color w:val="0D0D0D"/>
          <w:u w:val="single"/>
          <w:shd w:val="clear" w:color="auto" w:fill="FFFFFF"/>
          <w:lang w:val="nl-BE"/>
        </w:rPr>
        <w:t>andbouw</w:t>
      </w:r>
    </w:p>
    <w:p w14:paraId="619F219E" w14:textId="77777777" w:rsidR="00721A7B" w:rsidRPr="006B21CC" w:rsidRDefault="00721A7B" w:rsidP="0081660F">
      <w:pPr>
        <w:spacing w:before="0" w:after="0"/>
        <w:jc w:val="both"/>
        <w:rPr>
          <w:rFonts w:ascii="Calibri" w:hAnsi="Calibri"/>
          <w:color w:val="0D0D0D"/>
          <w:u w:val="single"/>
          <w:shd w:val="clear" w:color="auto" w:fill="FFFFFF"/>
          <w:lang w:val="nl-BE"/>
        </w:rPr>
      </w:pPr>
    </w:p>
    <w:p w14:paraId="19909487" w14:textId="77777777" w:rsidR="007B578E" w:rsidRPr="006B21CC" w:rsidRDefault="00CB6F1B" w:rsidP="007B578E">
      <w:pPr>
        <w:pStyle w:val="Paragraphedeliste"/>
        <w:spacing w:after="0" w:line="240" w:lineRule="auto"/>
        <w:ind w:left="0"/>
        <w:jc w:val="both"/>
        <w:rPr>
          <w:rFonts w:ascii="Calibri" w:hAnsi="Calibri" w:cs="Calibri"/>
          <w:lang w:val="nl-BE"/>
        </w:rPr>
      </w:pPr>
      <w:hyperlink r:id="rId18" w:history="1">
        <w:r w:rsidR="007B578E" w:rsidRPr="006B21CC">
          <w:rPr>
            <w:rStyle w:val="Lienhypertexte"/>
            <w:rFonts w:ascii="Calibri" w:hAnsi="Calibri" w:cs="Calibri"/>
            <w:lang w:val="nl-BE"/>
          </w:rPr>
          <w:t>Naïo Technologies</w:t>
        </w:r>
      </w:hyperlink>
      <w:r w:rsidR="007B578E" w:rsidRPr="006B21CC">
        <w:rPr>
          <w:rFonts w:ascii="Calibri" w:hAnsi="Calibri" w:cs="Calibri"/>
          <w:lang w:val="nl-BE"/>
        </w:rPr>
        <w:t xml:space="preserve"> gebruikt kunstmatige intelligentie en robotica om oplossingen te ontwikkelen voor het detecteren van onkruid, puin of vreemde voorwerpen in landbouwvelden, waardoor het beheer van gewassen met verhoogde precisie wordt geoptimaliseerd. Hun oplossing is gebaseerd op de volgende drie pijlers:</w:t>
      </w:r>
    </w:p>
    <w:p w14:paraId="31AFE20A" w14:textId="595538B5" w:rsidR="007B578E" w:rsidRPr="006B21CC" w:rsidRDefault="000C7C3E" w:rsidP="00F34C2D">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jc w:val="both"/>
        <w:rPr>
          <w:rFonts w:ascii="Calibri" w:hAnsi="Calibri" w:cs="Calibri"/>
          <w:lang w:val="nl-BE"/>
        </w:rPr>
      </w:pPr>
      <w:r w:rsidRPr="006B21CC">
        <w:rPr>
          <w:rFonts w:ascii="Calibri" w:hAnsi="Calibri" w:cs="Calibri"/>
          <w:b/>
          <w:bCs/>
          <w:lang w:val="nl-BE"/>
        </w:rPr>
        <w:t>a</w:t>
      </w:r>
      <w:r w:rsidR="007B578E" w:rsidRPr="006B21CC">
        <w:rPr>
          <w:rFonts w:ascii="Calibri" w:hAnsi="Calibri" w:cs="Calibri"/>
          <w:b/>
          <w:bCs/>
          <w:lang w:val="nl-BE"/>
        </w:rPr>
        <w:t>utonome navigatie geleid door AI:</w:t>
      </w:r>
      <w:r w:rsidR="007B578E" w:rsidRPr="006B21CC">
        <w:rPr>
          <w:rFonts w:ascii="Calibri" w:hAnsi="Calibri" w:cs="Calibri"/>
          <w:lang w:val="nl-BE"/>
        </w:rPr>
        <w:t xml:space="preserve"> </w:t>
      </w:r>
      <w:r w:rsidRPr="006B21CC">
        <w:rPr>
          <w:rFonts w:ascii="Calibri" w:hAnsi="Calibri" w:cs="Calibri"/>
          <w:lang w:val="nl-BE"/>
        </w:rPr>
        <w:t>d</w:t>
      </w:r>
      <w:r w:rsidR="007B578E" w:rsidRPr="006B21CC">
        <w:rPr>
          <w:rFonts w:ascii="Calibri" w:hAnsi="Calibri" w:cs="Calibri"/>
          <w:lang w:val="nl-BE"/>
        </w:rPr>
        <w:t xml:space="preserve">e robots van Naïo zijn uitgerust met sensoren en AI-algoritmen </w:t>
      </w:r>
      <w:r w:rsidR="00D8669B" w:rsidRPr="006B21CC">
        <w:rPr>
          <w:rFonts w:ascii="Calibri" w:hAnsi="Calibri" w:cs="Calibri"/>
          <w:lang w:val="nl-BE"/>
        </w:rPr>
        <w:t>waarmee ze</w:t>
      </w:r>
      <w:r w:rsidR="007B578E" w:rsidRPr="006B21CC">
        <w:rPr>
          <w:rFonts w:ascii="Calibri" w:hAnsi="Calibri" w:cs="Calibri"/>
          <w:lang w:val="nl-BE"/>
        </w:rPr>
        <w:t xml:space="preserve"> autonoom door de velden </w:t>
      </w:r>
      <w:r w:rsidR="00D8669B" w:rsidRPr="006B21CC">
        <w:rPr>
          <w:rFonts w:ascii="Calibri" w:hAnsi="Calibri" w:cs="Calibri"/>
          <w:lang w:val="nl-BE"/>
        </w:rPr>
        <w:t xml:space="preserve">kunnen </w:t>
      </w:r>
      <w:r w:rsidR="007B578E" w:rsidRPr="006B21CC">
        <w:rPr>
          <w:rFonts w:ascii="Calibri" w:hAnsi="Calibri" w:cs="Calibri"/>
          <w:lang w:val="nl-BE"/>
        </w:rPr>
        <w:t>navigeren. De functies omvatten:</w:t>
      </w:r>
    </w:p>
    <w:p w14:paraId="25838D86" w14:textId="3FE56E9D" w:rsidR="007B578E" w:rsidRPr="006B21CC" w:rsidRDefault="000C7C3E" w:rsidP="00F34C2D">
      <w:pPr>
        <w:pStyle w:val="Paragraphedeliste"/>
        <w:numPr>
          <w:ilvl w:val="1"/>
          <w:numId w:val="35"/>
        </w:numPr>
        <w:pBdr>
          <w:top w:val="none" w:sz="0" w:space="0" w:color="auto"/>
          <w:left w:val="none" w:sz="0" w:space="0" w:color="auto"/>
          <w:bottom w:val="none" w:sz="0" w:space="0" w:color="auto"/>
          <w:right w:val="none" w:sz="0" w:space="0" w:color="auto"/>
          <w:between w:val="none" w:sz="0" w:space="0" w:color="auto"/>
        </w:pBdr>
        <w:spacing w:after="0" w:line="240" w:lineRule="auto"/>
        <w:ind w:left="567"/>
        <w:jc w:val="both"/>
        <w:rPr>
          <w:rFonts w:ascii="Calibri" w:hAnsi="Calibri" w:cs="Calibri"/>
          <w:lang w:val="nl-BE"/>
        </w:rPr>
      </w:pPr>
      <w:r w:rsidRPr="006B21CC">
        <w:rPr>
          <w:rFonts w:ascii="Calibri" w:hAnsi="Calibri" w:cs="Calibri"/>
          <w:b/>
          <w:bCs/>
          <w:lang w:val="nl-BE"/>
        </w:rPr>
        <w:t>o</w:t>
      </w:r>
      <w:r w:rsidR="007B578E" w:rsidRPr="006B21CC">
        <w:rPr>
          <w:rFonts w:ascii="Calibri" w:hAnsi="Calibri" w:cs="Calibri"/>
          <w:b/>
          <w:bCs/>
          <w:lang w:val="nl-BE"/>
        </w:rPr>
        <w:t>bstakeldetectie</w:t>
      </w:r>
      <w:r w:rsidR="007B578E" w:rsidRPr="006B21CC">
        <w:rPr>
          <w:rFonts w:ascii="Calibri" w:hAnsi="Calibri" w:cs="Calibri"/>
          <w:lang w:val="nl-BE"/>
        </w:rPr>
        <w:t xml:space="preserve">: </w:t>
      </w:r>
      <w:r w:rsidRPr="006B21CC">
        <w:rPr>
          <w:rFonts w:ascii="Calibri" w:hAnsi="Calibri" w:cs="Calibri"/>
          <w:lang w:val="nl-BE"/>
        </w:rPr>
        <w:t>d</w:t>
      </w:r>
      <w:r w:rsidR="007B578E" w:rsidRPr="006B21CC">
        <w:rPr>
          <w:rFonts w:ascii="Calibri" w:hAnsi="Calibri" w:cs="Calibri"/>
          <w:lang w:val="nl-BE"/>
        </w:rPr>
        <w:t>e sensoren identificeren obstakels zoals stenen, puin en andere vreemde voorwerpen, waardoor de robot ze kan vermijden of melden voor verwijdering</w:t>
      </w:r>
      <w:r w:rsidR="00721A7B" w:rsidRPr="006B21CC">
        <w:rPr>
          <w:rFonts w:ascii="Calibri" w:hAnsi="Calibri" w:cs="Calibri"/>
          <w:lang w:val="nl-BE"/>
        </w:rPr>
        <w:t>;</w:t>
      </w:r>
    </w:p>
    <w:p w14:paraId="42D90CC5" w14:textId="54FC765F" w:rsidR="007B578E" w:rsidRPr="006B21CC" w:rsidRDefault="000C7C3E" w:rsidP="00F34C2D">
      <w:pPr>
        <w:pStyle w:val="Paragraphedeliste"/>
        <w:numPr>
          <w:ilvl w:val="1"/>
          <w:numId w:val="35"/>
        </w:numPr>
        <w:pBdr>
          <w:top w:val="none" w:sz="0" w:space="0" w:color="auto"/>
          <w:left w:val="none" w:sz="0" w:space="0" w:color="auto"/>
          <w:bottom w:val="none" w:sz="0" w:space="0" w:color="auto"/>
          <w:right w:val="none" w:sz="0" w:space="0" w:color="auto"/>
          <w:between w:val="none" w:sz="0" w:space="0" w:color="auto"/>
        </w:pBdr>
        <w:spacing w:after="0" w:line="240" w:lineRule="auto"/>
        <w:ind w:left="567"/>
        <w:jc w:val="both"/>
        <w:rPr>
          <w:rFonts w:ascii="Calibri" w:hAnsi="Calibri" w:cs="Calibri"/>
          <w:lang w:val="nl-BE"/>
        </w:rPr>
      </w:pPr>
      <w:r w:rsidRPr="006B21CC">
        <w:rPr>
          <w:rFonts w:ascii="Calibri" w:hAnsi="Calibri" w:cs="Calibri"/>
          <w:b/>
          <w:bCs/>
          <w:lang w:val="nl-BE"/>
        </w:rPr>
        <w:t>o</w:t>
      </w:r>
      <w:r w:rsidR="007B578E" w:rsidRPr="006B21CC">
        <w:rPr>
          <w:rFonts w:ascii="Calibri" w:hAnsi="Calibri" w:cs="Calibri"/>
          <w:b/>
          <w:bCs/>
          <w:lang w:val="nl-BE"/>
        </w:rPr>
        <w:t>nkruididentificatie</w:t>
      </w:r>
      <w:r w:rsidR="007B578E" w:rsidRPr="006B21CC">
        <w:rPr>
          <w:rFonts w:ascii="Calibri" w:hAnsi="Calibri" w:cs="Calibri"/>
          <w:lang w:val="nl-BE"/>
        </w:rPr>
        <w:t>: AI analyseert de beelden die door de camera's zijn vastgelegd om onkruid van gewassen te onderscheiden, wat een nauwkeurige en gerichte onkruidbestrijding mogelijk maakt.</w:t>
      </w:r>
    </w:p>
    <w:p w14:paraId="1BCBB929" w14:textId="7AFEF810" w:rsidR="007B578E" w:rsidRPr="006B21CC" w:rsidRDefault="000C7C3E" w:rsidP="00F34C2D">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jc w:val="both"/>
        <w:rPr>
          <w:rFonts w:ascii="Calibri" w:hAnsi="Calibri" w:cs="Calibri"/>
          <w:lang w:val="nl-BE"/>
        </w:rPr>
      </w:pPr>
      <w:r w:rsidRPr="006B21CC">
        <w:rPr>
          <w:rFonts w:ascii="Calibri" w:hAnsi="Calibri" w:cs="Calibri"/>
          <w:b/>
          <w:bCs/>
          <w:lang w:val="nl-BE"/>
        </w:rPr>
        <w:t>g</w:t>
      </w:r>
      <w:r w:rsidR="007B578E" w:rsidRPr="006B21CC">
        <w:rPr>
          <w:rFonts w:ascii="Calibri" w:hAnsi="Calibri" w:cs="Calibri"/>
          <w:b/>
          <w:bCs/>
          <w:lang w:val="nl-BE"/>
        </w:rPr>
        <w:t>eautomatiseerde onkruidbestrijding</w:t>
      </w:r>
      <w:r w:rsidR="007B578E" w:rsidRPr="006B21CC">
        <w:rPr>
          <w:rFonts w:ascii="Calibri" w:hAnsi="Calibri" w:cs="Calibri"/>
          <w:lang w:val="nl-BE"/>
        </w:rPr>
        <w:t xml:space="preserve">: </w:t>
      </w:r>
      <w:r w:rsidRPr="006B21CC">
        <w:rPr>
          <w:rFonts w:ascii="Calibri" w:hAnsi="Calibri" w:cs="Calibri"/>
          <w:lang w:val="nl-BE"/>
        </w:rPr>
        <w:t>d</w:t>
      </w:r>
      <w:r w:rsidR="007B578E" w:rsidRPr="006B21CC">
        <w:rPr>
          <w:rFonts w:ascii="Calibri" w:hAnsi="Calibri" w:cs="Calibri"/>
          <w:lang w:val="nl-BE"/>
        </w:rPr>
        <w:t>ankzij de integratie van AI voeren de robots nauwkeurige mechanische onkruidbestrijding uit, waardoor het gebruik van pesticiden wordt vermeden. Dit systeem verbetert niet alleen de gezondheid van de bodem door blootstelling aan chemische stoffen te beperken, maar zorgt er ook voor dat gewassen in een natuurlijker en gezonder milieu groeien</w:t>
      </w:r>
      <w:r w:rsidR="00721A7B" w:rsidRPr="006B21CC">
        <w:rPr>
          <w:rFonts w:ascii="Calibri" w:hAnsi="Calibri" w:cs="Calibri"/>
          <w:lang w:val="nl-BE"/>
        </w:rPr>
        <w:t>;</w:t>
      </w:r>
    </w:p>
    <w:p w14:paraId="718B1A55" w14:textId="10B329F6" w:rsidR="007B578E" w:rsidRPr="006B21CC" w:rsidRDefault="000C7C3E" w:rsidP="00F34C2D">
      <w:pPr>
        <w:pStyle w:val="Paragraphedeliste"/>
        <w:numPr>
          <w:ilvl w:val="1"/>
          <w:numId w:val="35"/>
        </w:numPr>
        <w:pBdr>
          <w:top w:val="none" w:sz="0" w:space="0" w:color="auto"/>
          <w:left w:val="none" w:sz="0" w:space="0" w:color="auto"/>
          <w:bottom w:val="none" w:sz="0" w:space="0" w:color="auto"/>
          <w:right w:val="none" w:sz="0" w:space="0" w:color="auto"/>
          <w:between w:val="none" w:sz="0" w:space="0" w:color="auto"/>
        </w:pBdr>
        <w:spacing w:after="0" w:line="240" w:lineRule="auto"/>
        <w:ind w:left="567"/>
        <w:jc w:val="both"/>
        <w:rPr>
          <w:rFonts w:ascii="Calibri" w:hAnsi="Calibri" w:cs="Calibri"/>
          <w:lang w:val="nl-BE"/>
        </w:rPr>
      </w:pPr>
      <w:r w:rsidRPr="006B21CC">
        <w:rPr>
          <w:rFonts w:ascii="Calibri" w:hAnsi="Calibri" w:cs="Calibri"/>
          <w:b/>
          <w:bCs/>
          <w:lang w:val="nl-BE"/>
        </w:rPr>
        <w:t>a</w:t>
      </w:r>
      <w:r w:rsidR="007B578E" w:rsidRPr="006B21CC">
        <w:rPr>
          <w:rFonts w:ascii="Calibri" w:hAnsi="Calibri" w:cs="Calibri"/>
          <w:b/>
          <w:bCs/>
          <w:lang w:val="nl-BE"/>
        </w:rPr>
        <w:t>anpassing aan teeltomstandigheden</w:t>
      </w:r>
      <w:r w:rsidR="007B578E" w:rsidRPr="006B21CC">
        <w:rPr>
          <w:rFonts w:ascii="Calibri" w:hAnsi="Calibri" w:cs="Calibri"/>
          <w:lang w:val="nl-BE"/>
        </w:rPr>
        <w:t xml:space="preserve">: </w:t>
      </w:r>
      <w:r w:rsidRPr="006B21CC">
        <w:rPr>
          <w:rFonts w:ascii="Calibri" w:hAnsi="Calibri" w:cs="Calibri"/>
          <w:lang w:val="nl-BE"/>
        </w:rPr>
        <w:t>d</w:t>
      </w:r>
      <w:r w:rsidR="007B578E" w:rsidRPr="006B21CC">
        <w:rPr>
          <w:rFonts w:ascii="Calibri" w:hAnsi="Calibri" w:cs="Calibri"/>
          <w:lang w:val="nl-BE"/>
        </w:rPr>
        <w:t>e robots passen hun onkruidbestrijdingsmethoden aan op basis van de realtime analyse van de veldomstandigheden, wat garandeert dat interventies altijd zijn geoptimaliseerd voor de specifieke omstandigheden van de teelt</w:t>
      </w:r>
      <w:r w:rsidR="00721A7B" w:rsidRPr="006B21CC">
        <w:rPr>
          <w:rFonts w:ascii="Calibri" w:hAnsi="Calibri" w:cs="Calibri"/>
          <w:lang w:val="nl-BE"/>
        </w:rPr>
        <w:t>;</w:t>
      </w:r>
    </w:p>
    <w:p w14:paraId="007E10D0" w14:textId="5161C6EC" w:rsidR="007B578E" w:rsidRPr="006B21CC" w:rsidRDefault="000C7C3E" w:rsidP="00F34C2D">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jc w:val="both"/>
        <w:rPr>
          <w:rFonts w:ascii="Calibri" w:hAnsi="Calibri" w:cs="Calibri"/>
          <w:lang w:val="nl-BE"/>
        </w:rPr>
      </w:pPr>
      <w:r w:rsidRPr="006B21CC">
        <w:rPr>
          <w:rFonts w:ascii="Calibri" w:hAnsi="Calibri" w:cs="Calibri"/>
          <w:b/>
          <w:bCs/>
          <w:lang w:val="nl-BE"/>
        </w:rPr>
        <w:lastRenderedPageBreak/>
        <w:t>v</w:t>
      </w:r>
      <w:r w:rsidR="007B578E" w:rsidRPr="006B21CC">
        <w:rPr>
          <w:rFonts w:ascii="Calibri" w:hAnsi="Calibri" w:cs="Calibri"/>
          <w:b/>
          <w:bCs/>
          <w:lang w:val="nl-BE"/>
        </w:rPr>
        <w:t>oorspellend onderhoud en monitoring:</w:t>
      </w:r>
      <w:r w:rsidR="007B578E" w:rsidRPr="006B21CC">
        <w:rPr>
          <w:rFonts w:ascii="Calibri" w:hAnsi="Calibri" w:cs="Calibri"/>
          <w:lang w:val="nl-BE"/>
        </w:rPr>
        <w:t xml:space="preserve"> </w:t>
      </w:r>
      <w:r w:rsidRPr="006B21CC">
        <w:rPr>
          <w:rFonts w:ascii="Calibri" w:hAnsi="Calibri" w:cs="Calibri"/>
          <w:lang w:val="nl-BE"/>
        </w:rPr>
        <w:t>d</w:t>
      </w:r>
      <w:r w:rsidR="007B578E" w:rsidRPr="006B21CC">
        <w:rPr>
          <w:rFonts w:ascii="Calibri" w:hAnsi="Calibri" w:cs="Calibri"/>
          <w:lang w:val="nl-BE"/>
        </w:rPr>
        <w:t>e robots zijn uitgerust met bewakingssystemen die storingen voorkomen en het onderhoud optimaliseren</w:t>
      </w:r>
      <w:r w:rsidR="00721A7B" w:rsidRPr="006B21CC">
        <w:rPr>
          <w:rFonts w:ascii="Calibri" w:hAnsi="Calibri" w:cs="Calibri"/>
          <w:lang w:val="nl-BE"/>
        </w:rPr>
        <w:t>;</w:t>
      </w:r>
    </w:p>
    <w:p w14:paraId="7F57BE9F" w14:textId="575E90B3" w:rsidR="007B578E" w:rsidRPr="006B21CC" w:rsidRDefault="000C7C3E" w:rsidP="00F34C2D">
      <w:pPr>
        <w:pStyle w:val="Paragraphedeliste"/>
        <w:numPr>
          <w:ilvl w:val="1"/>
          <w:numId w:val="35"/>
        </w:numPr>
        <w:pBdr>
          <w:top w:val="none" w:sz="0" w:space="0" w:color="auto"/>
          <w:left w:val="none" w:sz="0" w:space="0" w:color="auto"/>
          <w:bottom w:val="none" w:sz="0" w:space="0" w:color="auto"/>
          <w:right w:val="none" w:sz="0" w:space="0" w:color="auto"/>
          <w:between w:val="none" w:sz="0" w:space="0" w:color="auto"/>
        </w:pBdr>
        <w:spacing w:after="0" w:line="240" w:lineRule="auto"/>
        <w:ind w:left="567"/>
        <w:jc w:val="both"/>
        <w:rPr>
          <w:rFonts w:ascii="Calibri" w:hAnsi="Calibri" w:cs="Calibri"/>
          <w:lang w:val="nl-BE"/>
        </w:rPr>
      </w:pPr>
      <w:r w:rsidRPr="006B21CC">
        <w:rPr>
          <w:rFonts w:ascii="Calibri" w:hAnsi="Calibri" w:cs="Calibri"/>
          <w:b/>
          <w:bCs/>
          <w:lang w:val="nl-BE"/>
        </w:rPr>
        <w:t>c</w:t>
      </w:r>
      <w:r w:rsidR="007B578E" w:rsidRPr="006B21CC">
        <w:rPr>
          <w:rFonts w:ascii="Calibri" w:hAnsi="Calibri" w:cs="Calibri"/>
          <w:b/>
          <w:bCs/>
          <w:lang w:val="nl-BE"/>
        </w:rPr>
        <w:t>ontinue monitoring</w:t>
      </w:r>
      <w:r w:rsidR="007B578E" w:rsidRPr="006B21CC">
        <w:rPr>
          <w:rFonts w:ascii="Calibri" w:hAnsi="Calibri" w:cs="Calibri"/>
          <w:lang w:val="nl-BE"/>
        </w:rPr>
        <w:t xml:space="preserve">: </w:t>
      </w:r>
      <w:r w:rsidRPr="006B21CC">
        <w:rPr>
          <w:rFonts w:ascii="Calibri" w:hAnsi="Calibri" w:cs="Calibri"/>
          <w:lang w:val="nl-BE"/>
        </w:rPr>
        <w:t>s</w:t>
      </w:r>
      <w:r w:rsidR="007B578E" w:rsidRPr="006B21CC">
        <w:rPr>
          <w:rFonts w:ascii="Calibri" w:hAnsi="Calibri" w:cs="Calibri"/>
          <w:lang w:val="nl-BE"/>
        </w:rPr>
        <w:t>ensoren bewaken de staat van de robot om onderhoudsbehoeften te identificeren voordat storingen optreden</w:t>
      </w:r>
      <w:r w:rsidR="00721A7B" w:rsidRPr="006B21CC">
        <w:rPr>
          <w:rFonts w:ascii="Calibri" w:hAnsi="Calibri" w:cs="Calibri"/>
          <w:lang w:val="nl-BE"/>
        </w:rPr>
        <w:t>;</w:t>
      </w:r>
    </w:p>
    <w:p w14:paraId="6438C967" w14:textId="12CB53BC" w:rsidR="007B578E" w:rsidRPr="006B21CC" w:rsidRDefault="000C7C3E" w:rsidP="00F34C2D">
      <w:pPr>
        <w:pStyle w:val="Paragraphedeliste"/>
        <w:numPr>
          <w:ilvl w:val="1"/>
          <w:numId w:val="35"/>
        </w:numPr>
        <w:pBdr>
          <w:top w:val="none" w:sz="0" w:space="0" w:color="auto"/>
          <w:left w:val="none" w:sz="0" w:space="0" w:color="auto"/>
          <w:bottom w:val="none" w:sz="0" w:space="0" w:color="auto"/>
          <w:right w:val="none" w:sz="0" w:space="0" w:color="auto"/>
          <w:between w:val="none" w:sz="0" w:space="0" w:color="auto"/>
        </w:pBdr>
        <w:spacing w:after="0" w:line="240" w:lineRule="auto"/>
        <w:ind w:left="567"/>
        <w:jc w:val="both"/>
        <w:rPr>
          <w:rFonts w:ascii="Calibri" w:hAnsi="Calibri" w:cs="Calibri"/>
          <w:lang w:val="nl-BE"/>
        </w:rPr>
      </w:pPr>
      <w:r w:rsidRPr="006B21CC">
        <w:rPr>
          <w:rFonts w:ascii="Calibri" w:hAnsi="Calibri" w:cs="Calibri"/>
          <w:b/>
          <w:bCs/>
          <w:lang w:val="nl-BE"/>
        </w:rPr>
        <w:t>g</w:t>
      </w:r>
      <w:r w:rsidR="007B578E" w:rsidRPr="006B21CC">
        <w:rPr>
          <w:rFonts w:ascii="Calibri" w:hAnsi="Calibri" w:cs="Calibri"/>
          <w:b/>
          <w:bCs/>
          <w:lang w:val="nl-BE"/>
        </w:rPr>
        <w:t>edetailleerde rapporten</w:t>
      </w:r>
      <w:r w:rsidR="007B578E" w:rsidRPr="006B21CC">
        <w:rPr>
          <w:rFonts w:ascii="Calibri" w:hAnsi="Calibri" w:cs="Calibri"/>
          <w:lang w:val="nl-BE"/>
        </w:rPr>
        <w:t>: AI compileert gegevens over de prestaties van de robot en de staat van de velden, wat waardevolle inzichten biedt voor een verbeterd agrarisch beheer.</w:t>
      </w:r>
    </w:p>
    <w:p w14:paraId="71937285" w14:textId="77777777" w:rsidR="007B578E" w:rsidRPr="006B21CC" w:rsidRDefault="007B578E" w:rsidP="007B578E">
      <w:pPr>
        <w:pStyle w:val="Paragraphedeliste"/>
        <w:spacing w:after="0" w:line="240" w:lineRule="auto"/>
        <w:ind w:left="567"/>
        <w:jc w:val="both"/>
        <w:rPr>
          <w:rFonts w:ascii="Calibri" w:hAnsi="Calibri" w:cs="Calibri"/>
          <w:lang w:val="nl-BE"/>
        </w:rPr>
      </w:pPr>
    </w:p>
    <w:p w14:paraId="409D4D0E" w14:textId="77777777" w:rsidR="007B578E" w:rsidRPr="006B21CC" w:rsidRDefault="007B578E" w:rsidP="007B578E">
      <w:pPr>
        <w:spacing w:after="0" w:line="240" w:lineRule="auto"/>
        <w:jc w:val="both"/>
        <w:rPr>
          <w:rFonts w:ascii="Calibri" w:hAnsi="Calibri"/>
          <w:lang w:val="nl-BE"/>
        </w:rPr>
      </w:pPr>
      <w:r w:rsidRPr="006B21CC">
        <w:rPr>
          <w:rFonts w:ascii="Calibri" w:hAnsi="Calibri"/>
          <w:lang w:val="nl-BE"/>
        </w:rPr>
        <w:t>De voordelen van de oplossing van Naïo Technologies voor de landbouw zijn:</w:t>
      </w:r>
    </w:p>
    <w:p w14:paraId="6DA1EBEC" w14:textId="5D5EFC2B" w:rsidR="007B578E" w:rsidRPr="006B21CC" w:rsidRDefault="006B21CC" w:rsidP="00F34C2D">
      <w:pPr>
        <w:pStyle w:val="Paragraphedeliste"/>
        <w:numPr>
          <w:ilvl w:val="1"/>
          <w:numId w:val="36"/>
        </w:num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jc w:val="both"/>
        <w:rPr>
          <w:rFonts w:ascii="Calibri" w:hAnsi="Calibri" w:cs="Calibri"/>
          <w:lang w:val="nl-BE"/>
        </w:rPr>
      </w:pPr>
      <w:r w:rsidRPr="006B21CC">
        <w:rPr>
          <w:rFonts w:ascii="Calibri" w:hAnsi="Calibri" w:cs="Calibri"/>
          <w:b/>
          <w:bCs/>
          <w:lang w:val="nl-BE"/>
        </w:rPr>
        <w:t>t</w:t>
      </w:r>
      <w:r w:rsidR="007B578E" w:rsidRPr="006B21CC">
        <w:rPr>
          <w:rFonts w:ascii="Calibri" w:hAnsi="Calibri" w:cs="Calibri"/>
          <w:b/>
          <w:bCs/>
          <w:lang w:val="nl-BE"/>
        </w:rPr>
        <w:t>oename van operationele efficiëntie</w:t>
      </w:r>
      <w:r w:rsidR="007B578E" w:rsidRPr="006B21CC">
        <w:rPr>
          <w:rFonts w:ascii="Calibri" w:hAnsi="Calibri" w:cs="Calibri"/>
          <w:lang w:val="nl-BE"/>
        </w:rPr>
        <w:t xml:space="preserve">: </w:t>
      </w:r>
      <w:r w:rsidRPr="006B21CC">
        <w:rPr>
          <w:rFonts w:ascii="Calibri" w:hAnsi="Calibri" w:cs="Calibri"/>
          <w:lang w:val="nl-BE"/>
        </w:rPr>
        <w:t>d</w:t>
      </w:r>
      <w:r w:rsidR="007B578E" w:rsidRPr="006B21CC">
        <w:rPr>
          <w:rFonts w:ascii="Calibri" w:hAnsi="Calibri" w:cs="Calibri"/>
          <w:lang w:val="nl-BE"/>
        </w:rPr>
        <w:t xml:space="preserve">oor het automatiseren van </w:t>
      </w:r>
      <w:r w:rsidR="00D8669B" w:rsidRPr="006B21CC">
        <w:rPr>
          <w:rFonts w:ascii="Calibri" w:hAnsi="Calibri" w:cs="Calibri"/>
          <w:lang w:val="nl-BE"/>
        </w:rPr>
        <w:t>onkruid- en obstakel</w:t>
      </w:r>
      <w:r w:rsidR="007B578E" w:rsidRPr="006B21CC">
        <w:rPr>
          <w:rFonts w:ascii="Calibri" w:hAnsi="Calibri" w:cs="Calibri"/>
          <w:lang w:val="nl-BE"/>
        </w:rPr>
        <w:t xml:space="preserve">detectie en </w:t>
      </w:r>
      <w:r w:rsidR="004E5B0C" w:rsidRPr="006B21CC">
        <w:rPr>
          <w:rFonts w:ascii="Calibri" w:hAnsi="Calibri" w:cs="Calibri"/>
          <w:lang w:val="nl-BE"/>
        </w:rPr>
        <w:t>-</w:t>
      </w:r>
      <w:r w:rsidR="007B578E" w:rsidRPr="006B21CC">
        <w:rPr>
          <w:rFonts w:ascii="Calibri" w:hAnsi="Calibri" w:cs="Calibri"/>
          <w:lang w:val="nl-BE"/>
        </w:rPr>
        <w:t>behandeling, verhogen de robots van Naïo de precisie van landbouwoperaties</w:t>
      </w:r>
      <w:r w:rsidR="00721A7B" w:rsidRPr="006B21CC">
        <w:rPr>
          <w:rFonts w:ascii="Calibri" w:hAnsi="Calibri" w:cs="Calibri"/>
          <w:lang w:val="nl-BE"/>
        </w:rPr>
        <w:t>;</w:t>
      </w:r>
    </w:p>
    <w:p w14:paraId="77E4B4C4" w14:textId="416CC0D7" w:rsidR="007B578E" w:rsidRPr="006B21CC" w:rsidRDefault="006B21CC" w:rsidP="00F34C2D">
      <w:pPr>
        <w:pStyle w:val="Paragraphedeliste"/>
        <w:numPr>
          <w:ilvl w:val="1"/>
          <w:numId w:val="36"/>
        </w:num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jc w:val="both"/>
        <w:rPr>
          <w:rFonts w:ascii="Calibri" w:hAnsi="Calibri" w:cs="Calibri"/>
          <w:lang w:val="nl-BE"/>
        </w:rPr>
      </w:pPr>
      <w:r w:rsidRPr="006B21CC">
        <w:rPr>
          <w:rFonts w:ascii="Calibri" w:hAnsi="Calibri" w:cs="Calibri"/>
          <w:b/>
          <w:bCs/>
          <w:lang w:val="nl-BE"/>
        </w:rPr>
        <w:t>v</w:t>
      </w:r>
      <w:r w:rsidR="007B578E" w:rsidRPr="006B21CC">
        <w:rPr>
          <w:rFonts w:ascii="Calibri" w:hAnsi="Calibri" w:cs="Calibri"/>
          <w:b/>
          <w:bCs/>
          <w:lang w:val="nl-BE"/>
        </w:rPr>
        <w:t>ermindering van het gebruik van chemische producten</w:t>
      </w:r>
      <w:r w:rsidR="007B578E" w:rsidRPr="006B21CC">
        <w:rPr>
          <w:rFonts w:ascii="Calibri" w:hAnsi="Calibri" w:cs="Calibri"/>
          <w:lang w:val="nl-BE"/>
        </w:rPr>
        <w:t xml:space="preserve">: </w:t>
      </w:r>
      <w:r w:rsidRPr="006B21CC">
        <w:rPr>
          <w:rFonts w:ascii="Calibri" w:hAnsi="Calibri" w:cs="Calibri"/>
          <w:lang w:val="nl-BE"/>
        </w:rPr>
        <w:t>m</w:t>
      </w:r>
      <w:r w:rsidR="007B578E" w:rsidRPr="006B21CC">
        <w:rPr>
          <w:rFonts w:ascii="Calibri" w:hAnsi="Calibri" w:cs="Calibri"/>
          <w:lang w:val="nl-BE"/>
        </w:rPr>
        <w:t>echanische onkruidbestrijding minimaliseert het gebruik van herbiciden, wat gunstig is voor het milieu en de kosten voor boeren kan verminderen</w:t>
      </w:r>
      <w:r w:rsidR="00721A7B" w:rsidRPr="006B21CC">
        <w:rPr>
          <w:rFonts w:ascii="Calibri" w:hAnsi="Calibri" w:cs="Calibri"/>
          <w:lang w:val="nl-BE"/>
        </w:rPr>
        <w:t>;</w:t>
      </w:r>
    </w:p>
    <w:p w14:paraId="1BF7C31C" w14:textId="157AC898" w:rsidR="007B578E" w:rsidRPr="006B21CC" w:rsidRDefault="006B21CC" w:rsidP="00F34C2D">
      <w:pPr>
        <w:pStyle w:val="Paragraphedeliste"/>
        <w:numPr>
          <w:ilvl w:val="1"/>
          <w:numId w:val="36"/>
        </w:num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jc w:val="both"/>
        <w:rPr>
          <w:rFonts w:ascii="Calibri" w:hAnsi="Calibri" w:cs="Calibri"/>
          <w:lang w:val="nl-BE"/>
        </w:rPr>
      </w:pPr>
      <w:r w:rsidRPr="006B21CC">
        <w:rPr>
          <w:rFonts w:ascii="Calibri" w:hAnsi="Calibri" w:cs="Calibri"/>
          <w:b/>
          <w:bCs/>
          <w:lang w:val="nl-BE"/>
        </w:rPr>
        <w:t>v</w:t>
      </w:r>
      <w:r w:rsidR="007B578E" w:rsidRPr="006B21CC">
        <w:rPr>
          <w:rFonts w:ascii="Calibri" w:hAnsi="Calibri" w:cs="Calibri"/>
          <w:b/>
          <w:bCs/>
          <w:lang w:val="nl-BE"/>
        </w:rPr>
        <w:t>ermindering van schade aan apparatuur</w:t>
      </w:r>
      <w:r w:rsidR="007B578E" w:rsidRPr="006B21CC">
        <w:rPr>
          <w:rFonts w:ascii="Calibri" w:hAnsi="Calibri" w:cs="Calibri"/>
          <w:lang w:val="nl-BE"/>
        </w:rPr>
        <w:t xml:space="preserve">: </w:t>
      </w:r>
      <w:r w:rsidRPr="006B21CC">
        <w:rPr>
          <w:rFonts w:ascii="Calibri" w:hAnsi="Calibri" w:cs="Calibri"/>
          <w:lang w:val="nl-BE"/>
        </w:rPr>
        <w:t>d</w:t>
      </w:r>
      <w:r w:rsidR="007B578E" w:rsidRPr="006B21CC">
        <w:rPr>
          <w:rFonts w:ascii="Calibri" w:hAnsi="Calibri" w:cs="Calibri"/>
          <w:lang w:val="nl-BE"/>
        </w:rPr>
        <w:t>oor puin te vermijden of te verwijderen, worden risico's op schade aan landbouwapparatuur geminimaliseerd, wat de levensduur van machines verlengt en onderhoudskosten vermindert</w:t>
      </w:r>
      <w:r w:rsidR="00721A7B" w:rsidRPr="006B21CC">
        <w:rPr>
          <w:rFonts w:ascii="Calibri" w:hAnsi="Calibri" w:cs="Calibri"/>
          <w:lang w:val="nl-BE"/>
        </w:rPr>
        <w:t>;</w:t>
      </w:r>
    </w:p>
    <w:p w14:paraId="0B04BF0D" w14:textId="787D5E14" w:rsidR="007B578E" w:rsidRPr="006B21CC" w:rsidRDefault="006B21CC" w:rsidP="00F34C2D">
      <w:pPr>
        <w:pStyle w:val="Paragraphedeliste"/>
        <w:numPr>
          <w:ilvl w:val="1"/>
          <w:numId w:val="36"/>
        </w:num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jc w:val="both"/>
        <w:rPr>
          <w:rFonts w:ascii="Calibri" w:hAnsi="Calibri" w:cs="Calibri"/>
          <w:lang w:val="nl-BE"/>
        </w:rPr>
      </w:pPr>
      <w:r w:rsidRPr="006B21CC">
        <w:rPr>
          <w:rFonts w:ascii="Calibri" w:hAnsi="Calibri" w:cs="Calibri"/>
          <w:b/>
          <w:bCs/>
          <w:lang w:val="nl-BE"/>
        </w:rPr>
        <w:t>v</w:t>
      </w:r>
      <w:r w:rsidR="007B578E" w:rsidRPr="006B21CC">
        <w:rPr>
          <w:rFonts w:ascii="Calibri" w:hAnsi="Calibri" w:cs="Calibri"/>
          <w:b/>
          <w:bCs/>
          <w:lang w:val="nl-BE"/>
        </w:rPr>
        <w:t>erbetering van de duurzaamheid van landbouwpraktijken</w:t>
      </w:r>
      <w:r w:rsidR="007B578E" w:rsidRPr="006B21CC">
        <w:rPr>
          <w:rFonts w:ascii="Calibri" w:hAnsi="Calibri" w:cs="Calibri"/>
          <w:lang w:val="nl-BE"/>
        </w:rPr>
        <w:t xml:space="preserve">: </w:t>
      </w:r>
      <w:r w:rsidRPr="006B21CC">
        <w:rPr>
          <w:rFonts w:ascii="Calibri" w:hAnsi="Calibri" w:cs="Calibri"/>
          <w:lang w:val="nl-BE"/>
        </w:rPr>
        <w:t>d</w:t>
      </w:r>
      <w:r w:rsidR="007B578E" w:rsidRPr="006B21CC">
        <w:rPr>
          <w:rFonts w:ascii="Calibri" w:hAnsi="Calibri" w:cs="Calibri"/>
          <w:lang w:val="nl-BE"/>
        </w:rPr>
        <w:t>oor de afhankelijkheid van chemische interventies te verminderen en het beheer van gewassen te optimaliseren, dragen de oplossingen van Naïo bij aan een duurzamere en milieuvriendelijkere landbouw.</w:t>
      </w:r>
    </w:p>
    <w:p w14:paraId="15C36FEE" w14:textId="77777777" w:rsidR="007B578E" w:rsidRPr="006B21CC" w:rsidRDefault="007B578E" w:rsidP="0081660F">
      <w:pPr>
        <w:spacing w:before="0" w:after="0"/>
        <w:jc w:val="both"/>
        <w:rPr>
          <w:rFonts w:ascii="Calibri" w:hAnsi="Calibri"/>
          <w:color w:val="0D0D0D"/>
          <w:u w:val="single"/>
          <w:shd w:val="clear" w:color="auto" w:fill="FFFFFF"/>
          <w:lang w:val="nl-BE"/>
        </w:rPr>
      </w:pPr>
    </w:p>
    <w:p w14:paraId="57140FD8" w14:textId="77777777" w:rsidR="007B578E" w:rsidRPr="006B21CC" w:rsidRDefault="007B578E" w:rsidP="0081660F">
      <w:pPr>
        <w:spacing w:before="0" w:after="0"/>
        <w:jc w:val="both"/>
        <w:rPr>
          <w:rFonts w:ascii="Calibri" w:hAnsi="Calibri"/>
          <w:color w:val="0D0D0D"/>
          <w:u w:val="single"/>
          <w:shd w:val="clear" w:color="auto" w:fill="FFFFFF"/>
          <w:lang w:val="nl-BE"/>
        </w:rPr>
      </w:pPr>
    </w:p>
    <w:p w14:paraId="1A8400D3" w14:textId="77777777" w:rsidR="005E28A7" w:rsidRPr="006B21CC" w:rsidRDefault="005E28A7" w:rsidP="0081660F">
      <w:pPr>
        <w:spacing w:before="0" w:after="0"/>
        <w:jc w:val="both"/>
        <w:rPr>
          <w:rFonts w:ascii="Calibri" w:hAnsi="Calibri"/>
          <w:color w:val="0D0D0D"/>
          <w:u w:val="single"/>
          <w:shd w:val="clear" w:color="auto" w:fill="FFFFFF"/>
          <w:lang w:val="nl-BE"/>
        </w:rPr>
      </w:pPr>
    </w:p>
    <w:p w14:paraId="37D4AE87" w14:textId="51D669D5" w:rsidR="005171A2" w:rsidRPr="006B21CC" w:rsidRDefault="005171A2" w:rsidP="005171A2">
      <w:pPr>
        <w:jc w:val="both"/>
        <w:rPr>
          <w:rFonts w:asciiTheme="minorHAnsi" w:hAnsiTheme="minorHAnsi" w:cstheme="minorHAnsi"/>
          <w:b/>
          <w:sz w:val="24"/>
          <w:szCs w:val="24"/>
          <w:shd w:val="clear" w:color="auto" w:fill="FFFFFF"/>
          <w:lang w:val="nl-BE"/>
        </w:rPr>
      </w:pPr>
      <w:r w:rsidRPr="006B21CC">
        <w:rPr>
          <w:rFonts w:asciiTheme="minorHAnsi" w:hAnsiTheme="minorHAnsi" w:cstheme="minorHAnsi"/>
          <w:b/>
          <w:sz w:val="24"/>
          <w:szCs w:val="24"/>
          <w:shd w:val="clear" w:color="auto" w:fill="FFFFFF"/>
          <w:lang w:val="nl-BE"/>
        </w:rPr>
        <w:t>#</w:t>
      </w:r>
      <w:r w:rsidR="00C802A0" w:rsidRPr="006B21CC">
        <w:rPr>
          <w:rFonts w:asciiTheme="minorHAnsi" w:hAnsiTheme="minorHAnsi" w:cstheme="minorHAnsi"/>
          <w:b/>
          <w:sz w:val="24"/>
          <w:szCs w:val="24"/>
          <w:shd w:val="clear" w:color="auto" w:fill="FFFFFF"/>
          <w:lang w:val="nl-BE"/>
        </w:rPr>
        <w:t>SID</w:t>
      </w:r>
      <w:r w:rsidRPr="006B21CC">
        <w:rPr>
          <w:rFonts w:asciiTheme="minorHAnsi" w:hAnsiTheme="minorHAnsi" w:cstheme="minorHAnsi"/>
          <w:b/>
          <w:sz w:val="24"/>
          <w:szCs w:val="24"/>
          <w:shd w:val="clear" w:color="auto" w:fill="FFFFFF"/>
          <w:lang w:val="nl-BE"/>
        </w:rPr>
        <w:t xml:space="preserve"> </w:t>
      </w:r>
      <w:r w:rsidR="00C802A0" w:rsidRPr="006B21CC">
        <w:rPr>
          <w:rFonts w:asciiTheme="minorHAnsi" w:hAnsiTheme="minorHAnsi" w:cstheme="minorHAnsi"/>
          <w:b/>
          <w:sz w:val="24"/>
          <w:szCs w:val="24"/>
          <w:shd w:val="clear" w:color="auto" w:fill="FFFFFF"/>
          <w:lang w:val="nl-BE"/>
        </w:rPr>
        <w:t>Intelligente stedelijke stromen</w:t>
      </w:r>
    </w:p>
    <w:p w14:paraId="1C398B13" w14:textId="77777777" w:rsidR="005E28A7" w:rsidRPr="006B21CC" w:rsidRDefault="005E28A7" w:rsidP="0081660F">
      <w:pPr>
        <w:jc w:val="both"/>
        <w:rPr>
          <w:rFonts w:ascii="Calibri" w:hAnsi="Calibri"/>
          <w:color w:val="0D0D0D"/>
          <w:u w:val="single"/>
          <w:shd w:val="clear" w:color="auto" w:fill="FFFFFF"/>
          <w:lang w:val="nl-BE"/>
        </w:rPr>
      </w:pPr>
    </w:p>
    <w:p w14:paraId="06B0F5B7" w14:textId="3944B752" w:rsidR="0081660F" w:rsidRPr="006B21CC" w:rsidRDefault="0081660F" w:rsidP="0081660F">
      <w:pPr>
        <w:jc w:val="both"/>
        <w:rPr>
          <w:rFonts w:ascii="Calibri" w:hAnsi="Calibri"/>
          <w:color w:val="0D0D0D"/>
          <w:u w:val="single"/>
          <w:shd w:val="clear" w:color="auto" w:fill="FFFFFF"/>
          <w:lang w:val="nl-BE"/>
        </w:rPr>
      </w:pPr>
      <w:r w:rsidRPr="006B21CC">
        <w:rPr>
          <w:rFonts w:ascii="Calibri" w:hAnsi="Calibri"/>
          <w:color w:val="0D0D0D"/>
          <w:u w:val="single"/>
          <w:shd w:val="clear" w:color="auto" w:fill="FFFFFF"/>
          <w:lang w:val="nl-BE"/>
        </w:rPr>
        <w:t>AI ten dienste van duurzame mobiliteit</w:t>
      </w:r>
    </w:p>
    <w:p w14:paraId="1ACB8ABB" w14:textId="77777777" w:rsidR="00FB12D1" w:rsidRPr="006B21CC" w:rsidRDefault="00FB12D1" w:rsidP="0081660F">
      <w:pPr>
        <w:jc w:val="both"/>
        <w:rPr>
          <w:rFonts w:ascii="Calibri" w:hAnsi="Calibri"/>
          <w:color w:val="0D0D0D"/>
          <w:u w:val="single"/>
          <w:shd w:val="clear" w:color="auto" w:fill="FFFFFF"/>
          <w:lang w:val="nl-BE"/>
        </w:rPr>
      </w:pPr>
    </w:p>
    <w:p w14:paraId="4DCF247A" w14:textId="77777777" w:rsidR="0081660F" w:rsidRPr="006B21CC" w:rsidRDefault="00CB6F1B" w:rsidP="0081660F">
      <w:pPr>
        <w:pStyle w:val="NormalWeb"/>
        <w:shd w:val="clear" w:color="auto" w:fill="FFFFFF"/>
        <w:jc w:val="both"/>
        <w:rPr>
          <w:rFonts w:ascii="Calibri" w:hAnsi="Calibri" w:cs="Calibri"/>
          <w:color w:val="1F1F1F"/>
          <w:sz w:val="22"/>
          <w:szCs w:val="22"/>
          <w:shd w:val="clear" w:color="auto" w:fill="FFFFFF"/>
        </w:rPr>
      </w:pPr>
      <w:hyperlink r:id="rId19" w:history="1">
        <w:r w:rsidR="0081660F" w:rsidRPr="006B21CC">
          <w:rPr>
            <w:rStyle w:val="Lienhypertexte"/>
            <w:rFonts w:ascii="Calibri" w:hAnsi="Calibri" w:cs="Calibri"/>
            <w:sz w:val="22"/>
            <w:szCs w:val="22"/>
            <w:shd w:val="clear" w:color="auto" w:fill="FFFFFF"/>
            <w:lang w:val="nl-BE"/>
          </w:rPr>
          <w:t>Remix</w:t>
        </w:r>
      </w:hyperlink>
      <w:r w:rsidR="0081660F" w:rsidRPr="006B21CC">
        <w:rPr>
          <w:rFonts w:ascii="Calibri" w:hAnsi="Calibri" w:cs="Calibri"/>
          <w:color w:val="1F1F1F"/>
          <w:sz w:val="22"/>
          <w:szCs w:val="22"/>
          <w:shd w:val="clear" w:color="auto" w:fill="FFFFFF"/>
          <w:lang w:val="nl-BE"/>
        </w:rPr>
        <w:t xml:space="preserve"> is een bedrijf dat op AI gebaseerde oplossingen biedt voor stedelijke mobiliteit, met een focus op </w:t>
      </w:r>
      <w:r w:rsidR="0081660F" w:rsidRPr="006B21CC">
        <w:rPr>
          <w:rFonts w:ascii="Calibri" w:hAnsi="Calibri" w:cs="Calibri"/>
          <w:sz w:val="22"/>
          <w:szCs w:val="22"/>
          <w:shd w:val="clear" w:color="auto" w:fill="FFFFFF"/>
          <w:lang w:val="nl-BE"/>
        </w:rPr>
        <w:t>actieve controlestrategieën.</w:t>
      </w:r>
      <w:r w:rsidR="0081660F" w:rsidRPr="006B21CC">
        <w:rPr>
          <w:rFonts w:ascii="Calibri" w:hAnsi="Calibri" w:cs="Calibri"/>
          <w:color w:val="1F1F1F"/>
          <w:sz w:val="22"/>
          <w:szCs w:val="22"/>
          <w:shd w:val="clear" w:color="auto" w:fill="FFFFFF"/>
          <w:lang w:val="nl-BE"/>
        </w:rPr>
        <w:t xml:space="preserve"> Remix gaat verder dan aanbevelingen en data-analyse en gebruikt AI om de verkeersstroom rechtstreeks te beïnvloeden en prioriteit te geven aan duurzame vervoersopties. </w:t>
      </w:r>
      <w:r w:rsidR="0081660F" w:rsidRPr="006B21CC">
        <w:rPr>
          <w:rFonts w:ascii="Calibri" w:hAnsi="Calibri" w:cs="Calibri"/>
          <w:color w:val="1F1F1F"/>
          <w:sz w:val="22"/>
          <w:szCs w:val="22"/>
          <w:shd w:val="clear" w:color="auto" w:fill="FFFFFF"/>
        </w:rPr>
        <w:t>Het AI-platform van Remix omvat met name:</w:t>
      </w:r>
    </w:p>
    <w:p w14:paraId="1EB7429A" w14:textId="5A0613E8" w:rsidR="0081660F" w:rsidRPr="006B21CC" w:rsidRDefault="0081660F" w:rsidP="00F34C2D">
      <w:pPr>
        <w:pStyle w:val="NormalWeb"/>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spacing w:before="0" w:after="0"/>
        <w:ind w:left="567" w:hanging="567"/>
        <w:jc w:val="both"/>
        <w:rPr>
          <w:rFonts w:ascii="Calibri" w:hAnsi="Calibri" w:cs="Calibri"/>
          <w:color w:val="1F1F1F"/>
          <w:shd w:val="clear" w:color="auto" w:fill="FFFFFF"/>
          <w:lang w:val="nl-BE"/>
        </w:rPr>
      </w:pPr>
      <w:r w:rsidRPr="006B21CC">
        <w:rPr>
          <w:rFonts w:ascii="Calibri" w:hAnsi="Calibri" w:cs="Calibri"/>
          <w:b/>
          <w:bCs/>
          <w:sz w:val="22"/>
          <w:szCs w:val="22"/>
          <w:shd w:val="clear" w:color="auto" w:fill="FFFFFF"/>
          <w:lang w:val="nl-BE"/>
        </w:rPr>
        <w:t xml:space="preserve">Uitgebreide gegevensverzameling en -integratie: </w:t>
      </w:r>
      <w:r w:rsidRPr="006B21CC">
        <w:rPr>
          <w:rFonts w:ascii="Calibri" w:hAnsi="Calibri" w:cs="Calibri"/>
          <w:color w:val="1F1F1F"/>
          <w:shd w:val="clear" w:color="auto" w:fill="FFFFFF"/>
          <w:lang w:val="nl-BE"/>
        </w:rPr>
        <w:t>Remix verzamelt realtime gegevens uit verschillende bronnen, waaronder:</w:t>
      </w:r>
    </w:p>
    <w:p w14:paraId="7782BF18" w14:textId="77777777" w:rsidR="0081660F" w:rsidRPr="006B21CC" w:rsidRDefault="0081660F"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Calibri" w:hAnsi="Calibri" w:cs="Calibri"/>
          <w:sz w:val="22"/>
          <w:szCs w:val="22"/>
          <w:shd w:val="clear" w:color="auto" w:fill="FFFFFF"/>
          <w:lang w:val="nl-BE"/>
        </w:rPr>
      </w:pPr>
      <w:r w:rsidRPr="006B21CC">
        <w:rPr>
          <w:rFonts w:ascii="Calibri" w:hAnsi="Calibri" w:cs="Calibri"/>
          <w:sz w:val="22"/>
          <w:szCs w:val="22"/>
          <w:shd w:val="clear" w:color="auto" w:fill="FFFFFF"/>
          <w:lang w:val="nl-BE"/>
        </w:rPr>
        <w:t>Verkeerssensoren: Gegevens over verkeersvolume, snelheid en congestieniveaus voor alle voertuigen;</w:t>
      </w:r>
    </w:p>
    <w:p w14:paraId="6DEA01EA" w14:textId="77777777" w:rsidR="0081660F" w:rsidRPr="006B21CC" w:rsidRDefault="0081660F"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Calibri" w:hAnsi="Calibri" w:cs="Calibri"/>
          <w:sz w:val="22"/>
          <w:szCs w:val="22"/>
          <w:shd w:val="clear" w:color="auto" w:fill="FFFFFF"/>
          <w:lang w:val="nl-BE"/>
        </w:rPr>
      </w:pPr>
      <w:r w:rsidRPr="006B21CC">
        <w:rPr>
          <w:rFonts w:ascii="Calibri" w:hAnsi="Calibri" w:cs="Calibri"/>
          <w:sz w:val="22"/>
          <w:szCs w:val="22"/>
          <w:shd w:val="clear" w:color="auto" w:fill="FFFFFF"/>
          <w:lang w:val="nl-BE"/>
        </w:rPr>
        <w:t>Verbonden voertuigen (indien van toepassing): geanonimiseerde gegevens over voertuiglocatie, snelheid en reispatronen;</w:t>
      </w:r>
    </w:p>
    <w:p w14:paraId="45585423" w14:textId="77777777" w:rsidR="0081660F" w:rsidRPr="006B21CC" w:rsidRDefault="0081660F"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Calibri" w:hAnsi="Calibri" w:cs="Calibri"/>
          <w:sz w:val="22"/>
          <w:szCs w:val="22"/>
          <w:shd w:val="clear" w:color="auto" w:fill="FFFFFF"/>
          <w:lang w:val="nl-BE"/>
        </w:rPr>
      </w:pPr>
      <w:r w:rsidRPr="006B21CC">
        <w:rPr>
          <w:rFonts w:ascii="Calibri" w:hAnsi="Calibri" w:cs="Calibri"/>
          <w:sz w:val="22"/>
          <w:szCs w:val="22"/>
          <w:shd w:val="clear" w:color="auto" w:fill="FFFFFF"/>
          <w:lang w:val="nl-BE"/>
        </w:rPr>
        <w:t>Openbaarvervoerbedrijven: Live informatie over buslocaties, dienstregelingen, vertragingen en aantal passagiers:</w:t>
      </w:r>
    </w:p>
    <w:p w14:paraId="68A08C5E" w14:textId="66E54DAE" w:rsidR="0081660F" w:rsidRPr="006B21CC" w:rsidRDefault="00473AF1"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Calibri" w:hAnsi="Calibri" w:cs="Calibri"/>
          <w:sz w:val="22"/>
          <w:szCs w:val="22"/>
          <w:shd w:val="clear" w:color="auto" w:fill="FFFFFF"/>
          <w:lang w:val="nl-BE"/>
        </w:rPr>
      </w:pPr>
      <w:r w:rsidRPr="006B21CC">
        <w:rPr>
          <w:rFonts w:ascii="Calibri" w:hAnsi="Calibri" w:cs="Calibri"/>
          <w:sz w:val="22"/>
          <w:szCs w:val="22"/>
          <w:shd w:val="clear" w:color="auto" w:fill="FFFFFF"/>
          <w:lang w:val="nl-BE"/>
        </w:rPr>
        <w:t>Sensoren voor v</w:t>
      </w:r>
      <w:r w:rsidR="0081660F" w:rsidRPr="006B21CC">
        <w:rPr>
          <w:rFonts w:ascii="Calibri" w:hAnsi="Calibri" w:cs="Calibri"/>
          <w:sz w:val="22"/>
          <w:szCs w:val="22"/>
          <w:shd w:val="clear" w:color="auto" w:fill="FFFFFF"/>
          <w:lang w:val="nl-BE"/>
        </w:rPr>
        <w:t>oetgangers- en fietsinfrastructuur: gegevens over bewegingen van voetgangers en fietsers;</w:t>
      </w:r>
    </w:p>
    <w:p w14:paraId="7235E130" w14:textId="474EA65E" w:rsidR="0081660F" w:rsidRPr="006B21CC" w:rsidRDefault="0081660F"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Calibri" w:hAnsi="Calibri" w:cs="Calibri"/>
          <w:sz w:val="22"/>
          <w:szCs w:val="22"/>
          <w:shd w:val="clear" w:color="auto" w:fill="FFFFFF"/>
          <w:lang w:val="nl-BE"/>
        </w:rPr>
      </w:pPr>
      <w:r w:rsidRPr="006B21CC">
        <w:rPr>
          <w:rFonts w:ascii="Calibri" w:hAnsi="Calibri" w:cs="Calibri"/>
          <w:sz w:val="22"/>
          <w:szCs w:val="22"/>
          <w:shd w:val="clear" w:color="auto" w:fill="FFFFFF"/>
          <w:lang w:val="nl-BE"/>
        </w:rPr>
        <w:t xml:space="preserve">Weerbewakingssystemen: informatie over weersomstandigheden die invloed kunnen </w:t>
      </w:r>
      <w:r w:rsidR="00473AF1" w:rsidRPr="006B21CC">
        <w:rPr>
          <w:rFonts w:ascii="Calibri" w:hAnsi="Calibri" w:cs="Calibri"/>
          <w:sz w:val="22"/>
          <w:szCs w:val="22"/>
          <w:shd w:val="clear" w:color="auto" w:fill="FFFFFF"/>
          <w:lang w:val="nl-BE"/>
        </w:rPr>
        <w:t xml:space="preserve">hebben </w:t>
      </w:r>
      <w:r w:rsidRPr="006B21CC">
        <w:rPr>
          <w:rFonts w:ascii="Calibri" w:hAnsi="Calibri" w:cs="Calibri"/>
          <w:sz w:val="22"/>
          <w:szCs w:val="22"/>
          <w:shd w:val="clear" w:color="auto" w:fill="FFFFFF"/>
          <w:lang w:val="nl-BE"/>
        </w:rPr>
        <w:t>op alle vervoerswijzen.</w:t>
      </w:r>
    </w:p>
    <w:p w14:paraId="180CF5FC" w14:textId="77777777" w:rsidR="0081660F" w:rsidRPr="006B21CC" w:rsidRDefault="0081660F" w:rsidP="00F34C2D">
      <w:pPr>
        <w:pStyle w:val="NormalWeb"/>
        <w:numPr>
          <w:ilvl w:val="0"/>
          <w:numId w:val="26"/>
        </w:numPr>
        <w:pBdr>
          <w:top w:val="none" w:sz="0" w:space="0" w:color="auto"/>
          <w:left w:val="none" w:sz="0" w:space="0" w:color="auto"/>
          <w:bottom w:val="none" w:sz="0" w:space="0" w:color="auto"/>
          <w:right w:val="none" w:sz="0" w:space="0" w:color="auto"/>
          <w:between w:val="none" w:sz="0" w:space="0" w:color="auto"/>
        </w:pBdr>
        <w:shd w:val="clear" w:color="auto" w:fill="FFFFFF"/>
        <w:spacing w:before="0" w:after="0"/>
        <w:ind w:left="567" w:hanging="567"/>
        <w:jc w:val="both"/>
        <w:rPr>
          <w:rFonts w:ascii="Calibri" w:hAnsi="Calibri" w:cs="Calibri"/>
          <w:color w:val="1F1F1F"/>
          <w:sz w:val="22"/>
          <w:szCs w:val="22"/>
          <w:shd w:val="clear" w:color="auto" w:fill="FFFFFF"/>
          <w:lang w:val="nl-BE"/>
        </w:rPr>
      </w:pPr>
      <w:r w:rsidRPr="006B21CC">
        <w:rPr>
          <w:rFonts w:ascii="Calibri" w:hAnsi="Calibri" w:cs="Calibri"/>
          <w:b/>
          <w:bCs/>
          <w:sz w:val="22"/>
          <w:szCs w:val="22"/>
          <w:shd w:val="clear" w:color="auto" w:fill="FFFFFF"/>
          <w:lang w:val="nl-BE"/>
        </w:rPr>
        <w:t xml:space="preserve">AI-ondersteund verkeersbeheer met actieve controle: </w:t>
      </w:r>
      <w:r w:rsidRPr="006B21CC">
        <w:rPr>
          <w:rFonts w:ascii="Calibri" w:hAnsi="Calibri" w:cs="Calibri"/>
          <w:color w:val="1F1F1F"/>
          <w:sz w:val="22"/>
          <w:szCs w:val="22"/>
          <w:shd w:val="clear" w:color="auto" w:fill="FFFFFF"/>
          <w:lang w:val="nl-BE"/>
        </w:rPr>
        <w:t>De AI-engine van Remix maakt gebruik van krachtige algoritmen voor real-time analyse en actieve controle:</w:t>
      </w:r>
    </w:p>
    <w:p w14:paraId="44458EA7" w14:textId="77777777" w:rsidR="0081660F" w:rsidRPr="006B21CC" w:rsidRDefault="0081660F"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Calibri" w:hAnsi="Calibri" w:cs="Calibri"/>
          <w:sz w:val="22"/>
          <w:szCs w:val="22"/>
          <w:shd w:val="clear" w:color="auto" w:fill="FFFFFF"/>
          <w:lang w:val="nl-BE"/>
        </w:rPr>
      </w:pPr>
      <w:r w:rsidRPr="006B21CC">
        <w:rPr>
          <w:rFonts w:ascii="Calibri" w:hAnsi="Calibri" w:cs="Calibri"/>
          <w:sz w:val="22"/>
          <w:szCs w:val="22"/>
          <w:shd w:val="clear" w:color="auto" w:fill="FFFFFF"/>
          <w:lang w:val="nl-BE"/>
        </w:rPr>
        <w:t>Voorspelling van verkeersopstoppingen: AI kan potentiële congestiepunten voorspellen en proactieve maatregelen nemen om deze te vermijden;</w:t>
      </w:r>
    </w:p>
    <w:p w14:paraId="3B7E68CC" w14:textId="39DE97A1" w:rsidR="0081660F" w:rsidRPr="006B21CC" w:rsidRDefault="0081660F"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Calibri" w:hAnsi="Calibri" w:cs="Calibri"/>
          <w:sz w:val="22"/>
          <w:szCs w:val="22"/>
          <w:shd w:val="clear" w:color="auto" w:fill="FFFFFF"/>
          <w:lang w:val="nl-BE"/>
        </w:rPr>
      </w:pPr>
      <w:r w:rsidRPr="006B21CC">
        <w:rPr>
          <w:rFonts w:ascii="Calibri" w:hAnsi="Calibri" w:cs="Calibri"/>
          <w:sz w:val="22"/>
          <w:szCs w:val="22"/>
          <w:shd w:val="clear" w:color="auto" w:fill="FFFFFF"/>
          <w:lang w:val="nl-BE"/>
        </w:rPr>
        <w:lastRenderedPageBreak/>
        <w:t xml:space="preserve">Dynamische verkeerslichtregeling: Naast </w:t>
      </w:r>
      <w:r w:rsidR="00473AF1" w:rsidRPr="006B21CC">
        <w:rPr>
          <w:rFonts w:ascii="Calibri" w:hAnsi="Calibri" w:cs="Calibri"/>
          <w:sz w:val="22"/>
          <w:szCs w:val="22"/>
          <w:shd w:val="clear" w:color="auto" w:fill="FFFFFF"/>
          <w:lang w:val="nl-BE"/>
        </w:rPr>
        <w:t>aanpassingen</w:t>
      </w:r>
      <w:r w:rsidRPr="006B21CC">
        <w:rPr>
          <w:rFonts w:ascii="Calibri" w:hAnsi="Calibri" w:cs="Calibri"/>
          <w:sz w:val="22"/>
          <w:szCs w:val="22"/>
          <w:shd w:val="clear" w:color="auto" w:fill="FFFFFF"/>
          <w:lang w:val="nl-BE"/>
        </w:rPr>
        <w:t xml:space="preserve"> voorstellen, kan de AI van Remix verkeerslichten direct in realtime bedienen. Deze omvatten het prioriteren van groen licht voor het openbaar vervoer</w:t>
      </w:r>
      <w:r w:rsidR="00473AF1" w:rsidRPr="006B21CC">
        <w:rPr>
          <w:rFonts w:ascii="Calibri" w:hAnsi="Calibri" w:cs="Calibri"/>
          <w:sz w:val="22"/>
          <w:szCs w:val="22"/>
          <w:shd w:val="clear" w:color="auto" w:fill="FFFFFF"/>
          <w:lang w:val="nl-BE"/>
        </w:rPr>
        <w:t xml:space="preserve"> en </w:t>
      </w:r>
      <w:r w:rsidRPr="006B21CC">
        <w:rPr>
          <w:rFonts w:ascii="Calibri" w:hAnsi="Calibri" w:cs="Calibri"/>
          <w:sz w:val="22"/>
          <w:szCs w:val="22"/>
          <w:shd w:val="clear" w:color="auto" w:fill="FFFFFF"/>
          <w:lang w:val="nl-BE"/>
        </w:rPr>
        <w:t>het bevorderen van een efficiënte doorstroming;</w:t>
      </w:r>
    </w:p>
    <w:p w14:paraId="7B872290" w14:textId="77777777" w:rsidR="0081660F" w:rsidRPr="006B21CC" w:rsidRDefault="0081660F"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Calibri" w:hAnsi="Calibri" w:cs="Calibri"/>
          <w:sz w:val="22"/>
          <w:szCs w:val="22"/>
          <w:shd w:val="clear" w:color="auto" w:fill="FFFFFF"/>
          <w:lang w:val="nl-BE"/>
        </w:rPr>
      </w:pPr>
      <w:r w:rsidRPr="006B21CC">
        <w:rPr>
          <w:rFonts w:ascii="Calibri" w:hAnsi="Calibri" w:cs="Calibri"/>
          <w:sz w:val="22"/>
          <w:szCs w:val="22"/>
          <w:shd w:val="clear" w:color="auto" w:fill="FFFFFF"/>
          <w:lang w:val="nl-BE"/>
        </w:rPr>
        <w:t>Optimalisatie van de multimodale verkeersstroom: AI houdt rekening met alle vervoersmodi, eventueel door verkeersbeperkingen aan te passen of tijdelijke carpoolstroken in te richten op basis van real-time data;</w:t>
      </w:r>
    </w:p>
    <w:p w14:paraId="0A45E0F5" w14:textId="77777777" w:rsidR="0081660F" w:rsidRPr="006B21CC" w:rsidRDefault="0081660F" w:rsidP="00F34C2D">
      <w:pPr>
        <w:pStyle w:val="NormalWeb"/>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spacing w:before="0" w:after="0"/>
        <w:ind w:left="567" w:hanging="567"/>
        <w:jc w:val="both"/>
        <w:rPr>
          <w:rFonts w:ascii="Calibri" w:hAnsi="Calibri" w:cs="Calibri"/>
          <w:color w:val="1F1F1F"/>
          <w:sz w:val="22"/>
          <w:szCs w:val="22"/>
          <w:shd w:val="clear" w:color="auto" w:fill="FFFFFF"/>
          <w:lang w:val="nl-BE"/>
        </w:rPr>
      </w:pPr>
      <w:r w:rsidRPr="006B21CC">
        <w:rPr>
          <w:rFonts w:ascii="Calibri" w:hAnsi="Calibri" w:cs="Calibri"/>
          <w:b/>
          <w:bCs/>
          <w:sz w:val="22"/>
          <w:szCs w:val="22"/>
          <w:shd w:val="clear" w:color="auto" w:fill="FFFFFF"/>
          <w:lang w:val="nl-BE"/>
        </w:rPr>
        <w:t xml:space="preserve">Actieve prioritering van duurzame opties: </w:t>
      </w:r>
      <w:r w:rsidRPr="006B21CC">
        <w:rPr>
          <w:rFonts w:ascii="Calibri" w:hAnsi="Calibri" w:cs="Calibri"/>
          <w:color w:val="1F1F1F"/>
          <w:sz w:val="22"/>
          <w:szCs w:val="22"/>
          <w:shd w:val="clear" w:color="auto" w:fill="FFFFFF"/>
          <w:lang w:val="nl-BE"/>
        </w:rPr>
        <w:t>Remix optimaliseert niet alleen de verkeersstroom, maar geeft ook actief prioriteit aan duurzame keuzes:</w:t>
      </w:r>
    </w:p>
    <w:p w14:paraId="35D3C72F" w14:textId="77777777" w:rsidR="0081660F" w:rsidRPr="006B21CC" w:rsidRDefault="0081660F"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Calibri" w:hAnsi="Calibri" w:cs="Calibri"/>
          <w:sz w:val="22"/>
          <w:szCs w:val="22"/>
          <w:shd w:val="clear" w:color="auto" w:fill="FFFFFF"/>
          <w:lang w:val="nl-BE"/>
        </w:rPr>
      </w:pPr>
      <w:r w:rsidRPr="006B21CC">
        <w:rPr>
          <w:rFonts w:ascii="Calibri" w:hAnsi="Calibri" w:cs="Calibri"/>
          <w:sz w:val="22"/>
          <w:szCs w:val="22"/>
          <w:shd w:val="clear" w:color="auto" w:fill="FFFFFF"/>
          <w:lang w:val="nl-BE"/>
        </w:rPr>
        <w:t>Bewegwijzering optimaliseren voor voetgangers en fietsers: AI kan signalen op voetgangersoversteekplaatsen en fietspaden aanpassen om veilig en efficiënt reizen voor niet-gemotoriseerde gebruikers te garanderen;</w:t>
      </w:r>
    </w:p>
    <w:p w14:paraId="188D280C" w14:textId="77777777" w:rsidR="0081660F" w:rsidRPr="006B21CC" w:rsidRDefault="0081660F"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Calibri" w:hAnsi="Calibri" w:cs="Calibri"/>
          <w:sz w:val="22"/>
          <w:szCs w:val="22"/>
          <w:shd w:val="clear" w:color="auto" w:fill="FFFFFF"/>
          <w:lang w:val="nl-BE"/>
        </w:rPr>
      </w:pPr>
      <w:r w:rsidRPr="006B21CC">
        <w:rPr>
          <w:rFonts w:ascii="Calibri" w:hAnsi="Calibri" w:cs="Calibri"/>
          <w:sz w:val="22"/>
          <w:szCs w:val="22"/>
          <w:shd w:val="clear" w:color="auto" w:fill="FFFFFF"/>
          <w:lang w:val="nl-BE"/>
        </w:rPr>
        <w:t>Integratie van micromobiliteit: Remix werkt samen met bedrijven voor het delen van fietsen en scooters. AI kan de locatie van docks in realtime aanpassen op basis van de vraag, wat zorgt voor een betere beschikbaarheid van voertuigen;</w:t>
      </w:r>
    </w:p>
    <w:p w14:paraId="7A462341" w14:textId="77777777" w:rsidR="0081660F" w:rsidRPr="006B21CC" w:rsidRDefault="0081660F"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Calibri" w:hAnsi="Calibri" w:cs="Calibri"/>
          <w:sz w:val="22"/>
          <w:szCs w:val="22"/>
          <w:shd w:val="clear" w:color="auto" w:fill="FFFFFF"/>
          <w:lang w:val="nl-BE"/>
        </w:rPr>
      </w:pPr>
      <w:r w:rsidRPr="006B21CC">
        <w:rPr>
          <w:rFonts w:ascii="Calibri" w:hAnsi="Calibri" w:cs="Calibri"/>
          <w:sz w:val="22"/>
          <w:szCs w:val="22"/>
          <w:shd w:val="clear" w:color="auto" w:fill="FFFFFF"/>
          <w:lang w:val="nl-BE"/>
        </w:rPr>
        <w:t>Snelheidszoneregeling voor e-scooters: (indien van toepassing op specifieke locaties) De AI van Remix zou aangewezen snelheidszones voor e-scooters kunnen beheren, waarbij prioriteit wordt gegeven aan de veiligheid van voetgangers en fietsers;</w:t>
      </w:r>
    </w:p>
    <w:p w14:paraId="6FC37F14" w14:textId="77777777" w:rsidR="0081660F" w:rsidRPr="006B21CC" w:rsidRDefault="0081660F" w:rsidP="0081660F">
      <w:pPr>
        <w:jc w:val="both"/>
        <w:rPr>
          <w:rFonts w:ascii="Calibri" w:hAnsi="Calibri"/>
          <w:color w:val="0D0D0D"/>
          <w:u w:val="single"/>
          <w:shd w:val="clear" w:color="auto" w:fill="FFFFFF"/>
          <w:lang w:val="nl-BE"/>
        </w:rPr>
      </w:pPr>
    </w:p>
    <w:p w14:paraId="7018E36A" w14:textId="77777777" w:rsidR="00FB12D1" w:rsidRPr="006B21CC" w:rsidRDefault="00FB12D1" w:rsidP="0081660F">
      <w:pPr>
        <w:jc w:val="both"/>
        <w:rPr>
          <w:rFonts w:ascii="Calibri" w:hAnsi="Calibri"/>
          <w:color w:val="0D0D0D"/>
          <w:u w:val="single"/>
          <w:shd w:val="clear" w:color="auto" w:fill="FFFFFF"/>
          <w:lang w:val="nl-BE"/>
        </w:rPr>
      </w:pPr>
    </w:p>
    <w:p w14:paraId="0B65896C" w14:textId="77777777" w:rsidR="004F2A0A" w:rsidRPr="006B21CC" w:rsidRDefault="004F2A0A" w:rsidP="004F2A0A">
      <w:pPr>
        <w:pStyle w:val="Paragraphedeliste"/>
        <w:spacing w:after="0" w:line="240" w:lineRule="auto"/>
        <w:ind w:left="0"/>
        <w:jc w:val="both"/>
        <w:rPr>
          <w:rFonts w:ascii="Calibri" w:hAnsi="Calibri" w:cs="Calibri"/>
          <w:u w:val="single"/>
          <w:lang w:val="nl-BE"/>
        </w:rPr>
      </w:pPr>
      <w:r w:rsidRPr="006B21CC">
        <w:rPr>
          <w:rFonts w:ascii="Calibri" w:hAnsi="Calibri" w:cs="Calibri"/>
          <w:u w:val="single"/>
          <w:lang w:val="nl-BE"/>
        </w:rPr>
        <w:t>Afvalinzameling optimaliseren</w:t>
      </w:r>
    </w:p>
    <w:p w14:paraId="4CFA4FAE" w14:textId="77777777" w:rsidR="00FB12D1" w:rsidRPr="006B21CC" w:rsidRDefault="00FB12D1" w:rsidP="004F2A0A">
      <w:pPr>
        <w:pStyle w:val="Paragraphedeliste"/>
        <w:spacing w:after="0" w:line="240" w:lineRule="auto"/>
        <w:ind w:left="0"/>
        <w:jc w:val="both"/>
        <w:rPr>
          <w:rFonts w:ascii="Calibri" w:hAnsi="Calibri" w:cs="Calibri"/>
          <w:u w:val="single"/>
          <w:lang w:val="nl-BE"/>
        </w:rPr>
      </w:pPr>
    </w:p>
    <w:p w14:paraId="5F7CD25D" w14:textId="77777777" w:rsidR="004F2A0A" w:rsidRPr="006B21CC" w:rsidRDefault="004F2A0A" w:rsidP="004F2A0A">
      <w:pPr>
        <w:pStyle w:val="Paragraphedeliste"/>
        <w:spacing w:after="0" w:line="240" w:lineRule="auto"/>
        <w:ind w:left="0"/>
        <w:jc w:val="both"/>
        <w:rPr>
          <w:rFonts w:ascii="Calibri" w:hAnsi="Calibri" w:cs="Calibri"/>
          <w:lang w:val="nl-BE"/>
        </w:rPr>
      </w:pPr>
      <w:r w:rsidRPr="006B21CC">
        <w:rPr>
          <w:rFonts w:ascii="Calibri" w:hAnsi="Calibri" w:cs="Calibri"/>
          <w:lang w:val="nl-BE"/>
        </w:rPr>
        <w:t xml:space="preserve">Het Finse bedrijf </w:t>
      </w:r>
      <w:hyperlink r:id="rId20" w:history="1">
        <w:r w:rsidRPr="006B21CC">
          <w:rPr>
            <w:rStyle w:val="Lienhypertexte"/>
            <w:rFonts w:ascii="Calibri" w:hAnsi="Calibri" w:cs="Calibri"/>
            <w:lang w:val="nl-BE"/>
          </w:rPr>
          <w:t>Enevo</w:t>
        </w:r>
      </w:hyperlink>
      <w:r w:rsidRPr="006B21CC">
        <w:rPr>
          <w:rFonts w:ascii="Calibri" w:hAnsi="Calibri" w:cs="Calibri"/>
          <w:lang w:val="nl-BE"/>
        </w:rPr>
        <w:t xml:space="preserve"> ontwikkelt geavanceerde oplossingen voor de optimalisatie van afvalinzameling met behulp van kunstmatige intelligentie en verbonden sensoren. Hun systeem is gebaseerd op verschillende fundamentele pijlers:</w:t>
      </w:r>
    </w:p>
    <w:p w14:paraId="529F20E3" w14:textId="6117DDE1" w:rsidR="004F2A0A" w:rsidRPr="006B21CC" w:rsidRDefault="004F2A0A" w:rsidP="00F34C2D">
      <w:pPr>
        <w:pStyle w:val="Paragraphedeliste"/>
        <w:numPr>
          <w:ilvl w:val="1"/>
          <w:numId w:val="37"/>
        </w:numPr>
        <w:pBdr>
          <w:top w:val="none" w:sz="0" w:space="0" w:color="auto"/>
          <w:left w:val="none" w:sz="0" w:space="0" w:color="auto"/>
          <w:bottom w:val="none" w:sz="0" w:space="0" w:color="auto"/>
          <w:right w:val="none" w:sz="0" w:space="0" w:color="auto"/>
          <w:between w:val="none" w:sz="0" w:space="0" w:color="auto"/>
        </w:pBdr>
        <w:spacing w:after="0" w:line="240" w:lineRule="auto"/>
        <w:ind w:left="567" w:hanging="567"/>
        <w:jc w:val="both"/>
        <w:rPr>
          <w:rFonts w:ascii="Calibri" w:hAnsi="Calibri" w:cs="Calibri"/>
          <w:lang w:val="nl-BE"/>
        </w:rPr>
      </w:pPr>
      <w:r w:rsidRPr="006B21CC">
        <w:rPr>
          <w:rFonts w:ascii="Calibri" w:hAnsi="Calibri" w:cs="Calibri"/>
          <w:b/>
          <w:bCs/>
          <w:lang w:val="nl-BE"/>
        </w:rPr>
        <w:t>Realtime monitoring van afvalcontainers:</w:t>
      </w:r>
      <w:r w:rsidRPr="006B21CC">
        <w:rPr>
          <w:rFonts w:ascii="Calibri" w:hAnsi="Calibri" w:cs="Calibri"/>
          <w:lang w:val="nl-BE"/>
        </w:rPr>
        <w:t xml:space="preserve"> Enevo gebruikt IoT-sensoren om het vulniveau van de containers te monitoren. Deze technologie maakt nauwkeurig</w:t>
      </w:r>
      <w:r w:rsidR="0078567F" w:rsidRPr="006B21CC">
        <w:rPr>
          <w:rFonts w:ascii="Calibri" w:hAnsi="Calibri" w:cs="Calibri"/>
          <w:lang w:val="nl-BE"/>
        </w:rPr>
        <w:t>e metingen mogelijk</w:t>
      </w:r>
      <w:r w:rsidRPr="006B21CC">
        <w:rPr>
          <w:rFonts w:ascii="Calibri" w:hAnsi="Calibri" w:cs="Calibri"/>
          <w:lang w:val="nl-BE"/>
        </w:rPr>
        <w:t>: de sensoren sturen realtime gegevens over het vulniveau van de containers. De AI analyseert de verzamelde gegevens en stuurt meldingen wanneer de containers een kritisch niveau bereiken, wat de momenten van inzameling optimaliseert en een op werkelijke behoefte gebaseerde inzameling mogelijk maakt</w:t>
      </w:r>
      <w:r w:rsidR="000C7BCA" w:rsidRPr="006B21CC">
        <w:rPr>
          <w:rFonts w:ascii="Calibri" w:hAnsi="Calibri" w:cs="Calibri"/>
          <w:lang w:val="nl-BE"/>
        </w:rPr>
        <w:t>;</w:t>
      </w:r>
    </w:p>
    <w:p w14:paraId="3DBD7BE8" w14:textId="062BA93E" w:rsidR="004F2A0A" w:rsidRPr="006B21CC" w:rsidRDefault="004F2A0A" w:rsidP="00F34C2D">
      <w:pPr>
        <w:pStyle w:val="Paragraphedeliste"/>
        <w:numPr>
          <w:ilvl w:val="1"/>
          <w:numId w:val="37"/>
        </w:numPr>
        <w:pBdr>
          <w:top w:val="none" w:sz="0" w:space="0" w:color="auto"/>
          <w:left w:val="none" w:sz="0" w:space="0" w:color="auto"/>
          <w:bottom w:val="none" w:sz="0" w:space="0" w:color="auto"/>
          <w:right w:val="none" w:sz="0" w:space="0" w:color="auto"/>
          <w:between w:val="none" w:sz="0" w:space="0" w:color="auto"/>
        </w:pBdr>
        <w:spacing w:after="0" w:line="240" w:lineRule="auto"/>
        <w:ind w:left="567" w:hanging="643"/>
        <w:jc w:val="both"/>
        <w:rPr>
          <w:rFonts w:ascii="Calibri" w:hAnsi="Calibri" w:cs="Calibri"/>
          <w:lang w:val="nl-BE"/>
        </w:rPr>
      </w:pPr>
      <w:r w:rsidRPr="006B21CC">
        <w:rPr>
          <w:rFonts w:ascii="Calibri" w:hAnsi="Calibri" w:cs="Calibri"/>
          <w:b/>
          <w:bCs/>
          <w:lang w:val="nl-BE"/>
        </w:rPr>
        <w:t>Optimalisatie van inzamelroutes:</w:t>
      </w:r>
      <w:r w:rsidRPr="006B21CC">
        <w:rPr>
          <w:rFonts w:ascii="Calibri" w:hAnsi="Calibri" w:cs="Calibri"/>
          <w:lang w:val="nl-BE"/>
        </w:rPr>
        <w:t xml:space="preserve"> D</w:t>
      </w:r>
      <w:r w:rsidR="0078567F" w:rsidRPr="006B21CC">
        <w:rPr>
          <w:rFonts w:ascii="Calibri" w:hAnsi="Calibri" w:cs="Calibri"/>
          <w:lang w:val="nl-BE"/>
        </w:rPr>
        <w:t>oor d</w:t>
      </w:r>
      <w:r w:rsidRPr="006B21CC">
        <w:rPr>
          <w:rFonts w:ascii="Calibri" w:hAnsi="Calibri" w:cs="Calibri"/>
          <w:lang w:val="nl-BE"/>
        </w:rPr>
        <w:t xml:space="preserve">e </w:t>
      </w:r>
      <w:r w:rsidR="0078567F" w:rsidRPr="006B21CC">
        <w:rPr>
          <w:rFonts w:ascii="Calibri" w:hAnsi="Calibri" w:cs="Calibri"/>
          <w:lang w:val="nl-BE"/>
        </w:rPr>
        <w:t xml:space="preserve">vulgegevens te integreren met </w:t>
      </w:r>
      <w:r w:rsidRPr="006B21CC">
        <w:rPr>
          <w:rFonts w:ascii="Calibri" w:hAnsi="Calibri" w:cs="Calibri"/>
          <w:lang w:val="nl-BE"/>
        </w:rPr>
        <w:t xml:space="preserve">AI-algoritmen </w:t>
      </w:r>
      <w:r w:rsidR="0078567F" w:rsidRPr="006B21CC">
        <w:rPr>
          <w:rFonts w:ascii="Calibri" w:hAnsi="Calibri" w:cs="Calibri"/>
          <w:lang w:val="nl-BE"/>
        </w:rPr>
        <w:t xml:space="preserve">kan Enevo </w:t>
      </w:r>
      <w:r w:rsidRPr="006B21CC">
        <w:rPr>
          <w:rFonts w:ascii="Calibri" w:hAnsi="Calibri" w:cs="Calibri"/>
          <w:lang w:val="nl-BE"/>
        </w:rPr>
        <w:t>geoptimaliseerde routes voor afvalinzameling voorstellen</w:t>
      </w:r>
      <w:r w:rsidR="000C7BCA" w:rsidRPr="006B21CC">
        <w:rPr>
          <w:rFonts w:ascii="Calibri" w:hAnsi="Calibri" w:cs="Calibri"/>
          <w:lang w:val="nl-BE"/>
        </w:rPr>
        <w:t>;</w:t>
      </w:r>
    </w:p>
    <w:p w14:paraId="29474C26" w14:textId="3D24E54F" w:rsidR="004F2A0A" w:rsidRPr="006B21CC" w:rsidRDefault="004F2A0A" w:rsidP="00F34C2D">
      <w:pPr>
        <w:pStyle w:val="Paragraphedeliste"/>
        <w:numPr>
          <w:ilvl w:val="2"/>
          <w:numId w:val="37"/>
        </w:numPr>
        <w:pBdr>
          <w:top w:val="none" w:sz="0" w:space="0" w:color="auto"/>
          <w:left w:val="none" w:sz="0" w:space="0" w:color="auto"/>
          <w:bottom w:val="none" w:sz="0" w:space="0" w:color="auto"/>
          <w:right w:val="none" w:sz="0" w:space="0" w:color="auto"/>
          <w:between w:val="none" w:sz="0" w:space="0" w:color="auto"/>
        </w:pBdr>
        <w:spacing w:after="0" w:line="240" w:lineRule="auto"/>
        <w:ind w:left="851"/>
        <w:jc w:val="both"/>
        <w:rPr>
          <w:rFonts w:ascii="Calibri" w:hAnsi="Calibri" w:cs="Calibri"/>
          <w:lang w:val="nl-BE"/>
        </w:rPr>
      </w:pPr>
      <w:r w:rsidRPr="006B21CC">
        <w:rPr>
          <w:rFonts w:ascii="Calibri" w:hAnsi="Calibri" w:cs="Calibri"/>
          <w:b/>
          <w:bCs/>
          <w:lang w:val="nl-BE"/>
        </w:rPr>
        <w:t xml:space="preserve">Vermindering van onnodige </w:t>
      </w:r>
      <w:r w:rsidR="0078567F" w:rsidRPr="006B21CC">
        <w:rPr>
          <w:rFonts w:ascii="Calibri" w:hAnsi="Calibri" w:cs="Calibri"/>
          <w:b/>
          <w:bCs/>
          <w:lang w:val="nl-BE"/>
        </w:rPr>
        <w:t>ritten</w:t>
      </w:r>
      <w:r w:rsidRPr="006B21CC">
        <w:rPr>
          <w:rFonts w:ascii="Calibri" w:hAnsi="Calibri" w:cs="Calibri"/>
          <w:lang w:val="nl-BE"/>
        </w:rPr>
        <w:t xml:space="preserve">: Door </w:t>
      </w:r>
      <w:r w:rsidR="0078567F" w:rsidRPr="006B21CC">
        <w:rPr>
          <w:rFonts w:ascii="Calibri" w:hAnsi="Calibri" w:cs="Calibri"/>
          <w:lang w:val="nl-BE"/>
        </w:rPr>
        <w:t xml:space="preserve">alleen </w:t>
      </w:r>
      <w:r w:rsidRPr="006B21CC">
        <w:rPr>
          <w:rFonts w:ascii="Calibri" w:hAnsi="Calibri" w:cs="Calibri"/>
          <w:lang w:val="nl-BE"/>
        </w:rPr>
        <w:t>volle containers</w:t>
      </w:r>
      <w:r w:rsidR="0078567F" w:rsidRPr="006B21CC">
        <w:rPr>
          <w:rFonts w:ascii="Calibri" w:hAnsi="Calibri" w:cs="Calibri"/>
          <w:lang w:val="nl-BE"/>
        </w:rPr>
        <w:t xml:space="preserve"> op te halen,</w:t>
      </w:r>
      <w:r w:rsidRPr="006B21CC">
        <w:rPr>
          <w:rFonts w:ascii="Calibri" w:hAnsi="Calibri" w:cs="Calibri"/>
          <w:lang w:val="nl-BE"/>
        </w:rPr>
        <w:t xml:space="preserve"> worden de routes geoptimaliseerd </w:t>
      </w:r>
      <w:r w:rsidR="0078567F" w:rsidRPr="006B21CC">
        <w:rPr>
          <w:rFonts w:ascii="Calibri" w:hAnsi="Calibri" w:cs="Calibri"/>
          <w:lang w:val="nl-BE"/>
        </w:rPr>
        <w:t xml:space="preserve">en </w:t>
      </w:r>
      <w:r w:rsidRPr="006B21CC">
        <w:rPr>
          <w:rFonts w:ascii="Calibri" w:hAnsi="Calibri" w:cs="Calibri"/>
          <w:lang w:val="nl-BE"/>
        </w:rPr>
        <w:t xml:space="preserve">de afgelegde kilometers </w:t>
      </w:r>
      <w:r w:rsidR="0078567F" w:rsidRPr="006B21CC">
        <w:rPr>
          <w:rFonts w:ascii="Calibri" w:hAnsi="Calibri" w:cs="Calibri"/>
          <w:lang w:val="nl-BE"/>
        </w:rPr>
        <w:t>verminderd</w:t>
      </w:r>
      <w:r w:rsidR="000C7BCA" w:rsidRPr="006B21CC">
        <w:rPr>
          <w:rFonts w:ascii="Calibri" w:hAnsi="Calibri" w:cs="Calibri"/>
          <w:lang w:val="nl-BE"/>
        </w:rPr>
        <w:t>;</w:t>
      </w:r>
    </w:p>
    <w:p w14:paraId="2F41119E" w14:textId="4B7DD1BA" w:rsidR="004F2A0A" w:rsidRPr="006B21CC" w:rsidRDefault="004F2A0A" w:rsidP="00F34C2D">
      <w:pPr>
        <w:pStyle w:val="Paragraphedeliste"/>
        <w:numPr>
          <w:ilvl w:val="2"/>
          <w:numId w:val="37"/>
        </w:numPr>
        <w:pBdr>
          <w:top w:val="none" w:sz="0" w:space="0" w:color="auto"/>
          <w:left w:val="none" w:sz="0" w:space="0" w:color="auto"/>
          <w:bottom w:val="none" w:sz="0" w:space="0" w:color="auto"/>
          <w:right w:val="none" w:sz="0" w:space="0" w:color="auto"/>
          <w:between w:val="none" w:sz="0" w:space="0" w:color="auto"/>
        </w:pBdr>
        <w:spacing w:after="0" w:line="240" w:lineRule="auto"/>
        <w:ind w:left="851"/>
        <w:jc w:val="both"/>
        <w:rPr>
          <w:rFonts w:ascii="Calibri" w:hAnsi="Calibri" w:cs="Calibri"/>
          <w:lang w:val="nl-BE"/>
        </w:rPr>
      </w:pPr>
      <w:r w:rsidRPr="006B21CC">
        <w:rPr>
          <w:rFonts w:ascii="Calibri" w:hAnsi="Calibri" w:cs="Calibri"/>
          <w:b/>
          <w:bCs/>
          <w:lang w:val="nl-BE"/>
        </w:rPr>
        <w:t>Adaptieve planning:</w:t>
      </w:r>
      <w:r w:rsidRPr="006B21CC">
        <w:rPr>
          <w:rFonts w:ascii="Calibri" w:hAnsi="Calibri" w:cs="Calibri"/>
          <w:lang w:val="nl-BE"/>
        </w:rPr>
        <w:t xml:space="preserve"> De AI past de routes aan op basis van dagelijkse en seizoensgebonden variaties in afvalvolume, wat een effectief beheer van de middelen garandeert</w:t>
      </w:r>
      <w:r w:rsidR="000C7BCA" w:rsidRPr="006B21CC">
        <w:rPr>
          <w:rFonts w:ascii="Calibri" w:hAnsi="Calibri" w:cs="Calibri"/>
          <w:lang w:val="nl-BE"/>
        </w:rPr>
        <w:t>;</w:t>
      </w:r>
    </w:p>
    <w:p w14:paraId="6E4D9CA2" w14:textId="34E3B818" w:rsidR="004F2A0A" w:rsidRPr="006B21CC" w:rsidRDefault="004F2A0A" w:rsidP="00F34C2D">
      <w:pPr>
        <w:pStyle w:val="Paragraphedeliste"/>
        <w:numPr>
          <w:ilvl w:val="1"/>
          <w:numId w:val="37"/>
        </w:numPr>
        <w:pBdr>
          <w:top w:val="none" w:sz="0" w:space="0" w:color="auto"/>
          <w:left w:val="none" w:sz="0" w:space="0" w:color="auto"/>
          <w:bottom w:val="none" w:sz="0" w:space="0" w:color="auto"/>
          <w:right w:val="none" w:sz="0" w:space="0" w:color="auto"/>
          <w:between w:val="none" w:sz="0" w:space="0" w:color="auto"/>
        </w:pBdr>
        <w:spacing w:after="0" w:line="240" w:lineRule="auto"/>
        <w:ind w:left="567" w:hanging="567"/>
        <w:jc w:val="both"/>
        <w:rPr>
          <w:rFonts w:ascii="Calibri" w:hAnsi="Calibri" w:cs="Calibri"/>
          <w:lang w:val="nl-BE"/>
        </w:rPr>
      </w:pPr>
      <w:r w:rsidRPr="006B21CC">
        <w:rPr>
          <w:rFonts w:ascii="Calibri" w:hAnsi="Calibri" w:cs="Calibri"/>
          <w:b/>
          <w:bCs/>
          <w:lang w:val="nl-BE"/>
        </w:rPr>
        <w:t>Geavanceerde analyse en rapportage</w:t>
      </w:r>
      <w:r w:rsidRPr="006B21CC">
        <w:rPr>
          <w:rFonts w:ascii="Calibri" w:hAnsi="Calibri" w:cs="Calibri"/>
          <w:lang w:val="nl-BE"/>
        </w:rPr>
        <w:t>: Enevo biedt een analytisch platform dat gegevens verzamelt en analyseert om het afvalbeheer continu te verbeteren</w:t>
      </w:r>
      <w:r w:rsidR="000C7BCA" w:rsidRPr="006B21CC">
        <w:rPr>
          <w:rFonts w:ascii="Calibri" w:hAnsi="Calibri" w:cs="Calibri"/>
          <w:lang w:val="nl-BE"/>
        </w:rPr>
        <w:t>;</w:t>
      </w:r>
    </w:p>
    <w:p w14:paraId="327EE292" w14:textId="4CAE5883" w:rsidR="004F2A0A" w:rsidRPr="006B21CC" w:rsidRDefault="004F2A0A" w:rsidP="00F34C2D">
      <w:pPr>
        <w:pStyle w:val="Paragraphedeliste"/>
        <w:numPr>
          <w:ilvl w:val="2"/>
          <w:numId w:val="37"/>
        </w:numPr>
        <w:pBdr>
          <w:top w:val="none" w:sz="0" w:space="0" w:color="auto"/>
          <w:left w:val="none" w:sz="0" w:space="0" w:color="auto"/>
          <w:bottom w:val="none" w:sz="0" w:space="0" w:color="auto"/>
          <w:right w:val="none" w:sz="0" w:space="0" w:color="auto"/>
          <w:between w:val="none" w:sz="0" w:space="0" w:color="auto"/>
        </w:pBdr>
        <w:spacing w:after="0" w:line="240" w:lineRule="auto"/>
        <w:ind w:left="851"/>
        <w:jc w:val="both"/>
        <w:rPr>
          <w:rFonts w:ascii="Calibri" w:hAnsi="Calibri" w:cs="Calibri"/>
          <w:lang w:val="nl-BE"/>
        </w:rPr>
      </w:pPr>
      <w:r w:rsidRPr="006B21CC">
        <w:rPr>
          <w:rFonts w:ascii="Calibri" w:hAnsi="Calibri" w:cs="Calibri"/>
          <w:b/>
          <w:bCs/>
          <w:lang w:val="nl-BE"/>
        </w:rPr>
        <w:t>Gedetailleerde rapporten</w:t>
      </w:r>
      <w:r w:rsidRPr="006B21CC">
        <w:rPr>
          <w:rFonts w:ascii="Calibri" w:hAnsi="Calibri" w:cs="Calibri"/>
          <w:lang w:val="nl-BE"/>
        </w:rPr>
        <w:t xml:space="preserve">: De verzamelde gegevens maken het mogelijk om nauwkeurige rapporten te genereren over de efficiëntie van de inzameling, de </w:t>
      </w:r>
      <w:r w:rsidR="0078567F" w:rsidRPr="006B21CC">
        <w:rPr>
          <w:rFonts w:ascii="Calibri" w:hAnsi="Calibri" w:cs="Calibri"/>
          <w:lang w:val="nl-BE"/>
        </w:rPr>
        <w:t xml:space="preserve">vulpatronen </w:t>
      </w:r>
      <w:r w:rsidRPr="006B21CC">
        <w:rPr>
          <w:rFonts w:ascii="Calibri" w:hAnsi="Calibri" w:cs="Calibri"/>
          <w:lang w:val="nl-BE"/>
        </w:rPr>
        <w:t>en andere sleutelindicatoren</w:t>
      </w:r>
      <w:r w:rsidR="000C7BCA" w:rsidRPr="006B21CC">
        <w:rPr>
          <w:rFonts w:ascii="Calibri" w:hAnsi="Calibri" w:cs="Calibri"/>
          <w:lang w:val="nl-BE"/>
        </w:rPr>
        <w:t>;</w:t>
      </w:r>
    </w:p>
    <w:p w14:paraId="48C6CE49" w14:textId="04F5CE23" w:rsidR="004F2A0A" w:rsidRPr="006B21CC" w:rsidRDefault="004F2A0A" w:rsidP="00F34C2D">
      <w:pPr>
        <w:pStyle w:val="Paragraphedeliste"/>
        <w:numPr>
          <w:ilvl w:val="2"/>
          <w:numId w:val="37"/>
        </w:numPr>
        <w:pBdr>
          <w:top w:val="none" w:sz="0" w:space="0" w:color="auto"/>
          <w:left w:val="none" w:sz="0" w:space="0" w:color="auto"/>
          <w:bottom w:val="none" w:sz="0" w:space="0" w:color="auto"/>
          <w:right w:val="none" w:sz="0" w:space="0" w:color="auto"/>
          <w:between w:val="none" w:sz="0" w:space="0" w:color="auto"/>
        </w:pBdr>
        <w:spacing w:after="0" w:line="240" w:lineRule="auto"/>
        <w:ind w:left="851"/>
        <w:jc w:val="both"/>
        <w:rPr>
          <w:rFonts w:ascii="Calibri" w:hAnsi="Calibri" w:cs="Calibri"/>
          <w:lang w:val="nl-BE"/>
        </w:rPr>
      </w:pPr>
      <w:r w:rsidRPr="006B21CC">
        <w:rPr>
          <w:rFonts w:ascii="Calibri" w:hAnsi="Calibri" w:cs="Calibri"/>
          <w:b/>
          <w:bCs/>
          <w:lang w:val="nl-BE"/>
        </w:rPr>
        <w:t>Verbeteringsvoorstellen</w:t>
      </w:r>
      <w:r w:rsidRPr="006B21CC">
        <w:rPr>
          <w:rFonts w:ascii="Calibri" w:hAnsi="Calibri" w:cs="Calibri"/>
          <w:lang w:val="nl-BE"/>
        </w:rPr>
        <w:t xml:space="preserve">: De AI doet aanbevelingen om de afvalbeheerpraktijken te verbeteren, gebaseerd op </w:t>
      </w:r>
      <w:r w:rsidR="0078567F" w:rsidRPr="006B21CC">
        <w:rPr>
          <w:rFonts w:ascii="Calibri" w:hAnsi="Calibri" w:cs="Calibri"/>
          <w:lang w:val="nl-BE"/>
        </w:rPr>
        <w:t>gegevens</w:t>
      </w:r>
      <w:r w:rsidRPr="006B21CC">
        <w:rPr>
          <w:rFonts w:ascii="Calibri" w:hAnsi="Calibri" w:cs="Calibri"/>
          <w:lang w:val="nl-BE"/>
        </w:rPr>
        <w:t>analyse</w:t>
      </w:r>
      <w:r w:rsidR="000C7BCA" w:rsidRPr="006B21CC">
        <w:rPr>
          <w:rFonts w:ascii="Calibri" w:hAnsi="Calibri" w:cs="Calibri"/>
          <w:lang w:val="nl-BE"/>
        </w:rPr>
        <w:t>;</w:t>
      </w:r>
    </w:p>
    <w:p w14:paraId="0DE498CB" w14:textId="77777777" w:rsidR="004F2A0A" w:rsidRPr="006B21CC" w:rsidRDefault="004F2A0A" w:rsidP="004F2A0A">
      <w:pPr>
        <w:pStyle w:val="Paragraphedeliste"/>
        <w:spacing w:after="0" w:line="240" w:lineRule="auto"/>
        <w:jc w:val="both"/>
        <w:rPr>
          <w:rFonts w:ascii="Calibri" w:hAnsi="Calibri" w:cs="Calibri"/>
          <w:lang w:val="nl-BE"/>
        </w:rPr>
      </w:pPr>
    </w:p>
    <w:p w14:paraId="15C66829" w14:textId="77777777" w:rsidR="004F2A0A" w:rsidRPr="006B21CC" w:rsidRDefault="004F2A0A" w:rsidP="004F2A0A">
      <w:pPr>
        <w:pStyle w:val="Paragraphedeliste"/>
        <w:spacing w:after="0" w:line="240" w:lineRule="auto"/>
        <w:ind w:left="0"/>
        <w:jc w:val="both"/>
        <w:rPr>
          <w:rFonts w:ascii="Calibri" w:hAnsi="Calibri" w:cs="Calibri"/>
          <w:lang w:val="nl-BE"/>
        </w:rPr>
      </w:pPr>
      <w:r w:rsidRPr="006B21CC">
        <w:rPr>
          <w:rFonts w:ascii="Calibri" w:hAnsi="Calibri" w:cs="Calibri"/>
          <w:lang w:val="nl-BE"/>
        </w:rPr>
        <w:t>De oplossing van Enevo biedt de volgende voordelen:</w:t>
      </w:r>
    </w:p>
    <w:p w14:paraId="77969A26" w14:textId="093AB24D" w:rsidR="004F2A0A" w:rsidRPr="006B21CC" w:rsidRDefault="004F2A0A" w:rsidP="00F34C2D">
      <w:pPr>
        <w:pStyle w:val="Paragraphedeliste"/>
        <w:numPr>
          <w:ilvl w:val="1"/>
          <w:numId w:val="38"/>
        </w:numPr>
        <w:pBdr>
          <w:top w:val="none" w:sz="0" w:space="0" w:color="auto"/>
          <w:left w:val="none" w:sz="0" w:space="0" w:color="auto"/>
          <w:bottom w:val="none" w:sz="0" w:space="0" w:color="auto"/>
          <w:right w:val="none" w:sz="0" w:space="0" w:color="auto"/>
          <w:between w:val="none" w:sz="0" w:space="0" w:color="auto"/>
        </w:pBdr>
        <w:spacing w:after="0" w:line="240" w:lineRule="auto"/>
        <w:ind w:left="567" w:hanging="567"/>
        <w:jc w:val="both"/>
        <w:rPr>
          <w:rFonts w:ascii="Calibri" w:hAnsi="Calibri" w:cs="Calibri"/>
          <w:lang w:val="nl-BE"/>
        </w:rPr>
      </w:pPr>
      <w:r w:rsidRPr="006B21CC">
        <w:rPr>
          <w:rFonts w:ascii="Calibri" w:hAnsi="Calibri" w:cs="Calibri"/>
          <w:b/>
          <w:bCs/>
          <w:lang w:val="nl-BE"/>
        </w:rPr>
        <w:t>Verlaging van operationele kosten</w:t>
      </w:r>
      <w:r w:rsidRPr="006B21CC">
        <w:rPr>
          <w:rFonts w:ascii="Calibri" w:hAnsi="Calibri" w:cs="Calibri"/>
          <w:lang w:val="nl-BE"/>
        </w:rPr>
        <w:t>: Geoptimaliseerde routes en op werkelijke behoefte gebaseerde inzameling minimaliseren de brandstof- en onderhoudskosten van voertuigen</w:t>
      </w:r>
      <w:r w:rsidR="000C7BCA" w:rsidRPr="006B21CC">
        <w:rPr>
          <w:rFonts w:ascii="Calibri" w:hAnsi="Calibri" w:cs="Calibri"/>
          <w:lang w:val="nl-BE"/>
        </w:rPr>
        <w:t xml:space="preserve"> ;</w:t>
      </w:r>
    </w:p>
    <w:p w14:paraId="67A498EA" w14:textId="309EE180" w:rsidR="004F2A0A" w:rsidRPr="006B21CC" w:rsidRDefault="004F2A0A" w:rsidP="00F34C2D">
      <w:pPr>
        <w:pStyle w:val="Paragraphedeliste"/>
        <w:numPr>
          <w:ilvl w:val="1"/>
          <w:numId w:val="38"/>
        </w:numPr>
        <w:pBdr>
          <w:top w:val="none" w:sz="0" w:space="0" w:color="auto"/>
          <w:left w:val="none" w:sz="0" w:space="0" w:color="auto"/>
          <w:bottom w:val="none" w:sz="0" w:space="0" w:color="auto"/>
          <w:right w:val="none" w:sz="0" w:space="0" w:color="auto"/>
          <w:between w:val="none" w:sz="0" w:space="0" w:color="auto"/>
        </w:pBdr>
        <w:spacing w:after="0" w:line="240" w:lineRule="auto"/>
        <w:ind w:left="567" w:hanging="567"/>
        <w:jc w:val="both"/>
        <w:rPr>
          <w:rFonts w:ascii="Calibri" w:hAnsi="Calibri" w:cs="Calibri"/>
          <w:lang w:val="nl-BE"/>
        </w:rPr>
      </w:pPr>
      <w:r w:rsidRPr="006B21CC">
        <w:rPr>
          <w:rFonts w:ascii="Calibri" w:hAnsi="Calibri" w:cs="Calibri"/>
          <w:b/>
          <w:bCs/>
          <w:lang w:val="nl-BE"/>
        </w:rPr>
        <w:t>Verbetering van de milieuefficiëntie</w:t>
      </w:r>
      <w:r w:rsidRPr="006B21CC">
        <w:rPr>
          <w:rFonts w:ascii="Calibri" w:hAnsi="Calibri" w:cs="Calibri"/>
          <w:lang w:val="nl-BE"/>
        </w:rPr>
        <w:t>: Minder reizen betekent een vermindering van de koolstofvoetafdruk van de inzameloperaties, wat bijdraagt aan de milieuduurzaamheid</w:t>
      </w:r>
      <w:r w:rsidR="000C7BCA" w:rsidRPr="006B21CC">
        <w:rPr>
          <w:rFonts w:ascii="Calibri" w:hAnsi="Calibri" w:cs="Calibri"/>
          <w:lang w:val="nl-BE"/>
        </w:rPr>
        <w:t xml:space="preserve"> ;</w:t>
      </w:r>
    </w:p>
    <w:p w14:paraId="308B459D" w14:textId="7EEE2D8D" w:rsidR="004F2A0A" w:rsidRPr="006B21CC" w:rsidRDefault="004F2A0A" w:rsidP="00F34C2D">
      <w:pPr>
        <w:pStyle w:val="Paragraphedeliste"/>
        <w:numPr>
          <w:ilvl w:val="1"/>
          <w:numId w:val="38"/>
        </w:numPr>
        <w:pBdr>
          <w:top w:val="none" w:sz="0" w:space="0" w:color="auto"/>
          <w:left w:val="none" w:sz="0" w:space="0" w:color="auto"/>
          <w:bottom w:val="none" w:sz="0" w:space="0" w:color="auto"/>
          <w:right w:val="none" w:sz="0" w:space="0" w:color="auto"/>
          <w:between w:val="none" w:sz="0" w:space="0" w:color="auto"/>
        </w:pBdr>
        <w:spacing w:after="0" w:line="240" w:lineRule="auto"/>
        <w:ind w:left="567" w:hanging="567"/>
        <w:jc w:val="both"/>
        <w:rPr>
          <w:rFonts w:ascii="Calibri" w:hAnsi="Calibri" w:cs="Calibri"/>
          <w:lang w:val="nl-BE"/>
        </w:rPr>
      </w:pPr>
      <w:r w:rsidRPr="006B21CC">
        <w:rPr>
          <w:rFonts w:ascii="Calibri" w:hAnsi="Calibri" w:cs="Calibri"/>
          <w:b/>
          <w:bCs/>
          <w:lang w:val="nl-BE"/>
        </w:rPr>
        <w:lastRenderedPageBreak/>
        <w:t>Verhoging van de efficiëntie van de dienstverlening</w:t>
      </w:r>
      <w:r w:rsidRPr="006B21CC">
        <w:rPr>
          <w:rFonts w:ascii="Calibri" w:hAnsi="Calibri" w:cs="Calibri"/>
          <w:lang w:val="nl-BE"/>
        </w:rPr>
        <w:t>: De inzameling wordt reactiever en beter aangepast aan de werkelijke behoeften, wat de dienstverlening aan eindgebruikers verbetert</w:t>
      </w:r>
      <w:r w:rsidR="000C7BCA" w:rsidRPr="006B21CC">
        <w:rPr>
          <w:rFonts w:ascii="Calibri" w:hAnsi="Calibri" w:cs="Calibri"/>
          <w:lang w:val="nl-BE"/>
        </w:rPr>
        <w:t xml:space="preserve"> ;</w:t>
      </w:r>
    </w:p>
    <w:p w14:paraId="69FA747F" w14:textId="77777777" w:rsidR="004F2A0A" w:rsidRPr="006B21CC" w:rsidRDefault="004F2A0A" w:rsidP="00F34C2D">
      <w:pPr>
        <w:pStyle w:val="Paragraphedeliste"/>
        <w:numPr>
          <w:ilvl w:val="1"/>
          <w:numId w:val="38"/>
        </w:numPr>
        <w:pBdr>
          <w:top w:val="none" w:sz="0" w:space="0" w:color="auto"/>
          <w:left w:val="none" w:sz="0" w:space="0" w:color="auto"/>
          <w:bottom w:val="none" w:sz="0" w:space="0" w:color="auto"/>
          <w:right w:val="none" w:sz="0" w:space="0" w:color="auto"/>
          <w:between w:val="none" w:sz="0" w:space="0" w:color="auto"/>
        </w:pBdr>
        <w:spacing w:after="0" w:line="240" w:lineRule="auto"/>
        <w:ind w:left="567" w:hanging="567"/>
        <w:jc w:val="both"/>
        <w:rPr>
          <w:rFonts w:ascii="Calibri" w:hAnsi="Calibri" w:cs="Calibri"/>
          <w:lang w:val="nl-BE"/>
        </w:rPr>
      </w:pPr>
      <w:r w:rsidRPr="006B21CC">
        <w:rPr>
          <w:rFonts w:ascii="Calibri" w:hAnsi="Calibri" w:cs="Calibri"/>
          <w:b/>
          <w:bCs/>
          <w:lang w:val="nl-BE"/>
        </w:rPr>
        <w:t>Ondersteuning van besluitvorming op basis van gegevens</w:t>
      </w:r>
      <w:r w:rsidRPr="006B21CC">
        <w:rPr>
          <w:rFonts w:ascii="Calibri" w:hAnsi="Calibri" w:cs="Calibri"/>
          <w:lang w:val="nl-BE"/>
        </w:rPr>
        <w:t>: Nauwkeurige gegevens en analyses bieden beslissingsondersteuning voor afvalbeheerbeleid, wat een meer strategische planning en uitvoering mogelijk maakt.</w:t>
      </w:r>
    </w:p>
    <w:p w14:paraId="39EF15E1" w14:textId="77777777" w:rsidR="0081660F" w:rsidRPr="006B21CC" w:rsidRDefault="0081660F" w:rsidP="0081660F">
      <w:pPr>
        <w:jc w:val="both"/>
        <w:rPr>
          <w:rFonts w:ascii="Calibri" w:hAnsi="Calibri"/>
          <w:color w:val="0D0D0D"/>
          <w:u w:val="single"/>
          <w:shd w:val="clear" w:color="auto" w:fill="FFFFFF"/>
          <w:lang w:val="nl-BE"/>
        </w:rPr>
      </w:pPr>
    </w:p>
    <w:p w14:paraId="6BFA104E" w14:textId="77777777" w:rsidR="005171A2" w:rsidRPr="006B21CC" w:rsidRDefault="005171A2" w:rsidP="005171A2">
      <w:pPr>
        <w:jc w:val="both"/>
        <w:rPr>
          <w:rFonts w:asciiTheme="minorHAnsi" w:hAnsiTheme="minorHAnsi" w:cstheme="minorHAnsi"/>
          <w:b/>
          <w:sz w:val="24"/>
          <w:szCs w:val="24"/>
          <w:shd w:val="clear" w:color="auto" w:fill="FFFFFF"/>
          <w:lang w:val="nl-BE"/>
        </w:rPr>
      </w:pPr>
    </w:p>
    <w:p w14:paraId="7350791E" w14:textId="43548AA6" w:rsidR="005171A2" w:rsidRPr="006B21CC" w:rsidRDefault="005171A2" w:rsidP="005171A2">
      <w:pPr>
        <w:jc w:val="both"/>
        <w:rPr>
          <w:rFonts w:asciiTheme="minorHAnsi" w:hAnsiTheme="minorHAnsi" w:cstheme="minorHAnsi"/>
          <w:b/>
          <w:sz w:val="24"/>
          <w:szCs w:val="24"/>
          <w:shd w:val="clear" w:color="auto" w:fill="FFFFFF"/>
          <w:lang w:val="nl-BE"/>
        </w:rPr>
      </w:pPr>
      <w:r w:rsidRPr="006B21CC">
        <w:rPr>
          <w:rFonts w:asciiTheme="minorHAnsi" w:hAnsiTheme="minorHAnsi" w:cstheme="minorHAnsi"/>
          <w:b/>
          <w:sz w:val="24"/>
          <w:szCs w:val="24"/>
          <w:shd w:val="clear" w:color="auto" w:fill="FFFFFF"/>
          <w:lang w:val="nl-BE"/>
        </w:rPr>
        <w:t>#</w:t>
      </w:r>
      <w:r w:rsidR="00C802A0" w:rsidRPr="006B21CC">
        <w:rPr>
          <w:rFonts w:asciiTheme="minorHAnsi" w:hAnsiTheme="minorHAnsi" w:cstheme="minorHAnsi"/>
          <w:b/>
          <w:sz w:val="24"/>
          <w:szCs w:val="24"/>
          <w:shd w:val="clear" w:color="auto" w:fill="FFFFFF"/>
          <w:lang w:val="nl-BE"/>
        </w:rPr>
        <w:t>SID</w:t>
      </w:r>
      <w:r w:rsidRPr="006B21CC">
        <w:rPr>
          <w:rFonts w:asciiTheme="minorHAnsi" w:hAnsiTheme="minorHAnsi" w:cstheme="minorHAnsi"/>
          <w:b/>
          <w:sz w:val="24"/>
          <w:szCs w:val="24"/>
          <w:shd w:val="clear" w:color="auto" w:fill="FFFFFF"/>
          <w:lang w:val="nl-BE"/>
        </w:rPr>
        <w:t xml:space="preserve"> </w:t>
      </w:r>
      <w:r w:rsidR="00C802A0" w:rsidRPr="006B21CC">
        <w:rPr>
          <w:rFonts w:asciiTheme="minorHAnsi" w:hAnsiTheme="minorHAnsi" w:cstheme="minorHAnsi"/>
          <w:b/>
          <w:sz w:val="24"/>
          <w:szCs w:val="24"/>
          <w:shd w:val="clear" w:color="auto" w:fill="FFFFFF"/>
          <w:lang w:val="nl-BE"/>
        </w:rPr>
        <w:t>Gepersonaliseerde en geïntegreerde gezondheid en zorg</w:t>
      </w:r>
    </w:p>
    <w:p w14:paraId="479F4A49" w14:textId="77777777" w:rsidR="00EC2197" w:rsidRPr="006B21CC" w:rsidRDefault="00EC2197" w:rsidP="0081660F">
      <w:pPr>
        <w:spacing w:before="0" w:after="0"/>
        <w:jc w:val="both"/>
        <w:rPr>
          <w:rFonts w:ascii="Calibri" w:hAnsi="Calibri"/>
          <w:color w:val="0D0D0D"/>
          <w:u w:val="single"/>
          <w:shd w:val="clear" w:color="auto" w:fill="FFFFFF"/>
          <w:lang w:val="nl-BE"/>
        </w:rPr>
      </w:pPr>
    </w:p>
    <w:p w14:paraId="6018BF3B" w14:textId="3447F56E" w:rsidR="0081660F" w:rsidRPr="006B21CC" w:rsidRDefault="0081660F" w:rsidP="0081660F">
      <w:pPr>
        <w:spacing w:before="0" w:after="0"/>
        <w:jc w:val="both"/>
        <w:rPr>
          <w:rFonts w:ascii="Calibri" w:hAnsi="Calibri"/>
          <w:color w:val="0D0D0D"/>
          <w:u w:val="single"/>
          <w:shd w:val="clear" w:color="auto" w:fill="FFFFFF"/>
          <w:lang w:val="nl-BE"/>
        </w:rPr>
      </w:pPr>
      <w:r w:rsidRPr="006B21CC">
        <w:rPr>
          <w:rFonts w:ascii="Calibri" w:hAnsi="Calibri"/>
          <w:color w:val="0D0D0D"/>
          <w:u w:val="single"/>
          <w:shd w:val="clear" w:color="auto" w:fill="FFFFFF"/>
          <w:lang w:val="nl-BE"/>
        </w:rPr>
        <w:t>AI voor proactief beheer van chronische ziekten</w:t>
      </w:r>
    </w:p>
    <w:p w14:paraId="4CE8B93D" w14:textId="77777777" w:rsidR="00372F5F" w:rsidRPr="006B21CC" w:rsidRDefault="00372F5F" w:rsidP="0081660F">
      <w:pPr>
        <w:spacing w:before="0" w:after="0"/>
        <w:jc w:val="both"/>
        <w:rPr>
          <w:rFonts w:ascii="Calibri" w:hAnsi="Calibri"/>
          <w:color w:val="0D0D0D"/>
          <w:u w:val="single"/>
          <w:shd w:val="clear" w:color="auto" w:fill="FFFFFF"/>
          <w:lang w:val="nl-BE"/>
        </w:rPr>
      </w:pPr>
    </w:p>
    <w:p w14:paraId="306D2E33" w14:textId="76991266" w:rsidR="0081660F" w:rsidRPr="006B21CC" w:rsidRDefault="00CB6F1B" w:rsidP="0081660F">
      <w:pPr>
        <w:shd w:val="clear" w:color="auto" w:fill="FFFFFF"/>
        <w:spacing w:before="0" w:after="0" w:line="240" w:lineRule="auto"/>
        <w:jc w:val="both"/>
        <w:rPr>
          <w:rFonts w:ascii="Calibri" w:hAnsi="Calibri"/>
          <w:color w:val="1F1F1F"/>
          <w:shd w:val="clear" w:color="auto" w:fill="FFFFFF"/>
          <w:lang w:val="nl-BE"/>
        </w:rPr>
      </w:pPr>
      <w:hyperlink r:id="rId21" w:history="1">
        <w:r w:rsidR="0081660F" w:rsidRPr="006B21CC">
          <w:rPr>
            <w:rStyle w:val="Lienhypertexte"/>
            <w:rFonts w:ascii="Calibri" w:hAnsi="Calibri"/>
            <w:shd w:val="clear" w:color="auto" w:fill="FFFFFF"/>
            <w:lang w:val="nl-BE"/>
          </w:rPr>
          <w:t>BioIntelliSense</w:t>
        </w:r>
      </w:hyperlink>
      <w:r w:rsidR="0081660F" w:rsidRPr="006B21CC">
        <w:rPr>
          <w:rFonts w:ascii="Calibri" w:hAnsi="Calibri"/>
          <w:color w:val="1F1F1F"/>
          <w:shd w:val="clear" w:color="auto" w:fill="FFFFFF"/>
          <w:lang w:val="nl-BE"/>
        </w:rPr>
        <w:t xml:space="preserve"> is een </w:t>
      </w:r>
      <w:r w:rsidR="001A582D" w:rsidRPr="006B21CC">
        <w:rPr>
          <w:rFonts w:ascii="Calibri" w:hAnsi="Calibri"/>
          <w:color w:val="1F1F1F"/>
          <w:shd w:val="clear" w:color="auto" w:fill="FFFFFF"/>
          <w:lang w:val="nl-BE"/>
        </w:rPr>
        <w:t>pionier op het gebied van</w:t>
      </w:r>
      <w:r w:rsidR="0081660F" w:rsidRPr="006B21CC">
        <w:rPr>
          <w:rFonts w:ascii="Calibri" w:hAnsi="Calibri"/>
          <w:color w:val="1F1F1F"/>
          <w:shd w:val="clear" w:color="auto" w:fill="FFFFFF"/>
          <w:lang w:val="nl-BE"/>
        </w:rPr>
        <w:t xml:space="preserve"> AI-aangedreven draagbare technologie </w:t>
      </w:r>
      <w:r w:rsidR="001A582D" w:rsidRPr="006B21CC">
        <w:rPr>
          <w:rFonts w:ascii="Calibri" w:hAnsi="Calibri"/>
          <w:color w:val="1F1F1F"/>
          <w:shd w:val="clear" w:color="auto" w:fill="FFFFFF"/>
          <w:lang w:val="nl-BE"/>
        </w:rPr>
        <w:t xml:space="preserve">die </w:t>
      </w:r>
      <w:r w:rsidR="0081660F" w:rsidRPr="006B21CC">
        <w:rPr>
          <w:rFonts w:ascii="Calibri" w:hAnsi="Calibri"/>
          <w:color w:val="1F1F1F"/>
          <w:shd w:val="clear" w:color="auto" w:fill="FFFFFF"/>
          <w:lang w:val="nl-BE"/>
        </w:rPr>
        <w:t>een revolutie teweegbrengen in het beheer van chronische ziekten. Het</w:t>
      </w:r>
      <w:r w:rsidR="001A582D" w:rsidRPr="006B21CC">
        <w:rPr>
          <w:rFonts w:ascii="Calibri" w:hAnsi="Calibri"/>
          <w:color w:val="1F1F1F"/>
          <w:shd w:val="clear" w:color="auto" w:fill="FFFFFF"/>
          <w:lang w:val="nl-BE"/>
        </w:rPr>
        <w:t xml:space="preserve"> bedrijf</w:t>
      </w:r>
      <w:r w:rsidR="0081660F" w:rsidRPr="006B21CC">
        <w:rPr>
          <w:rFonts w:ascii="Calibri" w:hAnsi="Calibri"/>
          <w:color w:val="1F1F1F"/>
          <w:shd w:val="clear" w:color="auto" w:fill="FFFFFF"/>
          <w:lang w:val="nl-BE"/>
        </w:rPr>
        <w:t xml:space="preserve"> biedt een unieke oplossing die een comfortabele, </w:t>
      </w:r>
      <w:r w:rsidR="001A582D" w:rsidRPr="006B21CC">
        <w:rPr>
          <w:rFonts w:ascii="Calibri" w:hAnsi="Calibri"/>
          <w:color w:val="1F1F1F"/>
          <w:shd w:val="clear" w:color="auto" w:fill="FFFFFF"/>
          <w:lang w:val="nl-BE"/>
        </w:rPr>
        <w:t>wegwerp-</w:t>
      </w:r>
      <w:r w:rsidR="0081660F" w:rsidRPr="006B21CC">
        <w:rPr>
          <w:rFonts w:ascii="Calibri" w:hAnsi="Calibri"/>
          <w:color w:val="1F1F1F"/>
          <w:shd w:val="clear" w:color="auto" w:fill="FFFFFF"/>
          <w:lang w:val="nl-BE"/>
        </w:rPr>
        <w:t xml:space="preserve">biosensorpleister combineert met geavanceerde AI-algoritmen voor real-time gezondheidsmonitoring. </w:t>
      </w:r>
      <w:r w:rsidR="001A582D" w:rsidRPr="006B21CC">
        <w:rPr>
          <w:rFonts w:ascii="Calibri" w:hAnsi="Calibri"/>
          <w:color w:val="1F1F1F"/>
          <w:shd w:val="clear" w:color="auto" w:fill="FFFFFF"/>
          <w:lang w:val="nl-BE"/>
        </w:rPr>
        <w:t>Centraal in</w:t>
      </w:r>
      <w:r w:rsidR="0081660F" w:rsidRPr="006B21CC">
        <w:rPr>
          <w:rFonts w:ascii="Calibri" w:hAnsi="Calibri"/>
          <w:color w:val="1F1F1F"/>
          <w:shd w:val="clear" w:color="auto" w:fill="FFFFFF"/>
          <w:lang w:val="nl-BE"/>
        </w:rPr>
        <w:t xml:space="preserve"> het systeem van BioIntelliSense </w:t>
      </w:r>
      <w:r w:rsidR="001A582D" w:rsidRPr="006B21CC">
        <w:rPr>
          <w:rFonts w:ascii="Calibri" w:hAnsi="Calibri"/>
          <w:color w:val="1F1F1F"/>
          <w:shd w:val="clear" w:color="auto" w:fill="FFFFFF"/>
          <w:lang w:val="nl-BE"/>
        </w:rPr>
        <w:t xml:space="preserve">staat </w:t>
      </w:r>
      <w:r w:rsidR="0081660F" w:rsidRPr="006B21CC">
        <w:rPr>
          <w:rFonts w:ascii="Calibri" w:hAnsi="Calibri"/>
          <w:color w:val="1F1F1F"/>
          <w:shd w:val="clear" w:color="auto" w:fill="FFFFFF"/>
          <w:lang w:val="nl-BE"/>
        </w:rPr>
        <w:t>de biosensorpatch. Deze pleister wordt op de romp van de patiënt gedragen en verzamelt continu een groot aantal fysiologische gegevens.</w:t>
      </w:r>
    </w:p>
    <w:p w14:paraId="6792265A" w14:textId="1A61C72F" w:rsidR="0081660F" w:rsidRPr="006B21CC" w:rsidRDefault="001A582D" w:rsidP="0081660F">
      <w:pPr>
        <w:shd w:val="clear" w:color="auto" w:fill="FFFFFF"/>
        <w:spacing w:before="100" w:beforeAutospacing="1" w:after="100" w:afterAutospacing="1" w:line="240" w:lineRule="auto"/>
        <w:jc w:val="both"/>
        <w:rPr>
          <w:rFonts w:ascii="Calibri" w:hAnsi="Calibri"/>
          <w:color w:val="1F1F1F"/>
          <w:shd w:val="clear" w:color="auto" w:fill="FFFFFF"/>
          <w:lang w:val="nl-BE"/>
        </w:rPr>
      </w:pPr>
      <w:r w:rsidRPr="006B21CC">
        <w:rPr>
          <w:rFonts w:ascii="Calibri" w:hAnsi="Calibri"/>
          <w:color w:val="1F1F1F"/>
          <w:shd w:val="clear" w:color="auto" w:fill="FFFFFF"/>
          <w:lang w:val="nl-BE"/>
        </w:rPr>
        <w:t xml:space="preserve">Wat BioIntelliSense onderscheidt, is het </w:t>
      </w:r>
      <w:r w:rsidR="0081660F" w:rsidRPr="006B21CC">
        <w:rPr>
          <w:rFonts w:ascii="Calibri" w:hAnsi="Calibri"/>
          <w:color w:val="1F1F1F"/>
          <w:shd w:val="clear" w:color="auto" w:fill="FFFFFF"/>
          <w:lang w:val="nl-BE"/>
        </w:rPr>
        <w:t xml:space="preserve"> gebruik van geavanceerde kunstmatige intelligentie-algoritmen die de verzamelde gegevens in realtime analyseren. </w:t>
      </w:r>
      <w:r w:rsidRPr="006B21CC">
        <w:rPr>
          <w:rFonts w:ascii="Calibri" w:hAnsi="Calibri"/>
          <w:color w:val="1F1F1F"/>
          <w:shd w:val="clear" w:color="auto" w:fill="FFFFFF"/>
          <w:lang w:val="nl-BE"/>
        </w:rPr>
        <w:t xml:space="preserve">Die </w:t>
      </w:r>
      <w:r w:rsidR="0081660F" w:rsidRPr="006B21CC">
        <w:rPr>
          <w:rFonts w:ascii="Calibri" w:hAnsi="Calibri"/>
          <w:color w:val="1F1F1F"/>
          <w:shd w:val="clear" w:color="auto" w:fill="FFFFFF"/>
          <w:lang w:val="nl-BE"/>
        </w:rPr>
        <w:t xml:space="preserve">algoritmen zijn getraind op grote </w:t>
      </w:r>
      <w:r w:rsidRPr="006B21CC">
        <w:rPr>
          <w:rFonts w:ascii="Calibri" w:hAnsi="Calibri"/>
          <w:color w:val="1F1F1F"/>
          <w:shd w:val="clear" w:color="auto" w:fill="FFFFFF"/>
          <w:lang w:val="nl-BE"/>
        </w:rPr>
        <w:t>data</w:t>
      </w:r>
      <w:r w:rsidR="0081660F" w:rsidRPr="006B21CC">
        <w:rPr>
          <w:rFonts w:ascii="Calibri" w:hAnsi="Calibri"/>
          <w:color w:val="1F1F1F"/>
          <w:shd w:val="clear" w:color="auto" w:fill="FFFFFF"/>
          <w:lang w:val="nl-BE"/>
        </w:rPr>
        <w:t>sets patiëntinformatie en medische dossiers. D</w:t>
      </w:r>
      <w:r w:rsidRPr="006B21CC">
        <w:rPr>
          <w:rFonts w:ascii="Calibri" w:hAnsi="Calibri"/>
          <w:color w:val="1F1F1F"/>
          <w:shd w:val="clear" w:color="auto" w:fill="FFFFFF"/>
          <w:lang w:val="nl-BE"/>
        </w:rPr>
        <w:t xml:space="preserve">aardoor kunnen ze </w:t>
      </w:r>
      <w:r w:rsidR="0081660F" w:rsidRPr="006B21CC">
        <w:rPr>
          <w:rFonts w:ascii="Calibri" w:hAnsi="Calibri"/>
          <w:color w:val="1F1F1F"/>
          <w:shd w:val="clear" w:color="auto" w:fill="FFFFFF"/>
          <w:lang w:val="nl-BE"/>
        </w:rPr>
        <w:t>subtiele veranderingen in vitale functies identificeren die kunnen wijzen op mogelijke gezondheidsproblemen die verband houden met verschillende chronische ziekten.</w:t>
      </w:r>
    </w:p>
    <w:p w14:paraId="6CD64400" w14:textId="77777777" w:rsidR="0081660F" w:rsidRPr="006B21CC" w:rsidRDefault="0081660F" w:rsidP="0081660F">
      <w:pPr>
        <w:shd w:val="clear" w:color="auto" w:fill="FFFFFF"/>
        <w:spacing w:before="100" w:beforeAutospacing="1" w:after="100" w:afterAutospacing="1" w:line="240" w:lineRule="auto"/>
        <w:jc w:val="both"/>
        <w:rPr>
          <w:rFonts w:ascii="Calibri" w:hAnsi="Calibri"/>
          <w:color w:val="1F1F1F"/>
          <w:shd w:val="clear" w:color="auto" w:fill="FFFFFF"/>
          <w:lang w:val="nl-BE"/>
        </w:rPr>
      </w:pPr>
      <w:r w:rsidRPr="006B21CC">
        <w:rPr>
          <w:rFonts w:ascii="Calibri" w:hAnsi="Calibri"/>
          <w:color w:val="1F1F1F"/>
          <w:shd w:val="clear" w:color="auto" w:fill="FFFFFF"/>
          <w:lang w:val="nl-BE"/>
        </w:rPr>
        <w:t>In tegenstelling tot sommige concurrenten die zich richten op specifieke ziekten, biedt het platform van BioIntelliSense veelzijdigheid bij het beheer van chronische ziekten. Door AI-analyses op maat te maken om relevante datapunten te analyseren, kan het systeem worden gebruikt om een breder scala aan omstandigheden te bewaken, waaronder:</w:t>
      </w:r>
    </w:p>
    <w:p w14:paraId="72FBB71F" w14:textId="40A50736" w:rsidR="0081660F" w:rsidRPr="006B21CC" w:rsidRDefault="0081660F" w:rsidP="00F34C2D">
      <w:pPr>
        <w:widowControl/>
        <w:numPr>
          <w:ilvl w:val="0"/>
          <w:numId w:val="15"/>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Calibri" w:hAnsi="Calibri"/>
          <w:color w:val="1F1F1F"/>
          <w:shd w:val="clear" w:color="auto" w:fill="FFFFFF"/>
          <w:lang w:val="nl-BE"/>
        </w:rPr>
      </w:pPr>
      <w:r w:rsidRPr="006B21CC">
        <w:rPr>
          <w:rFonts w:ascii="Calibri" w:hAnsi="Calibri"/>
          <w:b/>
          <w:bCs/>
          <w:color w:val="1F1F1F"/>
          <w:shd w:val="clear" w:color="auto" w:fill="FFFFFF"/>
          <w:lang w:val="nl-BE"/>
        </w:rPr>
        <w:t>Hartfalen</w:t>
      </w:r>
      <w:r w:rsidR="00907BD3" w:rsidRPr="006B21CC">
        <w:rPr>
          <w:rFonts w:ascii="Calibri" w:hAnsi="Calibri"/>
          <w:color w:val="1F1F1F"/>
          <w:shd w:val="clear" w:color="auto" w:fill="FFFFFF"/>
          <w:lang w:val="nl-BE"/>
        </w:rPr>
        <w:t>:</w:t>
      </w:r>
      <w:r w:rsidRPr="006B21CC">
        <w:rPr>
          <w:rFonts w:ascii="Calibri" w:hAnsi="Calibri"/>
          <w:color w:val="1F1F1F"/>
          <w:shd w:val="clear" w:color="auto" w:fill="FFFFFF"/>
          <w:lang w:val="nl-BE"/>
        </w:rPr>
        <w:t xml:space="preserve"> Net als andere AI-aangedreven oplossingen voor het beheer van chronische ziekten, kan de AI van BioIntelliSense vroege tekenen van decompensatie van hartfalen detecteren, waardoor vroegtijdig kan worden ingegrepen;</w:t>
      </w:r>
    </w:p>
    <w:p w14:paraId="3DAD1BAB" w14:textId="77777777" w:rsidR="0081660F" w:rsidRPr="006B21CC" w:rsidRDefault="0081660F" w:rsidP="00F34C2D">
      <w:pPr>
        <w:widowControl/>
        <w:numPr>
          <w:ilvl w:val="0"/>
          <w:numId w:val="15"/>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Calibri" w:hAnsi="Calibri"/>
          <w:color w:val="1F1F1F"/>
          <w:shd w:val="clear" w:color="auto" w:fill="FFFFFF"/>
          <w:lang w:val="nl-BE"/>
        </w:rPr>
      </w:pPr>
      <w:r w:rsidRPr="006B21CC">
        <w:rPr>
          <w:rFonts w:ascii="Calibri" w:hAnsi="Calibri"/>
          <w:b/>
          <w:bCs/>
          <w:color w:val="1F1F1F"/>
          <w:shd w:val="clear" w:color="auto" w:fill="FFFFFF"/>
          <w:lang w:val="nl-BE"/>
        </w:rPr>
        <w:t xml:space="preserve">Aandoeningen </w:t>
      </w:r>
      <w:r w:rsidRPr="006B21CC">
        <w:rPr>
          <w:rFonts w:ascii="Calibri" w:hAnsi="Calibri"/>
          <w:color w:val="1F1F1F"/>
          <w:shd w:val="clear" w:color="auto" w:fill="FFFFFF"/>
          <w:lang w:val="nl-BE"/>
        </w:rPr>
        <w:t>van de luchtwegen: AI kan de ademhalingsfrequentie en -patronen bewaken en helpen bij het identificeren van vroege tekenen van astma-aanvallen of verergering van COPD (chronische obstructieve longziekte);</w:t>
      </w:r>
    </w:p>
    <w:p w14:paraId="350B4F41" w14:textId="5EFDFD82" w:rsidR="0081660F" w:rsidRPr="006B21CC" w:rsidRDefault="0081660F" w:rsidP="00F34C2D">
      <w:pPr>
        <w:widowControl/>
        <w:numPr>
          <w:ilvl w:val="0"/>
          <w:numId w:val="15"/>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Calibri" w:hAnsi="Calibri"/>
          <w:color w:val="1F1F1F"/>
          <w:shd w:val="clear" w:color="auto" w:fill="FFFFFF"/>
          <w:lang w:val="nl-BE"/>
        </w:rPr>
      </w:pPr>
      <w:r w:rsidRPr="006B21CC">
        <w:rPr>
          <w:rFonts w:ascii="Calibri" w:hAnsi="Calibri"/>
          <w:b/>
          <w:bCs/>
          <w:color w:val="1F1F1F"/>
          <w:shd w:val="clear" w:color="auto" w:fill="FFFFFF"/>
          <w:lang w:val="nl-BE"/>
        </w:rPr>
        <w:t>Geestelijke gezondheid</w:t>
      </w:r>
      <w:r w:rsidR="00907BD3" w:rsidRPr="006B21CC">
        <w:rPr>
          <w:rFonts w:ascii="Calibri" w:hAnsi="Calibri"/>
          <w:color w:val="1F1F1F"/>
          <w:shd w:val="clear" w:color="auto" w:fill="FFFFFF"/>
          <w:lang w:val="nl-BE"/>
        </w:rPr>
        <w:t>:</w:t>
      </w:r>
      <w:r w:rsidRPr="006B21CC">
        <w:rPr>
          <w:rFonts w:ascii="Calibri" w:hAnsi="Calibri"/>
          <w:color w:val="1F1F1F"/>
          <w:shd w:val="clear" w:color="auto" w:fill="FFFFFF"/>
          <w:lang w:val="nl-BE"/>
        </w:rPr>
        <w:t xml:space="preserve"> BioIntelliSense onderzoekt de mogelijkheid om AI te gebruiken om fysiologische gegevens te analyseren om tekenen van angst of depressie te detecteren, wat de weg vrijmaakt voor proactief beheer van de geestelijke gezondheid.</w:t>
      </w:r>
    </w:p>
    <w:p w14:paraId="0DEC4C2E" w14:textId="1F289C0E" w:rsidR="0081660F" w:rsidRPr="006B21CC" w:rsidRDefault="0081660F" w:rsidP="0081660F">
      <w:pPr>
        <w:shd w:val="clear" w:color="auto" w:fill="FFFFFF"/>
        <w:spacing w:before="100" w:beforeAutospacing="1" w:after="100" w:afterAutospacing="1" w:line="240" w:lineRule="auto"/>
        <w:jc w:val="both"/>
        <w:rPr>
          <w:rFonts w:ascii="Calibri" w:hAnsi="Calibri"/>
          <w:color w:val="1F1F1F"/>
          <w:shd w:val="clear" w:color="auto" w:fill="FFFFFF"/>
          <w:lang w:val="nl-BE"/>
        </w:rPr>
      </w:pPr>
      <w:r w:rsidRPr="006B21CC">
        <w:rPr>
          <w:rFonts w:ascii="Calibri" w:hAnsi="Calibri"/>
          <w:color w:val="1F1F1F"/>
          <w:shd w:val="clear" w:color="auto" w:fill="FFFFFF"/>
          <w:lang w:val="nl-BE"/>
        </w:rPr>
        <w:t xml:space="preserve">De ware kracht van BioIntelliSense ligt in het vermogen om gegevens </w:t>
      </w:r>
      <w:r w:rsidR="00C32D64" w:rsidRPr="006B21CC">
        <w:rPr>
          <w:rFonts w:ascii="Calibri" w:hAnsi="Calibri"/>
          <w:color w:val="1F1F1F"/>
          <w:shd w:val="clear" w:color="auto" w:fill="FFFFFF"/>
          <w:lang w:val="nl-BE"/>
        </w:rPr>
        <w:t>om te zetten in</w:t>
      </w:r>
      <w:r w:rsidRPr="006B21CC">
        <w:rPr>
          <w:rFonts w:ascii="Calibri" w:hAnsi="Calibri"/>
          <w:color w:val="1F1F1F"/>
          <w:shd w:val="clear" w:color="auto" w:fill="FFFFFF"/>
          <w:lang w:val="nl-BE"/>
        </w:rPr>
        <w:t xml:space="preserve"> bruikbare inzichten. Het AI-systeem kan zorgverleners </w:t>
      </w:r>
      <w:r w:rsidR="00C32D64" w:rsidRPr="006B21CC">
        <w:rPr>
          <w:rFonts w:ascii="Calibri" w:hAnsi="Calibri"/>
          <w:color w:val="1F1F1F"/>
          <w:shd w:val="clear" w:color="auto" w:fill="FFFFFF"/>
          <w:lang w:val="nl-BE"/>
        </w:rPr>
        <w:t xml:space="preserve">waarschuwen </w:t>
      </w:r>
      <w:r w:rsidRPr="006B21CC">
        <w:rPr>
          <w:rFonts w:ascii="Calibri" w:hAnsi="Calibri"/>
          <w:color w:val="1F1F1F"/>
          <w:shd w:val="clear" w:color="auto" w:fill="FFFFFF"/>
          <w:lang w:val="nl-BE"/>
        </w:rPr>
        <w:t xml:space="preserve">als het zorgwekkende trends of potentiële gezondheidsrisico's detecteert. </w:t>
      </w:r>
      <w:r w:rsidR="00C32D64" w:rsidRPr="006B21CC">
        <w:rPr>
          <w:rFonts w:ascii="Calibri" w:hAnsi="Calibri"/>
          <w:color w:val="1F1F1F"/>
          <w:shd w:val="clear" w:color="auto" w:fill="FFFFFF"/>
          <w:lang w:val="nl-BE"/>
        </w:rPr>
        <w:t xml:space="preserve">Dat </w:t>
      </w:r>
      <w:r w:rsidRPr="006B21CC">
        <w:rPr>
          <w:rFonts w:ascii="Calibri" w:hAnsi="Calibri"/>
          <w:color w:val="1F1F1F"/>
          <w:shd w:val="clear" w:color="auto" w:fill="FFFFFF"/>
          <w:lang w:val="nl-BE"/>
        </w:rPr>
        <w:t>maakt vroegtijdige interventie mogelijk en voorkomt mogelijk complicaties of ziekenhuisopnames.</w:t>
      </w:r>
    </w:p>
    <w:p w14:paraId="3D3332D7" w14:textId="73F78A04" w:rsidR="0081660F" w:rsidRPr="006B21CC" w:rsidRDefault="0081660F" w:rsidP="0081660F">
      <w:pPr>
        <w:shd w:val="clear" w:color="auto" w:fill="FFFFFF"/>
        <w:spacing w:before="100" w:beforeAutospacing="1" w:after="100" w:afterAutospacing="1" w:line="240" w:lineRule="auto"/>
        <w:jc w:val="both"/>
        <w:rPr>
          <w:rFonts w:ascii="Calibri" w:hAnsi="Calibri"/>
          <w:color w:val="1F1F1F"/>
          <w:shd w:val="clear" w:color="auto" w:fill="FFFFFF"/>
          <w:lang w:val="nl-BE"/>
        </w:rPr>
      </w:pPr>
      <w:r w:rsidRPr="006B21CC">
        <w:rPr>
          <w:rFonts w:ascii="Calibri" w:hAnsi="Calibri"/>
          <w:color w:val="1F1F1F"/>
          <w:shd w:val="clear" w:color="auto" w:fill="FFFFFF"/>
          <w:lang w:val="nl-BE"/>
        </w:rPr>
        <w:t xml:space="preserve">BioIntelliSense is een goed voorbeeld van hoe AI-aangedreven draagbare biosensoren het beheer van chronische ziekten transformeren. Door continue monitoring op afstand en vroege detectie van potentiële gezondheidsproblemen mogelijk te maken, kan deze technologie de patiëntenzorg aanzienlijk verbeteren, de zorgkosten verlagen en </w:t>
      </w:r>
      <w:r w:rsidR="00C32D64" w:rsidRPr="006B21CC">
        <w:rPr>
          <w:rFonts w:ascii="Calibri" w:hAnsi="Calibri"/>
          <w:color w:val="1F1F1F"/>
          <w:shd w:val="clear" w:color="auto" w:fill="FFFFFF"/>
          <w:lang w:val="nl-BE"/>
        </w:rPr>
        <w:t xml:space="preserve">personen </w:t>
      </w:r>
      <w:r w:rsidRPr="006B21CC">
        <w:rPr>
          <w:rFonts w:ascii="Calibri" w:hAnsi="Calibri"/>
          <w:color w:val="1F1F1F"/>
          <w:shd w:val="clear" w:color="auto" w:fill="FFFFFF"/>
          <w:lang w:val="nl-BE"/>
        </w:rPr>
        <w:t xml:space="preserve">in staat stellen een meer proactieve rol te spelen bij het beheersen van hun </w:t>
      </w:r>
      <w:r w:rsidRPr="006B21CC">
        <w:rPr>
          <w:rFonts w:ascii="Calibri" w:hAnsi="Calibri"/>
          <w:color w:val="1F1F1F"/>
          <w:shd w:val="clear" w:color="auto" w:fill="FFFFFF"/>
          <w:lang w:val="nl-BE"/>
        </w:rPr>
        <w:lastRenderedPageBreak/>
        <w:t>chronische ziekten.</w:t>
      </w:r>
    </w:p>
    <w:p w14:paraId="4F6C8487" w14:textId="77777777" w:rsidR="0081660F" w:rsidRPr="006B21CC" w:rsidRDefault="0081660F" w:rsidP="0081660F">
      <w:pPr>
        <w:jc w:val="both"/>
        <w:rPr>
          <w:rFonts w:ascii="Calibri" w:hAnsi="Calibri"/>
          <w:color w:val="0D0D0D"/>
          <w:u w:val="single"/>
          <w:shd w:val="clear" w:color="auto" w:fill="FFFFFF"/>
          <w:lang w:val="nl-BE"/>
        </w:rPr>
      </w:pPr>
      <w:r w:rsidRPr="006B21CC">
        <w:rPr>
          <w:rFonts w:ascii="Calibri" w:hAnsi="Calibri"/>
          <w:color w:val="0D0D0D"/>
          <w:u w:val="single"/>
          <w:shd w:val="clear" w:color="auto" w:fill="FFFFFF"/>
          <w:lang w:val="nl-BE"/>
        </w:rPr>
        <w:t>Een nieuwe kijk op musculoskeletale reconstructie met AI</w:t>
      </w:r>
    </w:p>
    <w:p w14:paraId="706E1446" w14:textId="77777777" w:rsidR="00372F5F" w:rsidRPr="006B21CC" w:rsidRDefault="00372F5F" w:rsidP="0081660F">
      <w:pPr>
        <w:jc w:val="both"/>
        <w:rPr>
          <w:rFonts w:ascii="Calibri" w:hAnsi="Calibri"/>
          <w:color w:val="0D0D0D"/>
          <w:u w:val="single"/>
          <w:shd w:val="clear" w:color="auto" w:fill="FFFFFF"/>
          <w:lang w:val="nl-BE"/>
        </w:rPr>
      </w:pPr>
    </w:p>
    <w:p w14:paraId="11251CF7" w14:textId="38AAE689" w:rsidR="0081660F" w:rsidRPr="006B21CC" w:rsidRDefault="00CB6F1B" w:rsidP="0081660F">
      <w:pPr>
        <w:shd w:val="clear" w:color="auto" w:fill="FFFFFF"/>
        <w:spacing w:before="0" w:after="0" w:line="240" w:lineRule="auto"/>
        <w:jc w:val="both"/>
        <w:rPr>
          <w:rFonts w:ascii="Calibri" w:hAnsi="Calibri"/>
          <w:color w:val="1F1F1F"/>
          <w:shd w:val="clear" w:color="auto" w:fill="FFFFFF"/>
          <w:lang w:val="nl-BE"/>
        </w:rPr>
      </w:pPr>
      <w:hyperlink r:id="rId22" w:history="1">
        <w:r w:rsidR="0081660F" w:rsidRPr="006B21CC">
          <w:rPr>
            <w:rStyle w:val="Lienhypertexte"/>
            <w:rFonts w:ascii="Calibri" w:hAnsi="Calibri"/>
            <w:shd w:val="clear" w:color="auto" w:fill="FFFFFF"/>
            <w:lang w:val="nl-BE"/>
          </w:rPr>
          <w:t>Restor3D</w:t>
        </w:r>
      </w:hyperlink>
      <w:r w:rsidR="0081660F" w:rsidRPr="006B21CC">
        <w:rPr>
          <w:rFonts w:ascii="Calibri" w:hAnsi="Calibri"/>
          <w:color w:val="1F1F1F"/>
          <w:shd w:val="clear" w:color="auto" w:fill="FFFFFF"/>
          <w:lang w:val="nl-BE"/>
        </w:rPr>
        <w:t xml:space="preserve"> loopt voorop op het gebied van innovatie en maakt gebruik van kunstmatige intelligentie en 3D-printen om het gebied van musculoskeletale reconstructie te transformeren. Het bedrijf richt zich op patiëntspecifieke implantaten. De kracht van AI in de aanpak van Restor3D:</w:t>
      </w:r>
    </w:p>
    <w:p w14:paraId="57D4F51D" w14:textId="77777777" w:rsidR="0081660F" w:rsidRPr="006B21CC" w:rsidRDefault="0081660F" w:rsidP="0081660F">
      <w:pPr>
        <w:shd w:val="clear" w:color="auto" w:fill="FFFFFF"/>
        <w:spacing w:before="0" w:after="0" w:line="240" w:lineRule="auto"/>
        <w:jc w:val="both"/>
        <w:rPr>
          <w:rFonts w:ascii="Calibri" w:hAnsi="Calibri"/>
          <w:color w:val="1F1F1F"/>
          <w:shd w:val="clear" w:color="auto" w:fill="FFFFFF"/>
          <w:lang w:val="nl-BE"/>
        </w:rPr>
      </w:pPr>
    </w:p>
    <w:p w14:paraId="1FCC3B05" w14:textId="77777777" w:rsidR="0081660F" w:rsidRPr="006B21CC" w:rsidRDefault="0081660F" w:rsidP="00F34C2D">
      <w:pPr>
        <w:widowControl/>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spacing w:before="0" w:after="0" w:line="240" w:lineRule="auto"/>
        <w:ind w:left="426" w:hanging="426"/>
        <w:jc w:val="both"/>
        <w:rPr>
          <w:rFonts w:ascii="Calibri" w:hAnsi="Calibri"/>
          <w:color w:val="1F1F1F"/>
          <w:shd w:val="clear" w:color="auto" w:fill="FFFFFF"/>
          <w:lang w:val="nl-BE"/>
        </w:rPr>
      </w:pPr>
      <w:r w:rsidRPr="006B21CC">
        <w:rPr>
          <w:rFonts w:ascii="Calibri" w:hAnsi="Calibri"/>
          <w:b/>
          <w:bCs/>
          <w:color w:val="1F1F1F"/>
          <w:shd w:val="clear" w:color="auto" w:fill="FFFFFF"/>
          <w:lang w:val="nl-BE"/>
        </w:rPr>
        <w:t>AI-ondersteunde preoperatieve planning:</w:t>
      </w:r>
      <w:r w:rsidRPr="006B21CC">
        <w:rPr>
          <w:rFonts w:ascii="Calibri" w:hAnsi="Calibri"/>
          <w:color w:val="1F1F1F"/>
          <w:shd w:val="clear" w:color="auto" w:fill="FFFFFF"/>
          <w:lang w:val="nl-BE"/>
        </w:rPr>
        <w:t xml:space="preserve"> Restor3D gebruikt AI-algoritmen om verschillende medische beeldvormingsgegevens te analyseren, waaronder</w:t>
      </w:r>
    </w:p>
    <w:p w14:paraId="7900EE5A" w14:textId="77777777" w:rsidR="0081660F" w:rsidRPr="006B21CC" w:rsidRDefault="0081660F"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Calibri" w:hAnsi="Calibri" w:cs="Calibri"/>
          <w:sz w:val="22"/>
          <w:szCs w:val="22"/>
          <w:shd w:val="clear" w:color="auto" w:fill="FFFFFF"/>
          <w:lang w:val="nl-BE"/>
        </w:rPr>
      </w:pPr>
      <w:r w:rsidRPr="006B21CC">
        <w:rPr>
          <w:rFonts w:ascii="Calibri" w:hAnsi="Calibri" w:cs="Calibri"/>
          <w:sz w:val="22"/>
          <w:szCs w:val="22"/>
          <w:shd w:val="clear" w:color="auto" w:fill="FFFFFF"/>
          <w:lang w:val="nl-BE"/>
        </w:rPr>
        <w:t>Computertomografie: gedetailleerde dwarsdoorsnedebeelden van botten, weefsels en bloedvaten in het getroffen gebied;</w:t>
      </w:r>
    </w:p>
    <w:p w14:paraId="33C4F419" w14:textId="77777777" w:rsidR="0081660F" w:rsidRPr="006B21CC" w:rsidRDefault="0081660F"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Calibri" w:hAnsi="Calibri" w:cs="Calibri"/>
          <w:sz w:val="22"/>
          <w:szCs w:val="22"/>
          <w:shd w:val="clear" w:color="auto" w:fill="FFFFFF"/>
          <w:lang w:val="nl-BE"/>
        </w:rPr>
      </w:pPr>
      <w:r w:rsidRPr="006B21CC">
        <w:rPr>
          <w:rFonts w:ascii="Calibri" w:hAnsi="Calibri" w:cs="Calibri"/>
          <w:sz w:val="22"/>
          <w:szCs w:val="22"/>
          <w:shd w:val="clear" w:color="auto" w:fill="FFFFFF"/>
          <w:lang w:val="nl-BE"/>
        </w:rPr>
        <w:t>MRI: Beelden die informatie geven over zachte weefsels, gewrichten en mogelijke afwijkingen;</w:t>
      </w:r>
    </w:p>
    <w:p w14:paraId="25D5313C" w14:textId="77777777" w:rsidR="0081660F" w:rsidRPr="006B21CC" w:rsidRDefault="0081660F"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Calibri" w:hAnsi="Calibri" w:cs="Calibri"/>
          <w:sz w:val="22"/>
          <w:szCs w:val="22"/>
          <w:shd w:val="clear" w:color="auto" w:fill="FFFFFF"/>
          <w:lang w:val="nl-BE"/>
        </w:rPr>
      </w:pPr>
      <w:r w:rsidRPr="006B21CC">
        <w:rPr>
          <w:rFonts w:ascii="Calibri" w:hAnsi="Calibri" w:cs="Calibri"/>
          <w:sz w:val="22"/>
          <w:szCs w:val="22"/>
          <w:shd w:val="clear" w:color="auto" w:fill="FFFFFF"/>
          <w:lang w:val="nl-BE"/>
        </w:rPr>
        <w:t>Röntgenfoto's: Afbeeldingen die specifiek gericht zijn op botten voor fractuurbeoordeling of preoperatieve planning;</w:t>
      </w:r>
    </w:p>
    <w:p w14:paraId="7ECE8F94" w14:textId="77777777" w:rsidR="0081660F" w:rsidRPr="006B21CC" w:rsidRDefault="0081660F" w:rsidP="00F34C2D">
      <w:pPr>
        <w:widowControl/>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spacing w:before="0" w:after="0" w:line="240" w:lineRule="auto"/>
        <w:ind w:left="426" w:hanging="426"/>
        <w:jc w:val="both"/>
        <w:rPr>
          <w:rFonts w:ascii="Calibri" w:hAnsi="Calibri"/>
          <w:color w:val="1F1F1F"/>
          <w:shd w:val="clear" w:color="auto" w:fill="FFFFFF"/>
          <w:lang w:val="nl-BE"/>
        </w:rPr>
      </w:pPr>
      <w:r w:rsidRPr="006B21CC">
        <w:rPr>
          <w:rFonts w:ascii="Calibri" w:hAnsi="Calibri"/>
          <w:b/>
          <w:bCs/>
          <w:color w:val="1F1F1F"/>
          <w:shd w:val="clear" w:color="auto" w:fill="FFFFFF"/>
          <w:lang w:val="nl-BE"/>
        </w:rPr>
        <w:t>Machine Learning voor ontwerp op maat:</w:t>
      </w:r>
      <w:r w:rsidRPr="006B21CC">
        <w:rPr>
          <w:rFonts w:ascii="Calibri" w:hAnsi="Calibri"/>
          <w:color w:val="1F1F1F"/>
          <w:shd w:val="clear" w:color="auto" w:fill="FFFFFF"/>
          <w:lang w:val="nl-BE"/>
        </w:rPr>
        <w:t xml:space="preserve"> Op basis van de analyse van de medische scanners van de patiënt kunnen de machine learning-algoritmen van het Restor3D-systeem:</w:t>
      </w:r>
    </w:p>
    <w:p w14:paraId="5567173A" w14:textId="7C8F2C6F" w:rsidR="0081660F" w:rsidRPr="006B21CC" w:rsidRDefault="00C32D64"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Calibri" w:hAnsi="Calibri" w:cs="Calibri"/>
          <w:sz w:val="22"/>
          <w:szCs w:val="22"/>
          <w:shd w:val="clear" w:color="auto" w:fill="FFFFFF"/>
          <w:lang w:val="nl-BE"/>
        </w:rPr>
      </w:pPr>
      <w:r w:rsidRPr="006B21CC">
        <w:rPr>
          <w:rFonts w:ascii="Calibri" w:hAnsi="Calibri" w:cs="Calibri"/>
          <w:sz w:val="22"/>
          <w:szCs w:val="22"/>
          <w:shd w:val="clear" w:color="auto" w:fill="FFFFFF"/>
          <w:lang w:val="nl-BE"/>
        </w:rPr>
        <w:t>Reconstructie van</w:t>
      </w:r>
      <w:r w:rsidR="006B21CC" w:rsidRPr="006B21CC">
        <w:rPr>
          <w:rFonts w:ascii="Calibri" w:hAnsi="Calibri" w:cs="Calibri"/>
          <w:sz w:val="22"/>
          <w:szCs w:val="22"/>
          <w:shd w:val="clear" w:color="auto" w:fill="FFFFFF"/>
          <w:lang w:val="nl-BE"/>
        </w:rPr>
        <w:t xml:space="preserve"> </w:t>
      </w:r>
      <w:r w:rsidRPr="006B21CC">
        <w:rPr>
          <w:rFonts w:ascii="Calibri" w:hAnsi="Calibri" w:cs="Calibri"/>
          <w:sz w:val="22"/>
          <w:szCs w:val="22"/>
          <w:shd w:val="clear" w:color="auto" w:fill="FFFFFF"/>
          <w:lang w:val="nl-BE"/>
        </w:rPr>
        <w:t>d</w:t>
      </w:r>
      <w:r w:rsidR="0081660F" w:rsidRPr="006B21CC">
        <w:rPr>
          <w:rFonts w:ascii="Calibri" w:hAnsi="Calibri" w:cs="Calibri"/>
          <w:sz w:val="22"/>
          <w:szCs w:val="22"/>
          <w:shd w:val="clear" w:color="auto" w:fill="FFFFFF"/>
          <w:lang w:val="nl-BE"/>
        </w:rPr>
        <w:t>e botanatomie in 3D: een gedetailleerd 3D-model van de specifieke botstructuur van de patiënt</w:t>
      </w:r>
      <w:r w:rsidRPr="006B21CC">
        <w:rPr>
          <w:rFonts w:ascii="Calibri" w:hAnsi="Calibri" w:cs="Calibri"/>
          <w:sz w:val="22"/>
          <w:szCs w:val="22"/>
          <w:shd w:val="clear" w:color="auto" w:fill="FFFFFF"/>
          <w:lang w:val="nl-BE"/>
        </w:rPr>
        <w:t xml:space="preserve"> maken</w:t>
      </w:r>
      <w:r w:rsidR="0081660F" w:rsidRPr="006B21CC">
        <w:rPr>
          <w:rFonts w:ascii="Calibri" w:hAnsi="Calibri" w:cs="Calibri"/>
          <w:sz w:val="22"/>
          <w:szCs w:val="22"/>
          <w:shd w:val="clear" w:color="auto" w:fill="FFFFFF"/>
          <w:lang w:val="nl-BE"/>
        </w:rPr>
        <w:t xml:space="preserve">, inclusief het te repareren botgewricht of -segment; </w:t>
      </w:r>
    </w:p>
    <w:p w14:paraId="6EF2ECA6" w14:textId="33BCFE94" w:rsidR="0081660F" w:rsidRPr="006B21CC" w:rsidRDefault="00C32D64"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Calibri" w:hAnsi="Calibri" w:cs="Calibri"/>
          <w:sz w:val="22"/>
          <w:szCs w:val="22"/>
          <w:shd w:val="clear" w:color="auto" w:fill="FFFFFF"/>
          <w:lang w:val="nl-BE"/>
        </w:rPr>
      </w:pPr>
      <w:r w:rsidRPr="006B21CC">
        <w:rPr>
          <w:rFonts w:ascii="Calibri" w:hAnsi="Calibri" w:cs="Calibri"/>
          <w:sz w:val="22"/>
          <w:szCs w:val="22"/>
          <w:shd w:val="clear" w:color="auto" w:fill="FFFFFF"/>
          <w:lang w:val="nl-BE"/>
        </w:rPr>
        <w:t xml:space="preserve">Identificatie van </w:t>
      </w:r>
      <w:r w:rsidR="0081660F" w:rsidRPr="006B21CC">
        <w:rPr>
          <w:rFonts w:ascii="Calibri" w:hAnsi="Calibri" w:cs="Calibri"/>
          <w:sz w:val="22"/>
          <w:szCs w:val="22"/>
          <w:shd w:val="clear" w:color="auto" w:fill="FFFFFF"/>
          <w:lang w:val="nl-BE"/>
        </w:rPr>
        <w:t xml:space="preserve">anatomische variaties: </w:t>
      </w:r>
      <w:r w:rsidRPr="006B21CC">
        <w:rPr>
          <w:rFonts w:ascii="Calibri" w:hAnsi="Calibri" w:cs="Calibri"/>
          <w:sz w:val="22"/>
          <w:szCs w:val="22"/>
          <w:shd w:val="clear" w:color="auto" w:fill="FFFFFF"/>
          <w:lang w:val="nl-BE"/>
        </w:rPr>
        <w:t xml:space="preserve">Analyse van </w:t>
      </w:r>
      <w:r w:rsidR="0081660F" w:rsidRPr="006B21CC">
        <w:rPr>
          <w:rFonts w:ascii="Calibri" w:hAnsi="Calibri" w:cs="Calibri"/>
          <w:sz w:val="22"/>
          <w:szCs w:val="22"/>
          <w:shd w:val="clear" w:color="auto" w:fill="FFFFFF"/>
          <w:lang w:val="nl-BE"/>
        </w:rPr>
        <w:t>CT-scans om unieke anatomische kenmerken te identificeren die tijdens de operatie mogelijk moeten worden aangepast;</w:t>
      </w:r>
    </w:p>
    <w:p w14:paraId="786DA1AD" w14:textId="50EB3AD6" w:rsidR="0081660F" w:rsidRPr="006B21CC" w:rsidRDefault="0081660F"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Calibri" w:hAnsi="Calibri" w:cs="Calibri"/>
          <w:sz w:val="22"/>
          <w:szCs w:val="22"/>
          <w:shd w:val="clear" w:color="auto" w:fill="FFFFFF"/>
          <w:lang w:val="nl-BE"/>
        </w:rPr>
      </w:pPr>
      <w:r w:rsidRPr="006B21CC">
        <w:rPr>
          <w:rFonts w:ascii="Calibri" w:hAnsi="Calibri" w:cs="Calibri"/>
          <w:sz w:val="22"/>
          <w:szCs w:val="22"/>
          <w:shd w:val="clear" w:color="auto" w:fill="FFFFFF"/>
          <w:lang w:val="nl-BE"/>
        </w:rPr>
        <w:t xml:space="preserve">Implantaatontwerp op maat: AI stelt optimale implantaatontwerpen voor die specifiek zijn voor de anatomie van de patiënt, rekening houdend met factoren zoals grootte, vorm en compatibiliteit met het omringende bot. Deze gepersonaliseerde aanpak gaat verder dan traditionele </w:t>
      </w:r>
      <w:r w:rsidR="00D95294" w:rsidRPr="006B21CC">
        <w:rPr>
          <w:rFonts w:ascii="Calibri" w:hAnsi="Calibri" w:cs="Calibri"/>
          <w:sz w:val="22"/>
          <w:szCs w:val="22"/>
          <w:shd w:val="clear" w:color="auto" w:fill="FFFFFF"/>
          <w:lang w:val="nl-BE"/>
        </w:rPr>
        <w:t>‘</w:t>
      </w:r>
      <w:r w:rsidRPr="006B21CC">
        <w:rPr>
          <w:rFonts w:ascii="Calibri" w:hAnsi="Calibri" w:cs="Calibri"/>
          <w:sz w:val="22"/>
          <w:szCs w:val="22"/>
          <w:shd w:val="clear" w:color="auto" w:fill="FFFFFF"/>
          <w:lang w:val="nl-BE"/>
        </w:rPr>
        <w:t>kant-en-klare</w:t>
      </w:r>
      <w:r w:rsidR="00D95294" w:rsidRPr="006B21CC">
        <w:rPr>
          <w:rFonts w:ascii="Calibri" w:hAnsi="Calibri" w:cs="Calibri"/>
          <w:sz w:val="22"/>
          <w:szCs w:val="22"/>
          <w:shd w:val="clear" w:color="auto" w:fill="FFFFFF"/>
          <w:lang w:val="nl-BE"/>
        </w:rPr>
        <w:t>’</w:t>
      </w:r>
      <w:r w:rsidRPr="006B21CC">
        <w:rPr>
          <w:rFonts w:ascii="Calibri" w:hAnsi="Calibri" w:cs="Calibri"/>
          <w:sz w:val="22"/>
          <w:szCs w:val="22"/>
          <w:shd w:val="clear" w:color="auto" w:fill="FFFFFF"/>
          <w:lang w:val="nl-BE"/>
        </w:rPr>
        <w:t xml:space="preserve"> implantaten; </w:t>
      </w:r>
    </w:p>
    <w:p w14:paraId="20E04FFA" w14:textId="77777777" w:rsidR="0081660F" w:rsidRPr="006B21CC" w:rsidRDefault="0081660F" w:rsidP="00F34C2D">
      <w:pPr>
        <w:widowControl/>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spacing w:before="0" w:after="0" w:line="240" w:lineRule="auto"/>
        <w:ind w:left="426" w:hanging="426"/>
        <w:jc w:val="both"/>
        <w:rPr>
          <w:rFonts w:ascii="Calibri" w:hAnsi="Calibri"/>
          <w:b/>
          <w:bCs/>
          <w:color w:val="1F1F1F"/>
          <w:shd w:val="clear" w:color="auto" w:fill="FFFFFF"/>
          <w:lang w:val="nl-BE"/>
        </w:rPr>
      </w:pPr>
      <w:r w:rsidRPr="006B21CC">
        <w:rPr>
          <w:rFonts w:ascii="Calibri" w:hAnsi="Calibri"/>
          <w:b/>
          <w:bCs/>
          <w:color w:val="1F1F1F"/>
          <w:shd w:val="clear" w:color="auto" w:fill="FFFFFF"/>
          <w:lang w:val="nl-BE"/>
        </w:rPr>
        <w:t>3D-printen voor fysieke oplossingen:</w:t>
      </w:r>
    </w:p>
    <w:p w14:paraId="5868F379" w14:textId="77777777" w:rsidR="0081660F" w:rsidRPr="006B21CC" w:rsidRDefault="0081660F"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Calibri" w:hAnsi="Calibri" w:cs="Calibri"/>
          <w:sz w:val="22"/>
          <w:szCs w:val="22"/>
          <w:shd w:val="clear" w:color="auto" w:fill="FFFFFF"/>
          <w:lang w:val="nl-BE"/>
        </w:rPr>
      </w:pPr>
      <w:r w:rsidRPr="006B21CC">
        <w:rPr>
          <w:rFonts w:ascii="Calibri" w:hAnsi="Calibri" w:cs="Calibri"/>
          <w:sz w:val="22"/>
          <w:szCs w:val="22"/>
          <w:shd w:val="clear" w:color="auto" w:fill="FFFFFF"/>
          <w:lang w:val="nl-BE"/>
        </w:rPr>
        <w:t>Restor3D maakt gebruik van 3D-printtechnologie om de patiëntspecifieke implantaten te maken die door het AI-systeem zijn ontworpen;</w:t>
      </w:r>
    </w:p>
    <w:p w14:paraId="4D515800" w14:textId="1EADC53C" w:rsidR="0081660F" w:rsidRPr="006B21CC" w:rsidRDefault="0081660F"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Calibri" w:hAnsi="Calibri" w:cs="Calibri"/>
          <w:sz w:val="22"/>
          <w:szCs w:val="22"/>
          <w:shd w:val="clear" w:color="auto" w:fill="FFFFFF"/>
          <w:lang w:val="nl-BE"/>
        </w:rPr>
      </w:pPr>
      <w:r w:rsidRPr="006B21CC">
        <w:rPr>
          <w:rFonts w:ascii="Calibri" w:hAnsi="Calibri" w:cs="Calibri"/>
          <w:sz w:val="22"/>
          <w:szCs w:val="22"/>
          <w:shd w:val="clear" w:color="auto" w:fill="FFFFFF"/>
          <w:lang w:val="nl-BE"/>
        </w:rPr>
        <w:t xml:space="preserve">Biocompatibele materialen: </w:t>
      </w:r>
      <w:r w:rsidR="00EF6FA0" w:rsidRPr="006B21CC">
        <w:rPr>
          <w:rFonts w:ascii="Calibri" w:hAnsi="Calibri" w:cs="Calibri"/>
          <w:sz w:val="22"/>
          <w:szCs w:val="22"/>
          <w:shd w:val="clear" w:color="auto" w:fill="FFFFFF"/>
          <w:lang w:val="nl-BE"/>
        </w:rPr>
        <w:t xml:space="preserve">Restor3D gebruikt </w:t>
      </w:r>
      <w:r w:rsidRPr="006B21CC">
        <w:rPr>
          <w:rFonts w:ascii="Calibri" w:hAnsi="Calibri" w:cs="Calibri"/>
          <w:sz w:val="22"/>
          <w:szCs w:val="22"/>
          <w:shd w:val="clear" w:color="auto" w:fill="FFFFFF"/>
          <w:lang w:val="nl-BE"/>
        </w:rPr>
        <w:t>biocompatibele materialen zoals titanium van medische kwaliteit of chroom- en kobaltlegeringen voor het 3D-printen van implantaten. Deze materialen zijn veilig voor implantatie in het lichaam en bevorderen osseointegratie, de fusie van het implantaat met het bot van de patiënt in de loop van de tijd.</w:t>
      </w:r>
    </w:p>
    <w:p w14:paraId="44A9D92F" w14:textId="77777777" w:rsidR="0081660F" w:rsidRPr="006B21CC" w:rsidRDefault="0081660F" w:rsidP="0081660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0" w:after="0" w:line="240" w:lineRule="auto"/>
        <w:ind w:left="1080"/>
        <w:jc w:val="both"/>
        <w:rPr>
          <w:rFonts w:ascii="Calibri" w:hAnsi="Calibri"/>
          <w:shd w:val="clear" w:color="auto" w:fill="FFFFFF"/>
          <w:lang w:val="nl-BE"/>
        </w:rPr>
      </w:pPr>
    </w:p>
    <w:p w14:paraId="187392F8" w14:textId="77777777" w:rsidR="0081660F" w:rsidRPr="006B21CC" w:rsidRDefault="0081660F" w:rsidP="0081660F">
      <w:pPr>
        <w:shd w:val="clear" w:color="auto" w:fill="FFFFFF"/>
        <w:spacing w:before="0" w:after="0" w:line="240" w:lineRule="auto"/>
        <w:jc w:val="both"/>
        <w:rPr>
          <w:rFonts w:ascii="Calibri" w:hAnsi="Calibri"/>
          <w:color w:val="1F1F1F"/>
          <w:shd w:val="clear" w:color="auto" w:fill="FFFFFF"/>
          <w:lang w:val="nl-BE"/>
        </w:rPr>
      </w:pPr>
      <w:r w:rsidRPr="006B21CC">
        <w:rPr>
          <w:rFonts w:ascii="Calibri" w:hAnsi="Calibri"/>
          <w:color w:val="1F1F1F"/>
          <w:shd w:val="clear" w:color="auto" w:fill="FFFFFF"/>
          <w:lang w:val="nl-BE"/>
        </w:rPr>
        <w:t>De voordelen van Restor3D's AI-gestuurde 3D-printaanpak:</w:t>
      </w:r>
    </w:p>
    <w:p w14:paraId="24DA00AC" w14:textId="77777777" w:rsidR="0081660F" w:rsidRPr="006B21CC" w:rsidRDefault="0081660F" w:rsidP="00F34C2D">
      <w:pPr>
        <w:widowControl/>
        <w:numPr>
          <w:ilvl w:val="0"/>
          <w:numId w:val="23"/>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0" w:after="0" w:line="240" w:lineRule="auto"/>
        <w:ind w:left="426" w:hanging="426"/>
        <w:jc w:val="both"/>
        <w:rPr>
          <w:rFonts w:ascii="Calibri" w:hAnsi="Calibri"/>
          <w:color w:val="1F1F1F"/>
          <w:shd w:val="clear" w:color="auto" w:fill="FFFFFF"/>
          <w:lang w:val="nl-BE"/>
        </w:rPr>
      </w:pPr>
      <w:r w:rsidRPr="006B21CC">
        <w:rPr>
          <w:rFonts w:ascii="Calibri" w:hAnsi="Calibri"/>
          <w:b/>
          <w:bCs/>
          <w:color w:val="1F1F1F"/>
          <w:shd w:val="clear" w:color="auto" w:fill="FFFFFF"/>
          <w:lang w:val="nl-BE"/>
        </w:rPr>
        <w:t xml:space="preserve">Verbeterde chirurgische precisie: </w:t>
      </w:r>
      <w:r w:rsidRPr="006B21CC">
        <w:rPr>
          <w:rFonts w:ascii="Calibri" w:hAnsi="Calibri"/>
          <w:color w:val="1F1F1F"/>
          <w:shd w:val="clear" w:color="auto" w:fill="FFFFFF"/>
          <w:lang w:val="nl-BE"/>
        </w:rPr>
        <w:t xml:space="preserve">Op maat gemaakte implantaten zorgen voor een nauwkeurigere pasvorm tijdens de operatie, waardoor complicaties tot een minimum worden beperkt en de functionaliteit van het implantaat wordt verbeterd; </w:t>
      </w:r>
    </w:p>
    <w:p w14:paraId="5A589263" w14:textId="77777777" w:rsidR="0081660F" w:rsidRPr="006B21CC" w:rsidRDefault="0081660F" w:rsidP="00F34C2D">
      <w:pPr>
        <w:widowControl/>
        <w:numPr>
          <w:ilvl w:val="0"/>
          <w:numId w:val="23"/>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Calibri" w:hAnsi="Calibri"/>
          <w:color w:val="1F1F1F"/>
          <w:shd w:val="clear" w:color="auto" w:fill="FFFFFF"/>
          <w:lang w:val="nl-BE"/>
        </w:rPr>
      </w:pPr>
      <w:r w:rsidRPr="006B21CC">
        <w:rPr>
          <w:rFonts w:ascii="Calibri" w:hAnsi="Calibri"/>
          <w:b/>
          <w:bCs/>
          <w:color w:val="1F1F1F"/>
          <w:shd w:val="clear" w:color="auto" w:fill="FFFFFF"/>
          <w:lang w:val="nl-BE"/>
        </w:rPr>
        <w:t xml:space="preserve">Snellere hersteltijden: </w:t>
      </w:r>
      <w:r w:rsidRPr="006B21CC">
        <w:rPr>
          <w:rFonts w:ascii="Calibri" w:hAnsi="Calibri"/>
          <w:color w:val="1F1F1F"/>
          <w:shd w:val="clear" w:color="auto" w:fill="FFFFFF"/>
          <w:lang w:val="nl-BE"/>
        </w:rPr>
        <w:t xml:space="preserve">Een perfecte pasvorm met minimale verstoring van de omliggende weefsels kan bijdragen aan een snellere genezing en een korter verblijf in het ziekenhuis voor patiënten; </w:t>
      </w:r>
    </w:p>
    <w:p w14:paraId="12F4B9E2" w14:textId="77777777" w:rsidR="0081660F" w:rsidRPr="006B21CC" w:rsidRDefault="0081660F" w:rsidP="00F34C2D">
      <w:pPr>
        <w:widowControl/>
        <w:numPr>
          <w:ilvl w:val="0"/>
          <w:numId w:val="23"/>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Calibri" w:hAnsi="Calibri"/>
          <w:color w:val="1F1F1F"/>
          <w:shd w:val="clear" w:color="auto" w:fill="FFFFFF"/>
          <w:lang w:val="nl-BE"/>
        </w:rPr>
      </w:pPr>
      <w:r w:rsidRPr="006B21CC">
        <w:rPr>
          <w:rFonts w:ascii="Calibri" w:hAnsi="Calibri"/>
          <w:b/>
          <w:bCs/>
          <w:color w:val="1F1F1F"/>
          <w:shd w:val="clear" w:color="auto" w:fill="FFFFFF"/>
          <w:lang w:val="nl-BE"/>
        </w:rPr>
        <w:t xml:space="preserve">Verminderd risico op complicaties: </w:t>
      </w:r>
      <w:r w:rsidRPr="006B21CC">
        <w:rPr>
          <w:rFonts w:ascii="Calibri" w:hAnsi="Calibri"/>
          <w:color w:val="1F1F1F"/>
          <w:shd w:val="clear" w:color="auto" w:fill="FFFFFF"/>
          <w:lang w:val="nl-BE"/>
        </w:rPr>
        <w:t xml:space="preserve">Nauwkeurig implantaatontwerp en -plaatsing kan het risico op losraken van het implantaat, infectie of andere mogelijke complicaties minimaliseren; </w:t>
      </w:r>
    </w:p>
    <w:p w14:paraId="518BC561" w14:textId="77777777" w:rsidR="0081660F" w:rsidRPr="006B21CC" w:rsidRDefault="0081660F" w:rsidP="00F34C2D">
      <w:pPr>
        <w:widowControl/>
        <w:numPr>
          <w:ilvl w:val="0"/>
          <w:numId w:val="23"/>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Calibri" w:hAnsi="Calibri"/>
          <w:color w:val="1F1F1F"/>
          <w:shd w:val="clear" w:color="auto" w:fill="FFFFFF"/>
          <w:lang w:val="nl-BE"/>
        </w:rPr>
      </w:pPr>
      <w:r w:rsidRPr="006B21CC">
        <w:rPr>
          <w:rFonts w:ascii="Calibri" w:hAnsi="Calibri"/>
          <w:b/>
          <w:bCs/>
          <w:color w:val="1F1F1F"/>
          <w:shd w:val="clear" w:color="auto" w:fill="FFFFFF"/>
          <w:lang w:val="nl-BE"/>
        </w:rPr>
        <w:t xml:space="preserve">Verbeterde patiëntresultaten: </w:t>
      </w:r>
      <w:r w:rsidRPr="006B21CC">
        <w:rPr>
          <w:rFonts w:ascii="Calibri" w:hAnsi="Calibri"/>
          <w:color w:val="1F1F1F"/>
          <w:shd w:val="clear" w:color="auto" w:fill="FFFFFF"/>
          <w:lang w:val="nl-BE"/>
        </w:rPr>
        <w:t>Over het algemeen heeft deze aanpak het potentieel om de patiëntresultaten bij musculoskeletale reconstructieoperaties aanzienlijk te verbeteren.</w:t>
      </w:r>
    </w:p>
    <w:p w14:paraId="3C66A614" w14:textId="77777777" w:rsidR="003B7479" w:rsidRPr="006B21CC" w:rsidRDefault="003B7479" w:rsidP="005171A2">
      <w:pPr>
        <w:jc w:val="both"/>
        <w:rPr>
          <w:rFonts w:asciiTheme="minorHAnsi" w:hAnsiTheme="minorHAnsi" w:cstheme="minorHAnsi"/>
          <w:b/>
          <w:sz w:val="24"/>
          <w:szCs w:val="24"/>
          <w:shd w:val="clear" w:color="auto" w:fill="FFFFFF"/>
          <w:lang w:val="nl-BE"/>
        </w:rPr>
      </w:pPr>
    </w:p>
    <w:p w14:paraId="1F95F270" w14:textId="77777777" w:rsidR="00287820" w:rsidRPr="006B21CC" w:rsidRDefault="00287820" w:rsidP="005171A2">
      <w:pPr>
        <w:jc w:val="both"/>
        <w:rPr>
          <w:rFonts w:asciiTheme="minorHAnsi" w:hAnsiTheme="minorHAnsi" w:cstheme="minorHAnsi"/>
          <w:b/>
          <w:sz w:val="24"/>
          <w:szCs w:val="24"/>
          <w:shd w:val="clear" w:color="auto" w:fill="FFFFFF"/>
          <w:lang w:val="nl-BE"/>
        </w:rPr>
      </w:pPr>
    </w:p>
    <w:p w14:paraId="5A8A2870" w14:textId="77777777" w:rsidR="00EC2197" w:rsidRPr="006B21CC" w:rsidRDefault="00EC2197" w:rsidP="005171A2">
      <w:pPr>
        <w:jc w:val="both"/>
        <w:rPr>
          <w:rFonts w:asciiTheme="minorHAnsi" w:hAnsiTheme="minorHAnsi" w:cstheme="minorHAnsi"/>
          <w:b/>
          <w:sz w:val="24"/>
          <w:szCs w:val="24"/>
          <w:shd w:val="clear" w:color="auto" w:fill="FFFFFF"/>
          <w:lang w:val="nl-NL"/>
        </w:rPr>
      </w:pPr>
    </w:p>
    <w:p w14:paraId="3A3B9856" w14:textId="3848C3BE" w:rsidR="005171A2" w:rsidRPr="006B21CC" w:rsidRDefault="005171A2" w:rsidP="005171A2">
      <w:pPr>
        <w:jc w:val="both"/>
        <w:rPr>
          <w:rFonts w:asciiTheme="minorHAnsi" w:hAnsiTheme="minorHAnsi" w:cstheme="minorHAnsi"/>
        </w:rPr>
      </w:pPr>
      <w:r w:rsidRPr="006B21CC">
        <w:rPr>
          <w:rFonts w:asciiTheme="minorHAnsi" w:hAnsiTheme="minorHAnsi" w:cstheme="minorHAnsi"/>
          <w:b/>
          <w:sz w:val="24"/>
          <w:szCs w:val="24"/>
          <w:shd w:val="clear" w:color="auto" w:fill="FFFFFF"/>
        </w:rPr>
        <w:lastRenderedPageBreak/>
        <w:t xml:space="preserve">#SID </w:t>
      </w:r>
      <w:r w:rsidR="00C802A0" w:rsidRPr="006B21CC">
        <w:rPr>
          <w:rFonts w:asciiTheme="minorHAnsi" w:hAnsiTheme="minorHAnsi" w:cstheme="minorHAnsi"/>
          <w:b/>
          <w:sz w:val="24"/>
          <w:szCs w:val="24"/>
          <w:shd w:val="clear" w:color="auto" w:fill="FFFFFF"/>
        </w:rPr>
        <w:t>Sociale innovatie, publieke innovatie en sociale inclusie</w:t>
      </w:r>
    </w:p>
    <w:p w14:paraId="0908F918" w14:textId="77777777" w:rsidR="00EC2197" w:rsidRPr="006B21CC" w:rsidRDefault="00EC2197" w:rsidP="0081660F">
      <w:pPr>
        <w:jc w:val="both"/>
        <w:rPr>
          <w:rFonts w:ascii="Calibri" w:hAnsi="Calibri"/>
          <w:color w:val="0D0D0D"/>
          <w:u w:val="single"/>
          <w:shd w:val="clear" w:color="auto" w:fill="FFFFFF"/>
        </w:rPr>
      </w:pPr>
    </w:p>
    <w:p w14:paraId="732D65F1" w14:textId="38CC8333" w:rsidR="0081660F" w:rsidRPr="006B21CC" w:rsidRDefault="0081660F" w:rsidP="0081660F">
      <w:pPr>
        <w:jc w:val="both"/>
        <w:rPr>
          <w:rFonts w:ascii="Calibri" w:hAnsi="Calibri"/>
          <w:color w:val="0D0D0D"/>
          <w:u w:val="single"/>
          <w:shd w:val="clear" w:color="auto" w:fill="FFFFFF"/>
          <w:lang w:val="nl-BE"/>
        </w:rPr>
      </w:pPr>
      <w:r w:rsidRPr="006B21CC">
        <w:rPr>
          <w:rFonts w:ascii="Calibri" w:hAnsi="Calibri"/>
          <w:color w:val="0D0D0D"/>
          <w:u w:val="single"/>
          <w:shd w:val="clear" w:color="auto" w:fill="FFFFFF"/>
          <w:lang w:val="nl-BE"/>
        </w:rPr>
        <w:t>AI-ondersteunde vertaling in gebarentaal</w:t>
      </w:r>
    </w:p>
    <w:p w14:paraId="6A3971B8" w14:textId="77777777" w:rsidR="00287820" w:rsidRPr="006B21CC" w:rsidRDefault="00287820" w:rsidP="0081660F">
      <w:pPr>
        <w:jc w:val="both"/>
        <w:rPr>
          <w:rFonts w:ascii="Calibri" w:hAnsi="Calibri"/>
          <w:color w:val="0D0D0D"/>
          <w:u w:val="single"/>
          <w:shd w:val="clear" w:color="auto" w:fill="FFFFFF"/>
          <w:lang w:val="nl-BE"/>
        </w:rPr>
      </w:pPr>
    </w:p>
    <w:p w14:paraId="2FACB175" w14:textId="77777777" w:rsidR="0081660F" w:rsidRPr="006B21CC" w:rsidRDefault="0081660F" w:rsidP="0081660F">
      <w:pPr>
        <w:shd w:val="clear" w:color="auto" w:fill="FFFFFF"/>
        <w:spacing w:before="0" w:after="0" w:line="240" w:lineRule="auto"/>
        <w:jc w:val="both"/>
        <w:rPr>
          <w:rFonts w:ascii="Calibri" w:hAnsi="Calibri"/>
          <w:color w:val="1F1F1F"/>
          <w:shd w:val="clear" w:color="auto" w:fill="FFFFFF"/>
          <w:lang w:val="nl-BE"/>
        </w:rPr>
      </w:pPr>
      <w:r w:rsidRPr="006B21CC">
        <w:rPr>
          <w:rFonts w:ascii="Calibri" w:hAnsi="Calibri"/>
          <w:color w:val="1F1F1F"/>
          <w:shd w:val="clear" w:color="auto" w:fill="FFFFFF"/>
          <w:lang w:val="nl-BE"/>
        </w:rPr>
        <w:t xml:space="preserve"> </w:t>
      </w:r>
      <w:hyperlink r:id="rId23" w:history="1">
        <w:r w:rsidRPr="006B21CC">
          <w:rPr>
            <w:rStyle w:val="Lienhypertexte"/>
            <w:rFonts w:ascii="Calibri" w:hAnsi="Calibri"/>
            <w:shd w:val="clear" w:color="auto" w:fill="FFFFFF"/>
            <w:lang w:val="nl-BE"/>
          </w:rPr>
          <w:t>SignAll</w:t>
        </w:r>
      </w:hyperlink>
      <w:r w:rsidRPr="006B21CC">
        <w:rPr>
          <w:rFonts w:ascii="Calibri" w:hAnsi="Calibri"/>
          <w:color w:val="1F1F1F"/>
          <w:shd w:val="clear" w:color="auto" w:fill="FFFFFF"/>
          <w:lang w:val="nl-BE"/>
        </w:rPr>
        <w:t xml:space="preserve"> richt zich op het bouwen van communicatiebruggen tussen horende en dovengemeenschappen met behulp van AI en machine learning. Hun aanpak combineert mobiele apps en slimme brillen met de volgende functies:</w:t>
      </w:r>
    </w:p>
    <w:p w14:paraId="0F20A65B" w14:textId="0658C685" w:rsidR="0081660F" w:rsidRPr="006B21CC" w:rsidRDefault="0081660F" w:rsidP="00F34C2D">
      <w:pPr>
        <w:widowControl/>
        <w:numPr>
          <w:ilvl w:val="1"/>
          <w:numId w:val="17"/>
        </w:numPr>
        <w:pBdr>
          <w:top w:val="none" w:sz="0" w:space="0" w:color="auto"/>
          <w:left w:val="none" w:sz="0" w:space="0" w:color="auto"/>
          <w:bottom w:val="none" w:sz="0" w:space="0" w:color="auto"/>
          <w:right w:val="none" w:sz="0" w:space="0" w:color="auto"/>
          <w:between w:val="none" w:sz="0" w:space="0" w:color="auto"/>
        </w:pBdr>
        <w:shd w:val="clear" w:color="auto" w:fill="FFFFFF"/>
        <w:spacing w:before="0" w:after="0" w:line="240" w:lineRule="auto"/>
        <w:ind w:left="426" w:hanging="426"/>
        <w:jc w:val="both"/>
        <w:rPr>
          <w:rFonts w:ascii="Calibri" w:hAnsi="Calibri"/>
          <w:color w:val="1F1F1F"/>
          <w:shd w:val="clear" w:color="auto" w:fill="FFFFFF"/>
          <w:lang w:val="nl-BE"/>
        </w:rPr>
      </w:pPr>
      <w:r w:rsidRPr="006B21CC">
        <w:rPr>
          <w:rFonts w:ascii="Calibri" w:hAnsi="Calibri"/>
          <w:b/>
          <w:bCs/>
          <w:color w:val="1F1F1F"/>
          <w:shd w:val="clear" w:color="auto" w:fill="FFFFFF"/>
          <w:lang w:val="nl-BE"/>
        </w:rPr>
        <w:t>Gebarentaalherkenningsapp</w:t>
      </w:r>
      <w:r w:rsidR="00907BD3" w:rsidRPr="006B21CC">
        <w:rPr>
          <w:rFonts w:ascii="Calibri" w:hAnsi="Calibri"/>
          <w:color w:val="1F1F1F"/>
          <w:shd w:val="clear" w:color="auto" w:fill="FFFFFF"/>
          <w:lang w:val="nl-BE"/>
        </w:rPr>
        <w:t>:</w:t>
      </w:r>
      <w:r w:rsidRPr="006B21CC">
        <w:rPr>
          <w:rFonts w:ascii="Calibri" w:hAnsi="Calibri"/>
          <w:color w:val="1F1F1F"/>
          <w:shd w:val="clear" w:color="auto" w:fill="FFFFFF"/>
          <w:lang w:val="nl-BE"/>
        </w:rPr>
        <w:t xml:space="preserve"> SignAll biedt een mobiele app die de camera van een smartphone gebruikt om gebarentaalgebaren vast te leggen;</w:t>
      </w:r>
    </w:p>
    <w:p w14:paraId="729AA428" w14:textId="0CE17B07" w:rsidR="0081660F" w:rsidRPr="006B21CC" w:rsidRDefault="0081660F" w:rsidP="00F34C2D">
      <w:pPr>
        <w:widowControl/>
        <w:numPr>
          <w:ilvl w:val="1"/>
          <w:numId w:val="17"/>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ind w:left="426" w:hanging="426"/>
        <w:jc w:val="both"/>
        <w:rPr>
          <w:rFonts w:ascii="Calibri" w:hAnsi="Calibri"/>
          <w:color w:val="1F1F1F"/>
          <w:shd w:val="clear" w:color="auto" w:fill="FFFFFF"/>
          <w:lang w:val="nl-BE"/>
        </w:rPr>
      </w:pPr>
      <w:r w:rsidRPr="006B21CC">
        <w:rPr>
          <w:rFonts w:ascii="Calibri" w:hAnsi="Calibri"/>
          <w:b/>
          <w:bCs/>
          <w:color w:val="1F1F1F"/>
          <w:shd w:val="clear" w:color="auto" w:fill="FFFFFF"/>
          <w:lang w:val="nl-BE"/>
        </w:rPr>
        <w:t>AI-aangedreven vertaalmachine:</w:t>
      </w:r>
      <w:r w:rsidRPr="006B21CC">
        <w:rPr>
          <w:rFonts w:ascii="Calibri" w:hAnsi="Calibri"/>
          <w:color w:val="1F1F1F"/>
          <w:shd w:val="clear" w:color="auto" w:fill="FFFFFF"/>
          <w:lang w:val="nl-BE"/>
        </w:rPr>
        <w:t xml:space="preserve"> De app maakt gebruik van geavanceerde AI-algoritmen die zijn getraind op enorme datasets van gebarentaalvideo's en de bijbehorende gesproken of geschreven woorden. De engine vertaalt vastgelegde </w:t>
      </w:r>
      <w:r w:rsidR="00EF6FA0" w:rsidRPr="006B21CC">
        <w:rPr>
          <w:rFonts w:ascii="Calibri" w:hAnsi="Calibri"/>
          <w:color w:val="1F1F1F"/>
          <w:shd w:val="clear" w:color="auto" w:fill="FFFFFF"/>
          <w:lang w:val="nl-BE"/>
        </w:rPr>
        <w:t xml:space="preserve">gebaren </w:t>
      </w:r>
      <w:r w:rsidRPr="006B21CC">
        <w:rPr>
          <w:rFonts w:ascii="Calibri" w:hAnsi="Calibri"/>
          <w:color w:val="1F1F1F"/>
          <w:shd w:val="clear" w:color="auto" w:fill="FFFFFF"/>
          <w:lang w:val="nl-BE"/>
        </w:rPr>
        <w:t>in gesproken taal of tekst die op het scherm van de smartphone wordt weergegeven;</w:t>
      </w:r>
    </w:p>
    <w:p w14:paraId="31988E17" w14:textId="1403642C" w:rsidR="0081660F" w:rsidRPr="006B21CC" w:rsidRDefault="0081660F" w:rsidP="00F34C2D">
      <w:pPr>
        <w:widowControl/>
        <w:numPr>
          <w:ilvl w:val="1"/>
          <w:numId w:val="17"/>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ind w:left="426" w:hanging="426"/>
        <w:jc w:val="both"/>
        <w:rPr>
          <w:rFonts w:ascii="Calibri" w:hAnsi="Calibri"/>
          <w:color w:val="1F1F1F"/>
          <w:shd w:val="clear" w:color="auto" w:fill="FFFFFF"/>
          <w:lang w:val="nl-BE"/>
        </w:rPr>
      </w:pPr>
      <w:r w:rsidRPr="006B21CC">
        <w:rPr>
          <w:rFonts w:ascii="Calibri" w:hAnsi="Calibri"/>
          <w:b/>
          <w:bCs/>
          <w:color w:val="1F1F1F"/>
          <w:shd w:val="clear" w:color="auto" w:fill="FFFFFF"/>
          <w:lang w:val="nl-BE"/>
        </w:rPr>
        <w:t xml:space="preserve">Vertaling van tekst naar </w:t>
      </w:r>
      <w:r w:rsidR="00EF6FA0" w:rsidRPr="006B21CC">
        <w:rPr>
          <w:rFonts w:ascii="Calibri" w:hAnsi="Calibri"/>
          <w:b/>
          <w:bCs/>
          <w:color w:val="1F1F1F"/>
          <w:shd w:val="clear" w:color="auto" w:fill="FFFFFF"/>
          <w:lang w:val="nl-BE"/>
        </w:rPr>
        <w:t>gebaar</w:t>
      </w:r>
      <w:r w:rsidRPr="006B21CC">
        <w:rPr>
          <w:rFonts w:ascii="Calibri" w:hAnsi="Calibri"/>
          <w:color w:val="1F1F1F"/>
          <w:shd w:val="clear" w:color="auto" w:fill="FFFFFF"/>
          <w:lang w:val="nl-BE"/>
        </w:rPr>
        <w:t>: Sommige SignAll-producten bieden tweerichtingscommunicatie. Gebruikers kunnen tekst in de app typen en het AI-systeem vertaalt d</w:t>
      </w:r>
      <w:r w:rsidR="00EF6FA0" w:rsidRPr="006B21CC">
        <w:rPr>
          <w:rFonts w:ascii="Calibri" w:hAnsi="Calibri"/>
          <w:color w:val="1F1F1F"/>
          <w:shd w:val="clear" w:color="auto" w:fill="FFFFFF"/>
          <w:lang w:val="nl-BE"/>
        </w:rPr>
        <w:t>i</w:t>
      </w:r>
      <w:r w:rsidRPr="006B21CC">
        <w:rPr>
          <w:rFonts w:ascii="Calibri" w:hAnsi="Calibri"/>
          <w:color w:val="1F1F1F"/>
          <w:shd w:val="clear" w:color="auto" w:fill="FFFFFF"/>
          <w:lang w:val="nl-BE"/>
        </w:rPr>
        <w:t>e in gebarentaalanimaties die worden weergegeven op het smartphonescherm van de gebruiker of worden geprojecteerd via een slimme bril.</w:t>
      </w:r>
    </w:p>
    <w:p w14:paraId="448FD010" w14:textId="77777777" w:rsidR="0081660F" w:rsidRPr="006B21CC" w:rsidRDefault="0081660F" w:rsidP="0081660F">
      <w:pPr>
        <w:shd w:val="clear" w:color="auto" w:fill="FFFFFF"/>
        <w:spacing w:before="240" w:after="0" w:line="240" w:lineRule="auto"/>
        <w:jc w:val="both"/>
        <w:rPr>
          <w:rFonts w:ascii="Calibri" w:hAnsi="Calibri"/>
          <w:color w:val="1F1F1F"/>
          <w:shd w:val="clear" w:color="auto" w:fill="FFFFFF"/>
          <w:lang w:val="nl-BE"/>
        </w:rPr>
      </w:pPr>
      <w:r w:rsidRPr="006B21CC">
        <w:rPr>
          <w:rFonts w:ascii="Calibri" w:hAnsi="Calibri"/>
          <w:color w:val="1F1F1F"/>
          <w:shd w:val="clear" w:color="auto" w:fill="FFFFFF"/>
          <w:lang w:val="nl-BE"/>
        </w:rPr>
        <w:t>Hoogtepunten van de op AI gebaseerde aanpak van SignAll zijn onder meer:</w:t>
      </w:r>
    </w:p>
    <w:p w14:paraId="5C2DC922" w14:textId="25AB7668" w:rsidR="0081660F" w:rsidRPr="006B21CC" w:rsidRDefault="0081660F" w:rsidP="00F34C2D">
      <w:pPr>
        <w:widowControl/>
        <w:numPr>
          <w:ilvl w:val="0"/>
          <w:numId w:val="16"/>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0" w:after="0" w:line="240" w:lineRule="auto"/>
        <w:ind w:left="426" w:hanging="426"/>
        <w:jc w:val="both"/>
        <w:rPr>
          <w:rFonts w:ascii="Calibri" w:hAnsi="Calibri"/>
          <w:color w:val="1F1F1F"/>
          <w:shd w:val="clear" w:color="auto" w:fill="FFFFFF"/>
          <w:lang w:val="nl-BE"/>
        </w:rPr>
      </w:pPr>
      <w:r w:rsidRPr="006B21CC">
        <w:rPr>
          <w:rFonts w:ascii="Calibri" w:hAnsi="Calibri"/>
          <w:b/>
          <w:bCs/>
          <w:color w:val="1F1F1F"/>
          <w:shd w:val="clear" w:color="auto" w:fill="FFFFFF"/>
          <w:lang w:val="nl-BE"/>
        </w:rPr>
        <w:t>Verbeterde toegankelijkheid van communicatie</w:t>
      </w:r>
      <w:r w:rsidR="00907BD3" w:rsidRPr="006B21CC">
        <w:rPr>
          <w:rFonts w:ascii="Calibri" w:hAnsi="Calibri"/>
          <w:color w:val="1F1F1F"/>
          <w:shd w:val="clear" w:color="auto" w:fill="FFFFFF"/>
          <w:lang w:val="nl-BE"/>
        </w:rPr>
        <w:t>:</w:t>
      </w:r>
      <w:r w:rsidRPr="006B21CC">
        <w:rPr>
          <w:rFonts w:ascii="Calibri" w:hAnsi="Calibri"/>
          <w:color w:val="1F1F1F"/>
          <w:shd w:val="clear" w:color="auto" w:fill="FFFFFF"/>
          <w:lang w:val="nl-BE"/>
        </w:rPr>
        <w:t xml:space="preserve"> De technologie van SignAll neemt communicatiebarrières weg voor doven en horenden, waardoor meer sociale inclusie en interactie wordt bevorderd;</w:t>
      </w:r>
    </w:p>
    <w:p w14:paraId="6389F697" w14:textId="5DCDDFAB" w:rsidR="0081660F" w:rsidRPr="006B21CC" w:rsidRDefault="0081660F" w:rsidP="00F34C2D">
      <w:pPr>
        <w:widowControl/>
        <w:numPr>
          <w:ilvl w:val="0"/>
          <w:numId w:val="16"/>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Calibri" w:hAnsi="Calibri"/>
          <w:color w:val="1F1F1F"/>
          <w:shd w:val="clear" w:color="auto" w:fill="FFFFFF"/>
          <w:lang w:val="nl-BE"/>
        </w:rPr>
      </w:pPr>
      <w:r w:rsidRPr="006B21CC">
        <w:rPr>
          <w:rFonts w:ascii="Calibri" w:hAnsi="Calibri"/>
          <w:b/>
          <w:bCs/>
          <w:color w:val="1F1F1F"/>
          <w:shd w:val="clear" w:color="auto" w:fill="FFFFFF"/>
          <w:lang w:val="nl-BE"/>
        </w:rPr>
        <w:t>Real-time vertaling</w:t>
      </w:r>
      <w:r w:rsidR="00907BD3" w:rsidRPr="006B21CC">
        <w:rPr>
          <w:rFonts w:ascii="Calibri" w:hAnsi="Calibri"/>
          <w:color w:val="1F1F1F"/>
          <w:shd w:val="clear" w:color="auto" w:fill="FFFFFF"/>
          <w:lang w:val="nl-BE"/>
        </w:rPr>
        <w:t>:</w:t>
      </w:r>
      <w:r w:rsidRPr="006B21CC">
        <w:rPr>
          <w:rFonts w:ascii="Calibri" w:hAnsi="Calibri"/>
          <w:color w:val="1F1F1F"/>
          <w:shd w:val="clear" w:color="auto" w:fill="FFFFFF"/>
          <w:lang w:val="nl-BE"/>
        </w:rPr>
        <w:t xml:space="preserve"> De AI-engine biedt bijna-realtime vertaling, wat een soepele en natuurlijke gespreksstroom bevordert;</w:t>
      </w:r>
    </w:p>
    <w:p w14:paraId="3EC5E582" w14:textId="36D57398" w:rsidR="0081660F" w:rsidRPr="006B21CC" w:rsidRDefault="0081660F" w:rsidP="00F34C2D">
      <w:pPr>
        <w:widowControl/>
        <w:numPr>
          <w:ilvl w:val="0"/>
          <w:numId w:val="16"/>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Calibri" w:hAnsi="Calibri"/>
          <w:color w:val="1F1F1F"/>
          <w:shd w:val="clear" w:color="auto" w:fill="FFFFFF"/>
          <w:lang w:val="nl-BE"/>
        </w:rPr>
      </w:pPr>
      <w:r w:rsidRPr="006B21CC">
        <w:rPr>
          <w:rFonts w:ascii="Calibri" w:hAnsi="Calibri"/>
          <w:b/>
          <w:bCs/>
          <w:color w:val="1F1F1F"/>
          <w:shd w:val="clear" w:color="auto" w:fill="FFFFFF"/>
          <w:lang w:val="nl-BE"/>
        </w:rPr>
        <w:t>Draagbaar en gebruiksvriendelijk</w:t>
      </w:r>
      <w:r w:rsidR="00907BD3" w:rsidRPr="006B21CC">
        <w:rPr>
          <w:rFonts w:ascii="Calibri" w:hAnsi="Calibri"/>
          <w:color w:val="1F1F1F"/>
          <w:shd w:val="clear" w:color="auto" w:fill="FFFFFF"/>
          <w:lang w:val="nl-BE"/>
        </w:rPr>
        <w:t>:</w:t>
      </w:r>
      <w:r w:rsidRPr="006B21CC">
        <w:rPr>
          <w:rFonts w:ascii="Calibri" w:hAnsi="Calibri"/>
          <w:color w:val="1F1F1F"/>
          <w:shd w:val="clear" w:color="auto" w:fill="FFFFFF"/>
          <w:lang w:val="nl-BE"/>
        </w:rPr>
        <w:t xml:space="preserve"> de mobiele app en slimme bril bieden draagbaarheid en gemak voor dagelijks gebruik.</w:t>
      </w:r>
    </w:p>
    <w:p w14:paraId="49028039" w14:textId="77777777" w:rsidR="0081660F" w:rsidRPr="006B21CC" w:rsidRDefault="0081660F" w:rsidP="0081660F">
      <w:pPr>
        <w:jc w:val="both"/>
        <w:rPr>
          <w:rFonts w:ascii="Calibri" w:hAnsi="Calibri"/>
          <w:b/>
          <w:sz w:val="28"/>
          <w:lang w:val="nl-BE"/>
        </w:rPr>
      </w:pPr>
    </w:p>
    <w:p w14:paraId="292F12EE" w14:textId="77777777" w:rsidR="0060492D" w:rsidRPr="006B21CC" w:rsidRDefault="0081660F" w:rsidP="0060492D">
      <w:pPr>
        <w:jc w:val="both"/>
        <w:rPr>
          <w:rFonts w:ascii="Calibri" w:hAnsi="Calibri"/>
          <w:color w:val="0D0D0D"/>
          <w:u w:val="single"/>
          <w:shd w:val="clear" w:color="auto" w:fill="FFFFFF"/>
          <w:lang w:val="nl-BE"/>
        </w:rPr>
      </w:pPr>
      <w:r w:rsidRPr="006B21CC">
        <w:rPr>
          <w:rFonts w:ascii="Calibri" w:hAnsi="Calibri"/>
          <w:color w:val="0D0D0D"/>
          <w:u w:val="single"/>
          <w:shd w:val="clear" w:color="auto" w:fill="FFFFFF"/>
          <w:lang w:val="nl-BE"/>
        </w:rPr>
        <w:t>Artechouse: Meeslepende kunst</w:t>
      </w:r>
    </w:p>
    <w:p w14:paraId="30031A83" w14:textId="77777777" w:rsidR="0060492D" w:rsidRPr="006B21CC" w:rsidRDefault="0060492D" w:rsidP="0060492D">
      <w:pPr>
        <w:jc w:val="both"/>
        <w:rPr>
          <w:rFonts w:ascii="Calibri" w:hAnsi="Calibri"/>
          <w:color w:val="0D0D0D"/>
          <w:u w:val="single"/>
          <w:shd w:val="clear" w:color="auto" w:fill="FFFFFF"/>
          <w:lang w:val="nl-BE"/>
        </w:rPr>
      </w:pPr>
    </w:p>
    <w:p w14:paraId="480519C0" w14:textId="0E8BE515" w:rsidR="0081660F" w:rsidRPr="006B21CC" w:rsidRDefault="00CB6F1B" w:rsidP="0060492D">
      <w:pPr>
        <w:jc w:val="both"/>
        <w:rPr>
          <w:rFonts w:ascii="Calibri" w:hAnsi="Calibri"/>
          <w:color w:val="1F1F1F"/>
          <w:shd w:val="clear" w:color="auto" w:fill="FFFFFF"/>
        </w:rPr>
      </w:pPr>
      <w:hyperlink r:id="rId24" w:history="1">
        <w:r w:rsidR="0081660F" w:rsidRPr="006B21CC">
          <w:rPr>
            <w:rFonts w:ascii="Calibri" w:hAnsi="Calibri"/>
            <w:color w:val="1F1F1F"/>
            <w:lang w:val="nl-BE"/>
          </w:rPr>
          <w:t>ARTECHOUSE</w:t>
        </w:r>
      </w:hyperlink>
      <w:r w:rsidR="0081660F" w:rsidRPr="006B21CC">
        <w:rPr>
          <w:rFonts w:ascii="Calibri" w:hAnsi="Calibri"/>
          <w:color w:val="1F1F1F"/>
          <w:shd w:val="clear" w:color="auto" w:fill="FFFFFF"/>
          <w:lang w:val="nl-BE"/>
        </w:rPr>
        <w:t xml:space="preserve"> gebruik</w:t>
      </w:r>
      <w:r w:rsidR="00EF6FA0" w:rsidRPr="006B21CC">
        <w:rPr>
          <w:rFonts w:ascii="Calibri" w:hAnsi="Calibri"/>
          <w:color w:val="1F1F1F"/>
          <w:shd w:val="clear" w:color="auto" w:fill="FFFFFF"/>
          <w:lang w:val="nl-BE"/>
        </w:rPr>
        <w:t>t</w:t>
      </w:r>
      <w:r w:rsidR="0081660F" w:rsidRPr="006B21CC">
        <w:rPr>
          <w:rFonts w:ascii="Calibri" w:hAnsi="Calibri"/>
          <w:color w:val="1F1F1F"/>
          <w:shd w:val="clear" w:color="auto" w:fill="FFFFFF"/>
          <w:lang w:val="nl-BE"/>
        </w:rPr>
        <w:t xml:space="preserve"> AI en sensortechnologie om meeslepende kunstervaringen op schaal te creëren. Ze verbinden vooruitstrevende ideeën, kunstenaars en hun publiek om innovatie en creativiteit te stimuleren op het snijvlak van kunst, wetenschap en technologie. Ze combineren state-of-the-art technologie met </w:t>
      </w:r>
      <w:r w:rsidR="00EF6FA0" w:rsidRPr="006B21CC">
        <w:rPr>
          <w:rFonts w:ascii="Calibri" w:hAnsi="Calibri"/>
          <w:color w:val="1F1F1F"/>
          <w:shd w:val="clear" w:color="auto" w:fill="FFFFFF"/>
          <w:lang w:val="nl-BE"/>
        </w:rPr>
        <w:t xml:space="preserve">een </w:t>
      </w:r>
      <w:r w:rsidR="0081660F" w:rsidRPr="006B21CC">
        <w:rPr>
          <w:rFonts w:ascii="Calibri" w:hAnsi="Calibri"/>
          <w:color w:val="1F1F1F"/>
          <w:shd w:val="clear" w:color="auto" w:fill="FFFFFF"/>
          <w:lang w:val="nl-BE"/>
        </w:rPr>
        <w:t xml:space="preserve">artistieke visie om hele tentoonstellingsruimtes om te toveren tot interactieve omgevingen die reageren op de bewegingen en acties van bezoekers. </w:t>
      </w:r>
      <w:r w:rsidR="0081660F" w:rsidRPr="006B21CC">
        <w:rPr>
          <w:rFonts w:ascii="Calibri" w:hAnsi="Calibri"/>
          <w:color w:val="1F1F1F"/>
          <w:shd w:val="clear" w:color="auto" w:fill="FFFFFF"/>
        </w:rPr>
        <w:t>Meer details</w:t>
      </w:r>
      <w:r w:rsidR="00EF6FA0" w:rsidRPr="006B21CC">
        <w:rPr>
          <w:rFonts w:ascii="Calibri" w:hAnsi="Calibri"/>
          <w:color w:val="1F1F1F"/>
          <w:shd w:val="clear" w:color="auto" w:fill="FFFFFF"/>
        </w:rPr>
        <w:t>:</w:t>
      </w:r>
    </w:p>
    <w:p w14:paraId="06B9B232" w14:textId="57E80B61" w:rsidR="0081660F" w:rsidRPr="006B21CC" w:rsidRDefault="0081660F" w:rsidP="00F34C2D">
      <w:pPr>
        <w:pStyle w:val="NormalWeb"/>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Autospacing="1" w:afterAutospacing="1"/>
        <w:ind w:left="426" w:hanging="426"/>
        <w:jc w:val="both"/>
        <w:rPr>
          <w:rFonts w:ascii="Calibri" w:hAnsi="Calibri" w:cs="Calibri"/>
          <w:color w:val="1F1F1F"/>
          <w:sz w:val="22"/>
          <w:szCs w:val="22"/>
          <w:shd w:val="clear" w:color="auto" w:fill="FFFFFF"/>
          <w:lang w:val="nl-BE"/>
        </w:rPr>
      </w:pPr>
      <w:r w:rsidRPr="006B21CC">
        <w:rPr>
          <w:rFonts w:ascii="Calibri" w:hAnsi="Calibri" w:cs="Calibri"/>
          <w:b/>
          <w:bCs/>
          <w:sz w:val="22"/>
          <w:szCs w:val="22"/>
          <w:shd w:val="clear" w:color="auto" w:fill="FFFFFF"/>
          <w:lang w:val="nl-BE"/>
        </w:rPr>
        <w:t xml:space="preserve">Sensortechnologie voor interactieve omgevingen: </w:t>
      </w:r>
      <w:r w:rsidRPr="006B21CC">
        <w:rPr>
          <w:rFonts w:ascii="Calibri" w:hAnsi="Calibri" w:cs="Calibri"/>
          <w:color w:val="1F1F1F"/>
          <w:sz w:val="22"/>
          <w:szCs w:val="22"/>
          <w:shd w:val="clear" w:color="auto" w:fill="FFFFFF"/>
          <w:lang w:val="nl-BE"/>
        </w:rPr>
        <w:t xml:space="preserve">ARTECHOUSE integreert </w:t>
      </w:r>
      <w:r w:rsidR="00EF6FA0" w:rsidRPr="006B21CC">
        <w:rPr>
          <w:rFonts w:ascii="Calibri" w:hAnsi="Calibri" w:cs="Calibri"/>
          <w:color w:val="1F1F1F"/>
          <w:sz w:val="22"/>
          <w:szCs w:val="22"/>
          <w:shd w:val="clear" w:color="auto" w:fill="FFFFFF"/>
          <w:lang w:val="nl-BE"/>
        </w:rPr>
        <w:t xml:space="preserve">verschillende </w:t>
      </w:r>
      <w:r w:rsidRPr="006B21CC">
        <w:rPr>
          <w:rFonts w:ascii="Calibri" w:hAnsi="Calibri" w:cs="Calibri"/>
          <w:color w:val="1F1F1F"/>
          <w:sz w:val="22"/>
          <w:szCs w:val="22"/>
          <w:shd w:val="clear" w:color="auto" w:fill="FFFFFF"/>
          <w:lang w:val="nl-BE"/>
        </w:rPr>
        <w:t>sensoren om responsieve tentoonstellingen te creëren:</w:t>
      </w:r>
    </w:p>
    <w:p w14:paraId="1CF5DAAB" w14:textId="7C095D21" w:rsidR="0081660F" w:rsidRPr="006B21CC" w:rsidRDefault="0081660F"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Autospacing="1" w:afterAutospacing="1"/>
        <w:ind w:left="851" w:hanging="425"/>
        <w:jc w:val="both"/>
        <w:rPr>
          <w:rFonts w:ascii="Calibri" w:hAnsi="Calibri" w:cs="Calibri"/>
          <w:color w:val="1F1F1F"/>
          <w:sz w:val="22"/>
          <w:szCs w:val="22"/>
          <w:shd w:val="clear" w:color="auto" w:fill="FFFFFF"/>
          <w:lang w:val="nl-BE"/>
        </w:rPr>
      </w:pPr>
      <w:r w:rsidRPr="006B21CC">
        <w:rPr>
          <w:rFonts w:ascii="Calibri" w:hAnsi="Calibri" w:cs="Calibri"/>
          <w:sz w:val="22"/>
          <w:szCs w:val="22"/>
          <w:shd w:val="clear" w:color="auto" w:fill="FFFFFF"/>
          <w:lang w:val="nl-BE"/>
        </w:rPr>
        <w:t>Kinect- en dieptecamera's:</w:t>
      </w:r>
      <w:r w:rsidRPr="006B21CC">
        <w:rPr>
          <w:rFonts w:ascii="Calibri" w:hAnsi="Calibri" w:cs="Calibri"/>
          <w:color w:val="1F1F1F"/>
          <w:sz w:val="22"/>
          <w:szCs w:val="22"/>
          <w:shd w:val="clear" w:color="auto" w:fill="FFFFFF"/>
          <w:lang w:val="nl-BE"/>
        </w:rPr>
        <w:t xml:space="preserve"> d</w:t>
      </w:r>
      <w:r w:rsidR="00EF6FA0" w:rsidRPr="006B21CC">
        <w:rPr>
          <w:rFonts w:ascii="Calibri" w:hAnsi="Calibri" w:cs="Calibri"/>
          <w:color w:val="1F1F1F"/>
          <w:sz w:val="22"/>
          <w:szCs w:val="22"/>
          <w:shd w:val="clear" w:color="auto" w:fill="FFFFFF"/>
          <w:lang w:val="nl-BE"/>
        </w:rPr>
        <w:t>i</w:t>
      </w:r>
      <w:r w:rsidRPr="006B21CC">
        <w:rPr>
          <w:rFonts w:ascii="Calibri" w:hAnsi="Calibri" w:cs="Calibri"/>
          <w:color w:val="1F1F1F"/>
          <w:sz w:val="22"/>
          <w:szCs w:val="22"/>
          <w:shd w:val="clear" w:color="auto" w:fill="FFFFFF"/>
          <w:lang w:val="nl-BE"/>
        </w:rPr>
        <w:t>e sensoren volgen de bewegingen van bezoekers, waardoor AI kan reageren op gebaren en locatie in de ruimte. Stel je voor dat je door een tentoonstelling loopt en veranderingen in de geprojecteerde beelden of geluiden teweegbrengt op basis van je bewegingen;</w:t>
      </w:r>
    </w:p>
    <w:p w14:paraId="1ED295EF" w14:textId="1BA8923E" w:rsidR="0081660F" w:rsidRPr="006B21CC" w:rsidRDefault="0081660F"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Autospacing="1" w:afterAutospacing="1"/>
        <w:ind w:left="851" w:hanging="425"/>
        <w:jc w:val="both"/>
        <w:rPr>
          <w:rFonts w:ascii="Calibri" w:hAnsi="Calibri" w:cs="Calibri"/>
          <w:color w:val="1F1F1F"/>
          <w:sz w:val="22"/>
          <w:szCs w:val="22"/>
          <w:shd w:val="clear" w:color="auto" w:fill="FFFFFF"/>
          <w:lang w:val="nl-BE"/>
        </w:rPr>
      </w:pPr>
      <w:r w:rsidRPr="006B21CC">
        <w:rPr>
          <w:rFonts w:ascii="Calibri" w:hAnsi="Calibri" w:cs="Calibri"/>
          <w:sz w:val="22"/>
          <w:szCs w:val="22"/>
          <w:shd w:val="clear" w:color="auto" w:fill="FFFFFF"/>
          <w:lang w:val="nl-BE"/>
        </w:rPr>
        <w:t>Druksensoren:</w:t>
      </w:r>
      <w:r w:rsidRPr="006B21CC">
        <w:rPr>
          <w:rFonts w:ascii="Calibri" w:hAnsi="Calibri" w:cs="Calibri"/>
          <w:color w:val="1F1F1F"/>
          <w:sz w:val="22"/>
          <w:szCs w:val="22"/>
          <w:shd w:val="clear" w:color="auto" w:fill="FFFFFF"/>
          <w:lang w:val="nl-BE"/>
        </w:rPr>
        <w:t xml:space="preserve"> Ingebouwde druksensoren in de grond kunnen de bezoekers detecteren en beelden of geluiden overeenkomstig aanpassen. </w:t>
      </w:r>
      <w:r w:rsidR="00EF6FA0" w:rsidRPr="006B21CC">
        <w:rPr>
          <w:rFonts w:ascii="Calibri" w:hAnsi="Calibri" w:cs="Calibri"/>
          <w:color w:val="1F1F1F"/>
          <w:sz w:val="22"/>
          <w:szCs w:val="22"/>
          <w:shd w:val="clear" w:color="auto" w:fill="FFFFFF"/>
          <w:lang w:val="nl-BE"/>
        </w:rPr>
        <w:t>Wande</w:t>
      </w:r>
      <w:r w:rsidR="006B21CC" w:rsidRPr="006B21CC">
        <w:rPr>
          <w:rFonts w:ascii="Calibri" w:hAnsi="Calibri" w:cs="Calibri"/>
          <w:color w:val="1F1F1F"/>
          <w:sz w:val="22"/>
          <w:szCs w:val="22"/>
          <w:shd w:val="clear" w:color="auto" w:fill="FFFFFF"/>
          <w:lang w:val="nl-BE"/>
        </w:rPr>
        <w:t>l</w:t>
      </w:r>
      <w:r w:rsidR="00EF6FA0" w:rsidRPr="006B21CC">
        <w:rPr>
          <w:rFonts w:ascii="Calibri" w:hAnsi="Calibri" w:cs="Calibri"/>
          <w:color w:val="1F1F1F"/>
          <w:sz w:val="22"/>
          <w:szCs w:val="22"/>
          <w:shd w:val="clear" w:color="auto" w:fill="FFFFFF"/>
          <w:lang w:val="nl-BE"/>
        </w:rPr>
        <w:t xml:space="preserve">en door </w:t>
      </w:r>
      <w:r w:rsidRPr="006B21CC">
        <w:rPr>
          <w:rFonts w:ascii="Calibri" w:hAnsi="Calibri" w:cs="Calibri"/>
          <w:color w:val="1F1F1F"/>
          <w:sz w:val="22"/>
          <w:szCs w:val="22"/>
          <w:shd w:val="clear" w:color="auto" w:fill="FFFFFF"/>
          <w:lang w:val="nl-BE"/>
        </w:rPr>
        <w:t>specifieke gebieden kan nieuwe elementen binnen de tentoonstelling activeren;</w:t>
      </w:r>
    </w:p>
    <w:p w14:paraId="0FCEB410" w14:textId="77777777" w:rsidR="0081660F" w:rsidRPr="006B21CC" w:rsidRDefault="0081660F"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Autospacing="1" w:afterAutospacing="1"/>
        <w:ind w:left="851" w:hanging="425"/>
        <w:jc w:val="both"/>
        <w:rPr>
          <w:rFonts w:ascii="Calibri" w:hAnsi="Calibri" w:cs="Calibri"/>
          <w:color w:val="1F1F1F"/>
          <w:sz w:val="22"/>
          <w:szCs w:val="22"/>
          <w:shd w:val="clear" w:color="auto" w:fill="FFFFFF"/>
          <w:lang w:val="nl-BE"/>
        </w:rPr>
      </w:pPr>
      <w:r w:rsidRPr="006B21CC">
        <w:rPr>
          <w:rFonts w:ascii="Calibri" w:hAnsi="Calibri" w:cs="Calibri"/>
          <w:sz w:val="22"/>
          <w:szCs w:val="22"/>
          <w:shd w:val="clear" w:color="auto" w:fill="FFFFFF"/>
          <w:lang w:val="nl-BE"/>
        </w:rPr>
        <w:t>Biometrische sensoren (in ontwikkeling):</w:t>
      </w:r>
      <w:r w:rsidRPr="006B21CC">
        <w:rPr>
          <w:rFonts w:ascii="Calibri" w:hAnsi="Calibri" w:cs="Calibri"/>
          <w:color w:val="1F1F1F"/>
          <w:sz w:val="22"/>
          <w:szCs w:val="22"/>
          <w:shd w:val="clear" w:color="auto" w:fill="FFFFFF"/>
          <w:lang w:val="nl-BE"/>
        </w:rPr>
        <w:t xml:space="preserve"> ARTECHOUSE onderzoekt het gebruik van sensoren zoals hartslagmeters om ervaringen te creëren die reageren op de emotionele toestand van een bezoeker. Stel je een tentoonstelling voor die de beelden aanpast aan de staat van rust of opwinding van de bezoeker.</w:t>
      </w:r>
    </w:p>
    <w:p w14:paraId="07DE932C" w14:textId="294D31B2" w:rsidR="0081660F" w:rsidRPr="006B21CC" w:rsidRDefault="0081660F" w:rsidP="00F34C2D">
      <w:pPr>
        <w:pStyle w:val="NormalWeb"/>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Autospacing="1" w:afterAutospacing="1"/>
        <w:ind w:left="426" w:hanging="426"/>
        <w:jc w:val="both"/>
        <w:rPr>
          <w:rFonts w:ascii="Calibri" w:hAnsi="Calibri" w:cs="Calibri"/>
          <w:color w:val="1F1F1F"/>
          <w:sz w:val="22"/>
          <w:szCs w:val="22"/>
          <w:shd w:val="clear" w:color="auto" w:fill="FFFFFF"/>
          <w:lang w:val="nl-BE"/>
        </w:rPr>
      </w:pPr>
      <w:r w:rsidRPr="006B21CC">
        <w:rPr>
          <w:rFonts w:ascii="Calibri" w:hAnsi="Calibri" w:cs="Calibri"/>
          <w:b/>
          <w:bCs/>
          <w:sz w:val="22"/>
          <w:szCs w:val="22"/>
          <w:shd w:val="clear" w:color="auto" w:fill="FFFFFF"/>
          <w:lang w:val="nl-BE"/>
        </w:rPr>
        <w:lastRenderedPageBreak/>
        <w:t xml:space="preserve">AI-aangedreven visuals en soundscapes: </w:t>
      </w:r>
      <w:r w:rsidRPr="006B21CC">
        <w:rPr>
          <w:rFonts w:ascii="Calibri" w:hAnsi="Calibri" w:cs="Calibri"/>
          <w:color w:val="1F1F1F"/>
          <w:sz w:val="22"/>
          <w:szCs w:val="22"/>
          <w:shd w:val="clear" w:color="auto" w:fill="FFFFFF"/>
          <w:lang w:val="nl-BE"/>
        </w:rPr>
        <w:t xml:space="preserve">ARTECHOUSE gebruikt AI </w:t>
      </w:r>
      <w:r w:rsidR="00DA0C33" w:rsidRPr="006B21CC">
        <w:rPr>
          <w:rFonts w:ascii="Calibri" w:hAnsi="Calibri" w:cs="Calibri"/>
          <w:color w:val="1F1F1F"/>
          <w:sz w:val="22"/>
          <w:szCs w:val="22"/>
          <w:shd w:val="clear" w:color="auto" w:fill="FFFFFF"/>
          <w:lang w:val="nl-BE"/>
        </w:rPr>
        <w:t>voor</w:t>
      </w:r>
      <w:r w:rsidRPr="006B21CC">
        <w:rPr>
          <w:rFonts w:ascii="Calibri" w:hAnsi="Calibri" w:cs="Calibri"/>
          <w:color w:val="1F1F1F"/>
          <w:sz w:val="22"/>
          <w:szCs w:val="22"/>
          <w:shd w:val="clear" w:color="auto" w:fill="FFFFFF"/>
          <w:lang w:val="nl-BE"/>
        </w:rPr>
        <w:t>:</w:t>
      </w:r>
    </w:p>
    <w:p w14:paraId="00C0ABCC" w14:textId="77777777" w:rsidR="0081660F" w:rsidRPr="006B21CC" w:rsidRDefault="0081660F"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Autospacing="1" w:afterAutospacing="1"/>
        <w:ind w:left="851" w:hanging="425"/>
        <w:jc w:val="both"/>
        <w:rPr>
          <w:rFonts w:ascii="Calibri" w:hAnsi="Calibri" w:cs="Calibri"/>
          <w:sz w:val="22"/>
          <w:szCs w:val="22"/>
          <w:shd w:val="clear" w:color="auto" w:fill="FFFFFF"/>
          <w:lang w:val="nl-BE"/>
        </w:rPr>
      </w:pPr>
      <w:r w:rsidRPr="006B21CC">
        <w:rPr>
          <w:rFonts w:ascii="Calibri" w:hAnsi="Calibri" w:cs="Calibri"/>
          <w:sz w:val="22"/>
          <w:szCs w:val="22"/>
          <w:shd w:val="clear" w:color="auto" w:fill="FFFFFF"/>
          <w:lang w:val="nl-BE"/>
        </w:rPr>
        <w:t>Dynamische en interactieve beelden: AI-algoritmen genereren en manipuleren beelden die op muren, vloeren en plafonds worden weergegeven. Deze visuals kunnen veranderen en evolueren op basis van sensorgegevens of bezoekersinteractie;</w:t>
      </w:r>
    </w:p>
    <w:p w14:paraId="7A8B560C" w14:textId="11785202" w:rsidR="0081660F" w:rsidRPr="006B21CC" w:rsidRDefault="0081660F" w:rsidP="00F34C2D">
      <w:pPr>
        <w:pStyle w:val="NormalWeb"/>
        <w:numPr>
          <w:ilvl w:val="1"/>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Autospacing="1" w:afterAutospacing="1"/>
        <w:ind w:left="851" w:hanging="425"/>
        <w:jc w:val="both"/>
        <w:rPr>
          <w:rFonts w:ascii="Calibri" w:hAnsi="Calibri" w:cs="Calibri"/>
          <w:sz w:val="22"/>
          <w:szCs w:val="22"/>
          <w:shd w:val="clear" w:color="auto" w:fill="FFFFFF"/>
          <w:lang w:val="nl-BE"/>
        </w:rPr>
      </w:pPr>
      <w:r w:rsidRPr="006B21CC">
        <w:rPr>
          <w:rFonts w:ascii="Calibri" w:hAnsi="Calibri" w:cs="Calibri"/>
          <w:sz w:val="22"/>
          <w:szCs w:val="22"/>
          <w:shd w:val="clear" w:color="auto" w:fill="FFFFFF"/>
          <w:lang w:val="nl-BE"/>
        </w:rPr>
        <w:t xml:space="preserve">AI-gecomponeerde soundscapes: AI kan soundscapes in realtime genereren of aanpassen, </w:t>
      </w:r>
      <w:r w:rsidR="00DA0C33" w:rsidRPr="006B21CC">
        <w:rPr>
          <w:rFonts w:ascii="Calibri" w:hAnsi="Calibri" w:cs="Calibri"/>
          <w:sz w:val="22"/>
          <w:szCs w:val="22"/>
          <w:shd w:val="clear" w:color="auto" w:fill="FFFFFF"/>
          <w:lang w:val="nl-BE"/>
        </w:rPr>
        <w:t xml:space="preserve">waarmee </w:t>
      </w:r>
      <w:r w:rsidRPr="006B21CC">
        <w:rPr>
          <w:rFonts w:ascii="Calibri" w:hAnsi="Calibri" w:cs="Calibri"/>
          <w:sz w:val="22"/>
          <w:szCs w:val="22"/>
          <w:shd w:val="clear" w:color="auto" w:fill="FFFFFF"/>
          <w:lang w:val="nl-BE"/>
        </w:rPr>
        <w:t>een meeslepende auditieve ervaring ontstaat die de beelden en bewegingen van bezoekers aanvult;</w:t>
      </w:r>
    </w:p>
    <w:p w14:paraId="011F3A8C" w14:textId="77777777" w:rsidR="005171A2" w:rsidRPr="00C85BF7" w:rsidRDefault="005171A2" w:rsidP="005171A2">
      <w:pPr>
        <w:spacing w:after="0" w:line="240" w:lineRule="auto"/>
        <w:rPr>
          <w:b/>
          <w:sz w:val="28"/>
          <w:highlight w:val="yellow"/>
          <w:lang w:val="nl-BE"/>
        </w:rPr>
      </w:pPr>
      <w:r w:rsidRPr="00C85BF7">
        <w:rPr>
          <w:b/>
          <w:sz w:val="28"/>
          <w:highlight w:val="yellow"/>
          <w:lang w:val="nl-BE"/>
        </w:rPr>
        <w:br w:type="page"/>
      </w:r>
    </w:p>
    <w:bookmarkEnd w:id="3"/>
    <w:p w14:paraId="3BF9645E" w14:textId="77777777" w:rsidR="00770EB9" w:rsidRPr="006B21CC" w:rsidRDefault="00770EB9" w:rsidP="00770EB9">
      <w:pPr>
        <w:pStyle w:val="Titre2"/>
        <w:rPr>
          <w:lang w:val="nl-BE"/>
        </w:rPr>
      </w:pPr>
      <w:r w:rsidRPr="006B21CC">
        <w:rPr>
          <w:lang w:val="nl-BE"/>
        </w:rPr>
        <w:lastRenderedPageBreak/>
        <w:t>Regels en planning van de projectaanvraag</w:t>
      </w:r>
    </w:p>
    <w:p w14:paraId="28FC91E3" w14:textId="77777777" w:rsidR="005171A2" w:rsidRPr="006B21CC" w:rsidRDefault="005171A2" w:rsidP="00954FE9">
      <w:pPr>
        <w:spacing w:after="0" w:line="240" w:lineRule="auto"/>
        <w:rPr>
          <w:rFonts w:asciiTheme="minorHAnsi" w:hAnsiTheme="minorHAnsi" w:cstheme="minorHAnsi"/>
          <w:b/>
          <w:lang w:val="nl-BE"/>
        </w:rPr>
      </w:pPr>
    </w:p>
    <w:p w14:paraId="5881A26E" w14:textId="6CE11E25" w:rsidR="00AC0AE7" w:rsidRPr="006B21CC" w:rsidRDefault="00AC0AE7" w:rsidP="00AC0AE7">
      <w:pPr>
        <w:pStyle w:val="Titre3"/>
        <w:rPr>
          <w:rStyle w:val="Titre3Car"/>
          <w:lang w:val="nl-BE"/>
        </w:rPr>
      </w:pPr>
      <w:r w:rsidRPr="006B21CC">
        <w:rPr>
          <w:lang w:val="nl-BE"/>
        </w:rPr>
        <w:t>Programmakader</w:t>
      </w:r>
    </w:p>
    <w:p w14:paraId="10D44E00" w14:textId="77777777" w:rsidR="00BF0048" w:rsidRPr="006B21CC" w:rsidRDefault="00BF0048" w:rsidP="00954FE9">
      <w:pPr>
        <w:pStyle w:val="Normal2"/>
        <w:spacing w:line="240" w:lineRule="auto"/>
        <w:rPr>
          <w:rFonts w:asciiTheme="minorHAnsi" w:hAnsiTheme="minorHAnsi" w:cstheme="minorHAnsi"/>
          <w:lang w:val="nl-BE" w:bidi="hi-IN"/>
        </w:rPr>
      </w:pPr>
    </w:p>
    <w:p w14:paraId="51285404" w14:textId="3F565D01" w:rsidR="00AC0AE7" w:rsidRPr="006B21CC" w:rsidRDefault="00AC0AE7" w:rsidP="008F493A">
      <w:pPr>
        <w:spacing w:before="120" w:line="240" w:lineRule="auto"/>
        <w:jc w:val="both"/>
        <w:rPr>
          <w:rFonts w:asciiTheme="minorHAnsi" w:eastAsia="Calibri" w:hAnsiTheme="minorHAnsi" w:cstheme="minorHAnsi"/>
          <w:color w:val="auto"/>
          <w:lang w:val="nl-BE" w:eastAsia="en-US" w:bidi="ar-SA"/>
        </w:rPr>
      </w:pPr>
      <w:r w:rsidRPr="006B21CC">
        <w:rPr>
          <w:rFonts w:asciiTheme="minorHAnsi" w:eastAsia="Calibri" w:hAnsiTheme="minorHAnsi" w:cstheme="minorHAnsi"/>
          <w:color w:val="auto"/>
          <w:lang w:val="nl-BE" w:eastAsia="en-US" w:bidi="ar-SA"/>
        </w:rPr>
        <w:t xml:space="preserve">Het programma </w:t>
      </w:r>
      <w:r w:rsidR="00D95294" w:rsidRPr="006B21CC">
        <w:rPr>
          <w:rFonts w:asciiTheme="minorHAnsi" w:eastAsia="Calibri" w:hAnsiTheme="minorHAnsi" w:cstheme="minorHAnsi"/>
          <w:color w:val="auto"/>
          <w:lang w:val="nl-BE" w:eastAsia="en-US" w:bidi="ar-SA"/>
        </w:rPr>
        <w:t>‘</w:t>
      </w:r>
      <w:r w:rsidRPr="006B21CC">
        <w:rPr>
          <w:rFonts w:asciiTheme="minorHAnsi" w:eastAsia="Calibri" w:hAnsiTheme="minorHAnsi" w:cstheme="minorHAnsi"/>
          <w:color w:val="auto"/>
          <w:lang w:val="nl-BE" w:eastAsia="en-US" w:bidi="ar-SA"/>
        </w:rPr>
        <w:t>Joint R&amp;D Project</w:t>
      </w:r>
      <w:r w:rsidR="00D95294" w:rsidRPr="006B21CC">
        <w:rPr>
          <w:rFonts w:asciiTheme="minorHAnsi" w:eastAsia="Calibri" w:hAnsiTheme="minorHAnsi" w:cstheme="minorHAnsi"/>
          <w:color w:val="auto"/>
          <w:lang w:val="nl-BE" w:eastAsia="en-US" w:bidi="ar-SA"/>
        </w:rPr>
        <w:t>’</w:t>
      </w:r>
      <w:r w:rsidRPr="006B21CC">
        <w:rPr>
          <w:rFonts w:asciiTheme="minorHAnsi" w:eastAsia="Calibri" w:hAnsiTheme="minorHAnsi" w:cstheme="minorHAnsi"/>
          <w:color w:val="auto"/>
          <w:lang w:val="nl-BE" w:eastAsia="en-US" w:bidi="ar-SA"/>
        </w:rPr>
        <w:t xml:space="preserve"> </w:t>
      </w:r>
      <w:r w:rsidR="00333958" w:rsidRPr="006B21CC">
        <w:rPr>
          <w:rFonts w:asciiTheme="minorHAnsi" w:eastAsia="Calibri" w:hAnsiTheme="minorHAnsi" w:cstheme="minorHAnsi"/>
          <w:color w:val="auto"/>
          <w:lang w:val="nl-BE" w:eastAsia="en-US" w:bidi="ar-SA"/>
        </w:rPr>
        <w:t>wil</w:t>
      </w:r>
      <w:r w:rsidRPr="006B21CC">
        <w:rPr>
          <w:rFonts w:asciiTheme="minorHAnsi" w:eastAsia="Calibri" w:hAnsiTheme="minorHAnsi" w:cstheme="minorHAnsi"/>
          <w:color w:val="auto"/>
          <w:lang w:val="nl-BE" w:eastAsia="en-US" w:bidi="ar-SA"/>
        </w:rPr>
        <w:t xml:space="preserve"> de samenwerking tussen de academische sector en de bedrijfswereld in het Brussels Hoofdstedelijk Gewest aanmoedigen. </w:t>
      </w:r>
      <w:r w:rsidR="00333958" w:rsidRPr="006B21CC">
        <w:rPr>
          <w:rFonts w:asciiTheme="minorHAnsi" w:eastAsia="Calibri" w:hAnsiTheme="minorHAnsi" w:cstheme="minorHAnsi"/>
          <w:color w:val="auto"/>
          <w:lang w:val="nl-BE" w:eastAsia="en-US" w:bidi="ar-SA"/>
        </w:rPr>
        <w:t xml:space="preserve">Het </w:t>
      </w:r>
      <w:r w:rsidRPr="006B21CC">
        <w:rPr>
          <w:rFonts w:asciiTheme="minorHAnsi" w:eastAsia="Calibri" w:hAnsiTheme="minorHAnsi" w:cstheme="minorHAnsi"/>
          <w:color w:val="auto"/>
          <w:lang w:val="nl-BE" w:eastAsia="en-US" w:bidi="ar-SA"/>
        </w:rPr>
        <w:t>programma behelst een actieve deelname van en een effectieve samenwerking tussen academische groepen en industriële teams om kennis te versterken, de overdracht van intellectuele eigendom vanuit onderzoeksinstellingen naar de bedrijfswereld te verzekeren en prototypes te ontwikkelen die nieuwe economische opportuniteiten creëren. Zo kunnen bedrijven de kennis opdoen die ze missen of die nodig hebben, de nieuwste technologie integreren en de Brusselse industrie aanpassen aan de ecologische en sociale transitie, terwijl academici over reële toepassingen kunnen beschikken om hun bevindingen toe te passen.</w:t>
      </w:r>
    </w:p>
    <w:p w14:paraId="6CB19C88" w14:textId="76F1D11C" w:rsidR="00AC0AE7" w:rsidRPr="006B21CC" w:rsidRDefault="00AC0AE7" w:rsidP="008F493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lang w:val="nl-BE"/>
        </w:rPr>
      </w:pPr>
      <w:r w:rsidRPr="006B21CC">
        <w:rPr>
          <w:rFonts w:asciiTheme="minorHAnsi" w:hAnsiTheme="minorHAnsi" w:cstheme="minorHAnsi"/>
          <w:lang w:val="nl-BE"/>
        </w:rPr>
        <w:t xml:space="preserve">Hiervoor, naast het aansluiten bij het thema </w:t>
      </w:r>
      <w:r w:rsidR="00D95294" w:rsidRPr="006B21CC">
        <w:rPr>
          <w:rFonts w:asciiTheme="minorHAnsi" w:hAnsiTheme="minorHAnsi" w:cstheme="minorHAnsi"/>
          <w:lang w:val="nl-BE"/>
        </w:rPr>
        <w:t>‘</w:t>
      </w:r>
      <w:r w:rsidRPr="006B21CC">
        <w:rPr>
          <w:rFonts w:asciiTheme="minorHAnsi" w:hAnsiTheme="minorHAnsi" w:cstheme="minorHAnsi"/>
          <w:lang w:val="nl-BE"/>
        </w:rPr>
        <w:t>Physical AI</w:t>
      </w:r>
      <w:r w:rsidR="00D95294" w:rsidRPr="006B21CC">
        <w:rPr>
          <w:rFonts w:asciiTheme="minorHAnsi" w:hAnsiTheme="minorHAnsi" w:cstheme="minorHAnsi"/>
          <w:lang w:val="nl-BE"/>
        </w:rPr>
        <w:t>’</w:t>
      </w:r>
      <w:r w:rsidRPr="006B21CC">
        <w:rPr>
          <w:rFonts w:asciiTheme="minorHAnsi" w:hAnsiTheme="minorHAnsi" w:cstheme="minorHAnsi"/>
          <w:lang w:val="nl-BE"/>
        </w:rPr>
        <w:t xml:space="preserve"> en de eerder gedefinieerde doelstellingen, wordt verwacht dat:</w:t>
      </w:r>
    </w:p>
    <w:p w14:paraId="3E0D5024" w14:textId="35F02239" w:rsidR="00BF0048" w:rsidRPr="006B21CC" w:rsidRDefault="00770EB9" w:rsidP="008F493A">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lang w:val="nl-BE"/>
        </w:rPr>
      </w:pPr>
      <w:r w:rsidRPr="006B21CC">
        <w:rPr>
          <w:rFonts w:asciiTheme="minorHAnsi" w:hAnsiTheme="minorHAnsi" w:cstheme="minorHAnsi"/>
          <w:lang w:val="nl-BE"/>
        </w:rPr>
        <w:t xml:space="preserve">Het project moet ten minste één onderzoeksorganisatie (universiteit, instelling voor hoger onderwijs of onderzoekscentrum) betrokken zijn met ten minste één centrale vestiging in het Brussels Hoofdstedelijk Gewest </w:t>
      </w:r>
      <w:r w:rsidR="00E078C2" w:rsidRPr="006B21CC">
        <w:rPr>
          <w:rFonts w:asciiTheme="minorHAnsi" w:hAnsiTheme="minorHAnsi" w:cstheme="minorHAnsi"/>
          <w:lang w:val="nl-BE"/>
        </w:rPr>
        <w:t xml:space="preserve">EN </w:t>
      </w:r>
      <w:r w:rsidRPr="006B21CC">
        <w:rPr>
          <w:rFonts w:asciiTheme="minorHAnsi" w:hAnsiTheme="minorHAnsi" w:cstheme="minorHAnsi"/>
          <w:lang w:val="nl-BE"/>
        </w:rPr>
        <w:t>een onderneming waarvan de O&amp;O-activiteiten in het Brussels Hoofdstedelijk Gewest zijn gevestigd;</w:t>
      </w:r>
    </w:p>
    <w:p w14:paraId="5E6FB438" w14:textId="77777777" w:rsidR="00770EB9" w:rsidRPr="006B21CC" w:rsidRDefault="00770EB9" w:rsidP="008F493A">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lang w:val="nl-BE"/>
        </w:rPr>
      </w:pPr>
      <w:r w:rsidRPr="006B21CC">
        <w:rPr>
          <w:rFonts w:asciiTheme="minorHAnsi" w:hAnsiTheme="minorHAnsi" w:cstheme="minorHAnsi"/>
          <w:lang w:val="nl-BE"/>
        </w:rPr>
        <w:t>aan het project mogen dus meerdere onderzoeksinstellingen en meerdere bedrijven deelnemen. Bij de verdeling van de inspanningen (mensmaanden) tussen de academische wereld en de bedrijfswereld moet echter een verhouding van 1/3 - 2/3 in acht worden genomen; m.a.w. de som van de inspanningen van alle partners uit de academische wereld of het bedrijfsleven mag niet meer bedragen dan 2/3 van de totale inspanning van het project;</w:t>
      </w:r>
    </w:p>
    <w:p w14:paraId="0C1E2674" w14:textId="641EE165" w:rsidR="00BF0048" w:rsidRPr="006B21CC" w:rsidRDefault="00E078C2" w:rsidP="008F493A">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lang w:val="nl-BE"/>
        </w:rPr>
      </w:pPr>
      <w:r w:rsidRPr="006B21CC">
        <w:rPr>
          <w:rFonts w:asciiTheme="minorHAnsi" w:hAnsiTheme="minorHAnsi" w:cstheme="minorHAnsi"/>
          <w:lang w:val="nl-BE"/>
        </w:rPr>
        <w:t xml:space="preserve">De universitaire teams zullen industriële onderzoeksactiviteiten moeten uitvoeren, terwijl de bedrijven de resultaten van het onderzoek moeten toepassen </w:t>
      </w:r>
      <w:r w:rsidR="00770EB9" w:rsidRPr="006B21CC">
        <w:rPr>
          <w:rFonts w:asciiTheme="minorHAnsi" w:hAnsiTheme="minorHAnsi" w:cstheme="minorHAnsi"/>
          <w:lang w:val="nl-BE"/>
        </w:rPr>
        <w:t>via experimenteel ontwikkelingswerk</w:t>
      </w:r>
      <w:r w:rsidR="00B95848" w:rsidRPr="006B21CC">
        <w:rPr>
          <w:rStyle w:val="Appelnotedebasdep"/>
          <w:rFonts w:asciiTheme="minorHAnsi" w:hAnsiTheme="minorHAnsi" w:cstheme="minorHAnsi"/>
        </w:rPr>
        <w:footnoteReference w:id="3"/>
      </w:r>
      <w:r w:rsidR="00B95848" w:rsidRPr="006B21CC">
        <w:rPr>
          <w:rFonts w:asciiTheme="minorHAnsi" w:hAnsiTheme="minorHAnsi" w:cstheme="minorHAnsi"/>
          <w:lang w:val="nl-BE"/>
        </w:rPr>
        <w:t> </w:t>
      </w:r>
      <w:r w:rsidR="00666939" w:rsidRPr="006B21CC">
        <w:rPr>
          <w:rFonts w:asciiTheme="minorHAnsi" w:hAnsiTheme="minorHAnsi" w:cstheme="minorHAnsi"/>
          <w:lang w:val="nl-BE"/>
        </w:rPr>
        <w:t>.</w:t>
      </w:r>
    </w:p>
    <w:p w14:paraId="7BB5F692" w14:textId="784206C8" w:rsidR="00BF0048" w:rsidRPr="006B21CC" w:rsidRDefault="00770EB9" w:rsidP="008F493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lang w:val="nl-BE"/>
        </w:rPr>
      </w:pPr>
      <w:r w:rsidRPr="006B21CC">
        <w:rPr>
          <w:rFonts w:asciiTheme="minorHAnsi" w:hAnsiTheme="minorHAnsi" w:cstheme="minorHAnsi"/>
          <w:lang w:val="nl-BE"/>
        </w:rPr>
        <w:t xml:space="preserve">De looptijd van het project moet tussen </w:t>
      </w:r>
      <w:r w:rsidRPr="006B21CC">
        <w:rPr>
          <w:rFonts w:asciiTheme="minorHAnsi" w:hAnsiTheme="minorHAnsi" w:cstheme="minorHAnsi"/>
          <w:b/>
          <w:bCs/>
          <w:lang w:val="nl-BE"/>
        </w:rPr>
        <w:t>18 maanden en drie jaar liggen</w:t>
      </w:r>
      <w:r w:rsidR="00BF0048" w:rsidRPr="006B21CC">
        <w:rPr>
          <w:rFonts w:asciiTheme="minorHAnsi" w:hAnsiTheme="minorHAnsi" w:cstheme="minorHAnsi"/>
          <w:b/>
          <w:bCs/>
          <w:lang w:val="nl-BE"/>
        </w:rPr>
        <w:t>.</w:t>
      </w:r>
      <w:r w:rsidR="00BF0048" w:rsidRPr="006B21CC">
        <w:rPr>
          <w:rFonts w:asciiTheme="minorHAnsi" w:hAnsiTheme="minorHAnsi" w:cstheme="minorHAnsi"/>
          <w:lang w:val="nl-BE"/>
        </w:rPr>
        <w:t xml:space="preserve"> </w:t>
      </w:r>
    </w:p>
    <w:p w14:paraId="2DDFA4B9" w14:textId="77777777" w:rsidR="002713BC" w:rsidRPr="006B21CC" w:rsidRDefault="002713BC" w:rsidP="00954FE9">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lang w:val="nl-BE"/>
        </w:rPr>
      </w:pPr>
    </w:p>
    <w:p w14:paraId="1C6984D5" w14:textId="78C1D6B2" w:rsidR="003B1042" w:rsidRPr="006B21CC" w:rsidRDefault="002713BC" w:rsidP="00666939">
      <w:pPr>
        <w:pStyle w:val="Titre3"/>
        <w:rPr>
          <w:rStyle w:val="Titre3Car"/>
          <w:lang w:val="nl-BE"/>
        </w:rPr>
      </w:pPr>
      <w:r w:rsidRPr="006B21CC">
        <w:rPr>
          <w:rStyle w:val="Titre3Car"/>
          <w:lang w:val="nl-BE"/>
        </w:rPr>
        <w:t>Bedrag van de financiering</w:t>
      </w:r>
    </w:p>
    <w:p w14:paraId="056C7709" w14:textId="77777777" w:rsidR="00494DC7" w:rsidRPr="006B21CC" w:rsidRDefault="00494DC7" w:rsidP="00494DC7">
      <w:pPr>
        <w:pStyle w:val="Normal2"/>
        <w:rPr>
          <w:lang w:val="nl-BE" w:bidi="hi-IN"/>
        </w:rPr>
      </w:pPr>
    </w:p>
    <w:p w14:paraId="1719B241" w14:textId="1EAF788E" w:rsidR="003B1042" w:rsidRPr="006B21CC" w:rsidRDefault="002713BC" w:rsidP="00954FE9">
      <w:pPr>
        <w:spacing w:after="120" w:line="240" w:lineRule="auto"/>
        <w:jc w:val="both"/>
        <w:rPr>
          <w:rFonts w:asciiTheme="minorHAnsi" w:hAnsiTheme="minorHAnsi" w:cstheme="minorHAnsi"/>
          <w:lang w:val="nl-BE"/>
        </w:rPr>
      </w:pPr>
      <w:r w:rsidRPr="006B21CC">
        <w:rPr>
          <w:rFonts w:asciiTheme="minorHAnsi" w:eastAsia="SimSun" w:hAnsiTheme="minorHAnsi" w:cstheme="minorHAnsi"/>
          <w:lang w:val="nl-BE" w:bidi="hi-IN"/>
        </w:rPr>
        <w:t>De projecten die aan het einde van de 2 fasen van het evaluatieproces worden geselecteerd, worden gefinancierd in de vorm van subsidies tegen de volgende tarieven</w:t>
      </w:r>
      <w:r w:rsidR="003B1042" w:rsidRPr="006B21CC">
        <w:rPr>
          <w:rFonts w:asciiTheme="minorHAnsi" w:hAnsiTheme="minorHAnsi" w:cstheme="minorHAnsi"/>
          <w:lang w:val="nl-BE"/>
        </w:rPr>
        <w:t>:</w:t>
      </w:r>
    </w:p>
    <w:tbl>
      <w:tblPr>
        <w:tblStyle w:val="Grilledutableau"/>
        <w:tblW w:w="4531" w:type="dxa"/>
        <w:jc w:val="center"/>
        <w:tblLook w:val="04A0" w:firstRow="1" w:lastRow="0" w:firstColumn="1" w:lastColumn="0" w:noHBand="0" w:noVBand="1"/>
      </w:tblPr>
      <w:tblGrid>
        <w:gridCol w:w="3355"/>
        <w:gridCol w:w="1176"/>
      </w:tblGrid>
      <w:tr w:rsidR="00CF62BA" w:rsidRPr="006B21CC" w14:paraId="37914902" w14:textId="77777777" w:rsidTr="00345857">
        <w:trPr>
          <w:trHeight w:val="432"/>
          <w:jc w:val="center"/>
        </w:trPr>
        <w:tc>
          <w:tcPr>
            <w:tcW w:w="0" w:type="auto"/>
          </w:tcPr>
          <w:p w14:paraId="1AD8CB4A" w14:textId="76E7804F" w:rsidR="00CF62BA" w:rsidRPr="006B21CC" w:rsidRDefault="00CF62BA" w:rsidP="00CF62BA">
            <w:pPr>
              <w:pStyle w:val="Paragraphedeliste"/>
              <w:keepNext/>
              <w:spacing w:line="240" w:lineRule="auto"/>
              <w:ind w:left="0"/>
              <w:jc w:val="both"/>
              <w:rPr>
                <w:rFonts w:asciiTheme="minorHAnsi" w:hAnsiTheme="minorHAnsi" w:cstheme="minorHAnsi"/>
                <w:lang w:val="nl-BE"/>
              </w:rPr>
            </w:pPr>
            <w:r w:rsidRPr="006B21CC">
              <w:rPr>
                <w:rFonts w:asciiTheme="minorHAnsi" w:hAnsiTheme="minorHAnsi" w:cstheme="minorHAnsi"/>
                <w:lang w:val="nl-BE"/>
              </w:rPr>
              <w:t>Micro-ondernemingen en kleine ondernemingen</w:t>
            </w:r>
          </w:p>
        </w:tc>
        <w:tc>
          <w:tcPr>
            <w:tcW w:w="1176" w:type="dxa"/>
          </w:tcPr>
          <w:p w14:paraId="6621BE60" w14:textId="77777777" w:rsidR="00CF62BA" w:rsidRPr="006B21CC" w:rsidRDefault="00CF62BA" w:rsidP="00345857">
            <w:pPr>
              <w:pStyle w:val="Paragraphedeliste"/>
              <w:keepNext/>
              <w:spacing w:line="240" w:lineRule="auto"/>
              <w:ind w:left="0"/>
              <w:jc w:val="center"/>
              <w:rPr>
                <w:rFonts w:asciiTheme="minorHAnsi" w:hAnsiTheme="minorHAnsi" w:cstheme="minorHAnsi"/>
              </w:rPr>
            </w:pPr>
            <w:r w:rsidRPr="006B21CC">
              <w:rPr>
                <w:rFonts w:asciiTheme="minorHAnsi" w:hAnsiTheme="minorHAnsi" w:cstheme="minorHAnsi"/>
              </w:rPr>
              <w:t>60%</w:t>
            </w:r>
          </w:p>
        </w:tc>
      </w:tr>
      <w:tr w:rsidR="00CF62BA" w:rsidRPr="006B21CC" w14:paraId="0E01D236" w14:textId="77777777" w:rsidTr="00345857">
        <w:trPr>
          <w:trHeight w:val="420"/>
          <w:jc w:val="center"/>
        </w:trPr>
        <w:tc>
          <w:tcPr>
            <w:tcW w:w="0" w:type="auto"/>
          </w:tcPr>
          <w:p w14:paraId="140A867D" w14:textId="2A325ACD" w:rsidR="00CF62BA" w:rsidRPr="006B21CC" w:rsidRDefault="00CF62BA" w:rsidP="00CF62BA">
            <w:pPr>
              <w:pStyle w:val="Paragraphedeliste"/>
              <w:keepNext/>
              <w:spacing w:line="240" w:lineRule="auto"/>
              <w:ind w:left="0"/>
              <w:jc w:val="both"/>
              <w:rPr>
                <w:rFonts w:asciiTheme="minorHAnsi" w:hAnsiTheme="minorHAnsi" w:cstheme="minorHAnsi"/>
              </w:rPr>
            </w:pPr>
            <w:r w:rsidRPr="006B21CC">
              <w:rPr>
                <w:rFonts w:asciiTheme="minorHAnsi" w:hAnsiTheme="minorHAnsi" w:cstheme="minorHAnsi"/>
              </w:rPr>
              <w:t>Middelgrote ondernemingen</w:t>
            </w:r>
          </w:p>
        </w:tc>
        <w:tc>
          <w:tcPr>
            <w:tcW w:w="1176" w:type="dxa"/>
          </w:tcPr>
          <w:p w14:paraId="3DC6C860" w14:textId="77777777" w:rsidR="00CF62BA" w:rsidRPr="006B21CC" w:rsidRDefault="00CF62BA" w:rsidP="00345857">
            <w:pPr>
              <w:pStyle w:val="Paragraphedeliste"/>
              <w:keepNext/>
              <w:spacing w:line="240" w:lineRule="auto"/>
              <w:ind w:left="0"/>
              <w:jc w:val="center"/>
              <w:rPr>
                <w:rFonts w:asciiTheme="minorHAnsi" w:hAnsiTheme="minorHAnsi" w:cstheme="minorHAnsi"/>
              </w:rPr>
            </w:pPr>
            <w:r w:rsidRPr="006B21CC">
              <w:rPr>
                <w:rFonts w:asciiTheme="minorHAnsi" w:hAnsiTheme="minorHAnsi" w:cstheme="minorHAnsi"/>
              </w:rPr>
              <w:t>50%</w:t>
            </w:r>
          </w:p>
        </w:tc>
      </w:tr>
      <w:tr w:rsidR="00CF62BA" w:rsidRPr="006B21CC" w14:paraId="7F19493D" w14:textId="77777777" w:rsidTr="00345857">
        <w:trPr>
          <w:trHeight w:val="432"/>
          <w:jc w:val="center"/>
        </w:trPr>
        <w:tc>
          <w:tcPr>
            <w:tcW w:w="0" w:type="auto"/>
          </w:tcPr>
          <w:p w14:paraId="1F40D28C" w14:textId="68D226F0" w:rsidR="00CF62BA" w:rsidRPr="006B21CC" w:rsidRDefault="00CF62BA" w:rsidP="00CF62BA">
            <w:pPr>
              <w:pStyle w:val="Paragraphedeliste"/>
              <w:keepNext/>
              <w:spacing w:line="240" w:lineRule="auto"/>
              <w:ind w:left="0"/>
              <w:jc w:val="both"/>
              <w:rPr>
                <w:rFonts w:asciiTheme="minorHAnsi" w:hAnsiTheme="minorHAnsi" w:cstheme="minorHAnsi"/>
              </w:rPr>
            </w:pPr>
            <w:r w:rsidRPr="006B21CC">
              <w:rPr>
                <w:rFonts w:asciiTheme="minorHAnsi" w:hAnsiTheme="minorHAnsi" w:cstheme="minorHAnsi"/>
              </w:rPr>
              <w:t>Grote ondernemingen</w:t>
            </w:r>
          </w:p>
        </w:tc>
        <w:tc>
          <w:tcPr>
            <w:tcW w:w="1176" w:type="dxa"/>
          </w:tcPr>
          <w:p w14:paraId="0CC51091" w14:textId="77777777" w:rsidR="00CF62BA" w:rsidRPr="006B21CC" w:rsidRDefault="00CF62BA" w:rsidP="00345857">
            <w:pPr>
              <w:pStyle w:val="Paragraphedeliste"/>
              <w:keepNext/>
              <w:spacing w:line="240" w:lineRule="auto"/>
              <w:ind w:left="0"/>
              <w:jc w:val="center"/>
              <w:rPr>
                <w:rFonts w:asciiTheme="minorHAnsi" w:hAnsiTheme="minorHAnsi" w:cstheme="minorHAnsi"/>
              </w:rPr>
            </w:pPr>
            <w:r w:rsidRPr="006B21CC">
              <w:rPr>
                <w:rFonts w:asciiTheme="minorHAnsi" w:hAnsiTheme="minorHAnsi" w:cstheme="minorHAnsi"/>
              </w:rPr>
              <w:t>40%</w:t>
            </w:r>
          </w:p>
        </w:tc>
      </w:tr>
      <w:tr w:rsidR="00CF62BA" w:rsidRPr="006B21CC" w14:paraId="0083081E" w14:textId="77777777" w:rsidTr="00345857">
        <w:trPr>
          <w:trHeight w:val="420"/>
          <w:jc w:val="center"/>
        </w:trPr>
        <w:tc>
          <w:tcPr>
            <w:tcW w:w="0" w:type="auto"/>
          </w:tcPr>
          <w:p w14:paraId="0BBF2E66" w14:textId="612CB56E" w:rsidR="00CF62BA" w:rsidRPr="006B21CC" w:rsidRDefault="00CF62BA" w:rsidP="00CF62BA">
            <w:pPr>
              <w:pStyle w:val="Paragraphedeliste"/>
              <w:keepNext/>
              <w:spacing w:line="240" w:lineRule="auto"/>
              <w:ind w:left="0"/>
              <w:jc w:val="both"/>
              <w:rPr>
                <w:rFonts w:asciiTheme="minorHAnsi" w:hAnsiTheme="minorHAnsi" w:cstheme="minorHAnsi"/>
              </w:rPr>
            </w:pPr>
            <w:r w:rsidRPr="006B21CC">
              <w:rPr>
                <w:rFonts w:asciiTheme="minorHAnsi" w:hAnsiTheme="minorHAnsi" w:cstheme="minorHAnsi"/>
              </w:rPr>
              <w:t>Onderzoeksinstellingen</w:t>
            </w:r>
          </w:p>
        </w:tc>
        <w:tc>
          <w:tcPr>
            <w:tcW w:w="1176" w:type="dxa"/>
          </w:tcPr>
          <w:p w14:paraId="26575C77" w14:textId="77777777" w:rsidR="00CF62BA" w:rsidRPr="006B21CC" w:rsidRDefault="00CF62BA" w:rsidP="00345857">
            <w:pPr>
              <w:pStyle w:val="Paragraphedeliste"/>
              <w:keepNext/>
              <w:spacing w:line="240" w:lineRule="auto"/>
              <w:ind w:left="0"/>
              <w:jc w:val="center"/>
              <w:rPr>
                <w:rFonts w:asciiTheme="minorHAnsi" w:hAnsiTheme="minorHAnsi" w:cstheme="minorHAnsi"/>
              </w:rPr>
            </w:pPr>
            <w:r w:rsidRPr="006B21CC">
              <w:rPr>
                <w:rFonts w:asciiTheme="minorHAnsi" w:hAnsiTheme="minorHAnsi" w:cstheme="minorHAnsi"/>
              </w:rPr>
              <w:t>100%</w:t>
            </w:r>
          </w:p>
        </w:tc>
      </w:tr>
    </w:tbl>
    <w:p w14:paraId="16C00DA6" w14:textId="77777777" w:rsidR="008F493A" w:rsidRPr="006B21CC" w:rsidRDefault="008F493A" w:rsidP="00954FE9">
      <w:pPr>
        <w:spacing w:after="160" w:line="240" w:lineRule="auto"/>
        <w:jc w:val="both"/>
        <w:rPr>
          <w:rFonts w:asciiTheme="minorHAnsi" w:hAnsiTheme="minorHAnsi" w:cstheme="minorHAnsi"/>
          <w:lang w:val="nl-BE"/>
        </w:rPr>
      </w:pPr>
    </w:p>
    <w:p w14:paraId="140FBD82" w14:textId="53203C8F" w:rsidR="00CF62BA" w:rsidRPr="006B21CC" w:rsidRDefault="00CF62BA" w:rsidP="00954FE9">
      <w:pPr>
        <w:spacing w:after="160" w:line="240" w:lineRule="auto"/>
        <w:jc w:val="both"/>
        <w:rPr>
          <w:rFonts w:asciiTheme="minorHAnsi" w:hAnsiTheme="minorHAnsi" w:cstheme="minorHAnsi"/>
          <w:lang w:val="nl-BE"/>
        </w:rPr>
      </w:pPr>
      <w:r w:rsidRPr="006B21CC">
        <w:rPr>
          <w:rFonts w:asciiTheme="minorHAnsi" w:hAnsiTheme="minorHAnsi" w:cstheme="minorHAnsi"/>
          <w:lang w:val="nl-BE"/>
        </w:rPr>
        <w:lastRenderedPageBreak/>
        <w:t xml:space="preserve">De kosten die in aanmerking komen, zijn: </w:t>
      </w:r>
    </w:p>
    <w:p w14:paraId="216B0537" w14:textId="2E0124A8" w:rsidR="00CF62BA" w:rsidRPr="006B21CC" w:rsidRDefault="00CF62BA" w:rsidP="000B674D">
      <w:pPr>
        <w:pStyle w:val="Paragraphedeliste"/>
        <w:numPr>
          <w:ilvl w:val="0"/>
          <w:numId w:val="31"/>
        </w:numPr>
        <w:spacing w:after="240" w:line="240" w:lineRule="auto"/>
        <w:ind w:left="425" w:hanging="425"/>
        <w:jc w:val="both"/>
        <w:rPr>
          <w:rFonts w:asciiTheme="minorHAnsi" w:hAnsiTheme="minorHAnsi" w:cstheme="minorHAnsi"/>
          <w:lang w:val="nl-BE"/>
        </w:rPr>
      </w:pPr>
      <w:r w:rsidRPr="006B21CC">
        <w:rPr>
          <w:rFonts w:asciiTheme="minorHAnsi" w:hAnsiTheme="minorHAnsi" w:cstheme="minorHAnsi"/>
          <w:b/>
          <w:bCs/>
          <w:lang w:val="nl-BE"/>
        </w:rPr>
        <w:t>Personeelskosten</w:t>
      </w:r>
      <w:r w:rsidRPr="006B21CC">
        <w:rPr>
          <w:rFonts w:asciiTheme="minorHAnsi" w:hAnsiTheme="minorHAnsi" w:cstheme="minorHAnsi"/>
          <w:lang w:val="nl-BE"/>
        </w:rPr>
        <w:t>: de kosten in verband met het personeel (werknemers of zelfstandigen) voor zover zij voor het project worden ingezet. De lonen moeten in overeenstemming zijn met de praktijken en schalen (indien van toepassing) van de betrokken bedrijfstak</w:t>
      </w:r>
      <w:r w:rsidR="0094168F" w:rsidRPr="006B21CC">
        <w:rPr>
          <w:rFonts w:asciiTheme="minorHAnsi" w:hAnsiTheme="minorHAnsi" w:cstheme="minorHAnsi"/>
          <w:lang w:val="nl-BE"/>
        </w:rPr>
        <w:t>;</w:t>
      </w:r>
      <w:r w:rsidRPr="006B21CC">
        <w:rPr>
          <w:rFonts w:asciiTheme="minorHAnsi" w:hAnsiTheme="minorHAnsi" w:cstheme="minorHAnsi"/>
          <w:lang w:val="nl-BE"/>
        </w:rPr>
        <w:t xml:space="preserve"> </w:t>
      </w:r>
    </w:p>
    <w:p w14:paraId="0C42A59F" w14:textId="6056EE2F" w:rsidR="00CF62BA" w:rsidRPr="006B21CC" w:rsidRDefault="00CF62BA" w:rsidP="00F34C2D">
      <w:pPr>
        <w:pStyle w:val="Paragraphedeliste"/>
        <w:numPr>
          <w:ilvl w:val="0"/>
          <w:numId w:val="31"/>
        </w:numPr>
        <w:spacing w:line="240" w:lineRule="auto"/>
        <w:ind w:left="426" w:hanging="426"/>
        <w:jc w:val="both"/>
        <w:rPr>
          <w:rFonts w:asciiTheme="minorHAnsi" w:hAnsiTheme="minorHAnsi" w:cstheme="minorHAnsi"/>
          <w:lang w:val="nl-BE"/>
        </w:rPr>
      </w:pPr>
      <w:r w:rsidRPr="006B21CC">
        <w:rPr>
          <w:rFonts w:asciiTheme="minorHAnsi" w:hAnsiTheme="minorHAnsi" w:cstheme="minorHAnsi"/>
          <w:b/>
          <w:bCs/>
          <w:lang w:val="nl-BE"/>
        </w:rPr>
        <w:t>Investeringskosten</w:t>
      </w:r>
      <w:r w:rsidRPr="006B21CC">
        <w:rPr>
          <w:rFonts w:asciiTheme="minorHAnsi" w:hAnsiTheme="minorHAnsi" w:cstheme="minorHAnsi"/>
          <w:lang w:val="nl-BE"/>
        </w:rPr>
        <w:t>: kosten van instrumenten en apparatuur die tijdens het project worden gebruikt (aanschafkosten/afschrijvingstermijn*gebruiksduur tijdens het project*gebruikspercentage)</w:t>
      </w:r>
      <w:r w:rsidR="0094168F" w:rsidRPr="006B21CC">
        <w:rPr>
          <w:rFonts w:asciiTheme="minorHAnsi" w:hAnsiTheme="minorHAnsi" w:cstheme="minorHAnsi"/>
          <w:lang w:val="nl-BE"/>
        </w:rPr>
        <w:t xml:space="preserve"> ;</w:t>
      </w:r>
    </w:p>
    <w:p w14:paraId="545B38E1" w14:textId="4D95378C" w:rsidR="00CF62BA" w:rsidRPr="006B21CC" w:rsidRDefault="00CF62BA" w:rsidP="00F34C2D">
      <w:pPr>
        <w:pStyle w:val="Paragraphedeliste"/>
        <w:numPr>
          <w:ilvl w:val="0"/>
          <w:numId w:val="31"/>
        </w:numPr>
        <w:spacing w:line="240" w:lineRule="auto"/>
        <w:ind w:left="426" w:hanging="426"/>
        <w:jc w:val="both"/>
        <w:rPr>
          <w:rFonts w:asciiTheme="minorHAnsi" w:hAnsiTheme="minorHAnsi" w:cstheme="minorHAnsi"/>
          <w:lang w:val="nl-BE"/>
        </w:rPr>
      </w:pPr>
      <w:r w:rsidRPr="006B21CC">
        <w:rPr>
          <w:rFonts w:asciiTheme="minorHAnsi" w:hAnsiTheme="minorHAnsi" w:cstheme="minorHAnsi"/>
          <w:b/>
          <w:bCs/>
          <w:lang w:val="nl-BE"/>
        </w:rPr>
        <w:t>Onderaannemingskosten</w:t>
      </w:r>
      <w:r w:rsidRPr="006B21CC">
        <w:rPr>
          <w:rFonts w:asciiTheme="minorHAnsi" w:hAnsiTheme="minorHAnsi" w:cstheme="minorHAnsi"/>
          <w:lang w:val="nl-BE"/>
        </w:rPr>
        <w:t>: dit betreft voornamelijk onderaanneming in de breedste zin van het woord. De onderneming kan, indien nodig, een beroep doen op relevante externe expertise</w:t>
      </w:r>
      <w:r w:rsidR="0094168F" w:rsidRPr="006B21CC">
        <w:rPr>
          <w:rFonts w:asciiTheme="minorHAnsi" w:hAnsiTheme="minorHAnsi" w:cstheme="minorHAnsi"/>
          <w:lang w:val="nl-BE"/>
        </w:rPr>
        <w:t xml:space="preserve"> ;</w:t>
      </w:r>
    </w:p>
    <w:p w14:paraId="1C3C6853" w14:textId="6DB2ECE7" w:rsidR="00CF62BA" w:rsidRPr="006B21CC" w:rsidRDefault="00CF62BA" w:rsidP="00F34C2D">
      <w:pPr>
        <w:pStyle w:val="Paragraphedeliste"/>
        <w:numPr>
          <w:ilvl w:val="0"/>
          <w:numId w:val="31"/>
        </w:numPr>
        <w:spacing w:line="240" w:lineRule="auto"/>
        <w:ind w:left="426" w:hanging="426"/>
        <w:jc w:val="both"/>
        <w:rPr>
          <w:rFonts w:asciiTheme="minorHAnsi" w:hAnsiTheme="minorHAnsi" w:cstheme="minorHAnsi"/>
          <w:lang w:val="nl-BE"/>
        </w:rPr>
      </w:pPr>
      <w:r w:rsidRPr="006B21CC">
        <w:rPr>
          <w:rFonts w:asciiTheme="minorHAnsi" w:hAnsiTheme="minorHAnsi" w:cstheme="minorHAnsi"/>
          <w:b/>
          <w:bCs/>
          <w:lang w:val="nl-BE"/>
        </w:rPr>
        <w:t>Exploitatiekosten</w:t>
      </w:r>
      <w:r w:rsidRPr="006B21CC">
        <w:rPr>
          <w:rFonts w:asciiTheme="minorHAnsi" w:hAnsiTheme="minorHAnsi" w:cstheme="minorHAnsi"/>
          <w:lang w:val="nl-BE"/>
        </w:rPr>
        <w:t>: met name de kosten van materialen, leveringen en producten die nodig zijn voor het succesvol afronden van het project.</w:t>
      </w:r>
    </w:p>
    <w:p w14:paraId="370D6DBE" w14:textId="0FB9CB84" w:rsidR="00CF62BA" w:rsidRPr="006B21CC" w:rsidRDefault="00CF62BA" w:rsidP="00954FE9">
      <w:pPr>
        <w:spacing w:after="160" w:line="240" w:lineRule="auto"/>
        <w:jc w:val="both"/>
        <w:rPr>
          <w:rFonts w:asciiTheme="minorHAnsi" w:hAnsiTheme="minorHAnsi" w:cstheme="minorHAnsi"/>
          <w:lang w:val="nl-BE"/>
        </w:rPr>
      </w:pPr>
      <w:r w:rsidRPr="006B21CC">
        <w:rPr>
          <w:rFonts w:asciiTheme="minorHAnsi" w:hAnsiTheme="minorHAnsi" w:cstheme="minorHAnsi"/>
          <w:lang w:val="nl-BE"/>
        </w:rPr>
        <w:t xml:space="preserve">Een meer gedetailleerde beschrijving van de in aanmerking komende kosten is beschikbaar in de </w:t>
      </w:r>
      <w:hyperlink r:id="rId25" w:history="1">
        <w:r w:rsidRPr="006B21CC">
          <w:rPr>
            <w:rStyle w:val="Lienhypertexte"/>
            <w:rFonts w:asciiTheme="minorHAnsi" w:hAnsiTheme="minorHAnsi" w:cstheme="minorHAnsi"/>
            <w:lang w:val="nl-BE"/>
          </w:rPr>
          <w:t>boekhoudkundige richtlijnen van Innoviris.</w:t>
        </w:r>
      </w:hyperlink>
    </w:p>
    <w:p w14:paraId="10CAD5AF" w14:textId="77777777" w:rsidR="00CF62BA" w:rsidRPr="006B21CC" w:rsidRDefault="00CF62BA" w:rsidP="00954FE9">
      <w:pPr>
        <w:spacing w:after="160" w:line="240" w:lineRule="auto"/>
        <w:jc w:val="both"/>
        <w:rPr>
          <w:rFonts w:asciiTheme="minorHAnsi" w:hAnsiTheme="minorHAnsi" w:cstheme="minorHAnsi"/>
          <w:lang w:val="nl-BE"/>
        </w:rPr>
      </w:pPr>
    </w:p>
    <w:p w14:paraId="757FF3B3" w14:textId="77777777" w:rsidR="0091591C" w:rsidRPr="006B21CC" w:rsidRDefault="0091591C" w:rsidP="0091591C">
      <w:pPr>
        <w:pStyle w:val="Titre3"/>
        <w:rPr>
          <w:lang w:val="nl-BE"/>
        </w:rPr>
      </w:pPr>
      <w:r w:rsidRPr="006B21CC">
        <w:rPr>
          <w:lang w:val="nl-BE"/>
        </w:rPr>
        <w:t>Selectie/evaluatie van de aanvragen</w:t>
      </w:r>
    </w:p>
    <w:p w14:paraId="48B51D74" w14:textId="77777777" w:rsidR="0091591C" w:rsidRPr="006B21CC" w:rsidRDefault="0091591C" w:rsidP="0091591C">
      <w:pPr>
        <w:pStyle w:val="Normal2"/>
        <w:rPr>
          <w:lang w:val="nl-BE" w:bidi="hi-IN"/>
        </w:rPr>
      </w:pPr>
    </w:p>
    <w:p w14:paraId="6737B5B1" w14:textId="431BE66A" w:rsidR="0091591C" w:rsidRPr="006B21CC" w:rsidRDefault="0091591C" w:rsidP="0091591C">
      <w:pPr>
        <w:spacing w:line="240" w:lineRule="auto"/>
        <w:jc w:val="both"/>
        <w:rPr>
          <w:rFonts w:asciiTheme="minorHAnsi" w:hAnsiTheme="minorHAnsi" w:cstheme="minorHAnsi"/>
          <w:lang w:val="nl-BE"/>
        </w:rPr>
      </w:pPr>
      <w:r w:rsidRPr="006B21CC">
        <w:rPr>
          <w:rFonts w:asciiTheme="minorHAnsi" w:hAnsiTheme="minorHAnsi" w:cstheme="minorHAnsi"/>
          <w:lang w:val="nl-BE"/>
        </w:rPr>
        <w:t xml:space="preserve">De JRDIC </w:t>
      </w:r>
      <w:r w:rsidR="00D95294" w:rsidRPr="006B21CC">
        <w:rPr>
          <w:rFonts w:asciiTheme="minorHAnsi" w:hAnsiTheme="minorHAnsi" w:cstheme="minorHAnsi"/>
          <w:lang w:val="nl-BE"/>
        </w:rPr>
        <w:t>‘</w:t>
      </w:r>
      <w:r w:rsidRPr="006B21CC">
        <w:rPr>
          <w:rFonts w:asciiTheme="minorHAnsi" w:hAnsiTheme="minorHAnsi" w:cstheme="minorHAnsi"/>
          <w:lang w:val="nl-BE"/>
        </w:rPr>
        <w:t>Physical AI</w:t>
      </w:r>
      <w:r w:rsidR="00D95294" w:rsidRPr="006B21CC">
        <w:rPr>
          <w:rFonts w:asciiTheme="minorHAnsi" w:hAnsiTheme="minorHAnsi" w:cstheme="minorHAnsi"/>
          <w:lang w:val="nl-BE"/>
        </w:rPr>
        <w:t>’</w:t>
      </w:r>
      <w:r w:rsidRPr="006B21CC">
        <w:rPr>
          <w:rFonts w:asciiTheme="minorHAnsi" w:hAnsiTheme="minorHAnsi" w:cstheme="minorHAnsi"/>
          <w:lang w:val="nl-BE"/>
        </w:rPr>
        <w:t xml:space="preserve"> projectoproep verloopt in 2 fasen:</w:t>
      </w:r>
    </w:p>
    <w:p w14:paraId="5F423D3C" w14:textId="48B49373" w:rsidR="0091591C" w:rsidRPr="006B21CC" w:rsidRDefault="0091591C" w:rsidP="00BC3586">
      <w:pPr>
        <w:pStyle w:val="Paragraphedeliste"/>
        <w:numPr>
          <w:ilvl w:val="0"/>
          <w:numId w:val="40"/>
        </w:numPr>
        <w:spacing w:line="240" w:lineRule="auto"/>
        <w:jc w:val="both"/>
        <w:rPr>
          <w:rFonts w:asciiTheme="minorHAnsi" w:hAnsiTheme="minorHAnsi" w:cstheme="minorHAnsi"/>
          <w:lang w:val="nl-BE"/>
        </w:rPr>
      </w:pPr>
      <w:r w:rsidRPr="006B21CC">
        <w:rPr>
          <w:rFonts w:asciiTheme="minorHAnsi" w:hAnsiTheme="minorHAnsi" w:cstheme="minorHAnsi"/>
          <w:lang w:val="nl-BE"/>
        </w:rPr>
        <w:t xml:space="preserve">Een eerste fase van het uiten van </w:t>
      </w:r>
      <w:r w:rsidR="00907BD3" w:rsidRPr="006B21CC">
        <w:rPr>
          <w:rFonts w:asciiTheme="minorHAnsi" w:hAnsiTheme="minorHAnsi" w:cstheme="minorHAnsi"/>
          <w:lang w:val="nl-BE"/>
        </w:rPr>
        <w:t>belangstelling</w:t>
      </w:r>
      <w:r w:rsidRPr="006B21CC">
        <w:rPr>
          <w:rFonts w:asciiTheme="minorHAnsi" w:hAnsiTheme="minorHAnsi" w:cstheme="minorHAnsi"/>
          <w:lang w:val="nl-BE"/>
        </w:rPr>
        <w:t>, waardoor Innoviris de naleving van de toelatingsvoorwaarden en het kader van het programma kan evalueren</w:t>
      </w:r>
      <w:r w:rsidR="00442FF4" w:rsidRPr="006B21CC">
        <w:rPr>
          <w:rFonts w:asciiTheme="minorHAnsi" w:hAnsiTheme="minorHAnsi" w:cstheme="minorHAnsi"/>
          <w:lang w:val="nl-BE"/>
        </w:rPr>
        <w:t xml:space="preserve"> en ook kan nagaan of het project is afgestemd om het</w:t>
      </w:r>
      <w:r w:rsidR="006B21CC" w:rsidRPr="006B21CC">
        <w:rPr>
          <w:rFonts w:asciiTheme="minorHAnsi" w:hAnsiTheme="minorHAnsi" w:cstheme="minorHAnsi"/>
          <w:lang w:val="nl-BE"/>
        </w:rPr>
        <w:t xml:space="preserve"> </w:t>
      </w:r>
      <w:r w:rsidRPr="006B21CC">
        <w:rPr>
          <w:rFonts w:asciiTheme="minorHAnsi" w:hAnsiTheme="minorHAnsi" w:cstheme="minorHAnsi"/>
          <w:lang w:val="nl-BE"/>
        </w:rPr>
        <w:t>thema van de projectoproep ;</w:t>
      </w:r>
    </w:p>
    <w:p w14:paraId="0B342342" w14:textId="42D0CB99" w:rsidR="0091591C" w:rsidRPr="006B21CC" w:rsidRDefault="0091591C" w:rsidP="00BC3586">
      <w:pPr>
        <w:pStyle w:val="Paragraphedeliste"/>
        <w:numPr>
          <w:ilvl w:val="0"/>
          <w:numId w:val="40"/>
        </w:numPr>
        <w:spacing w:line="240" w:lineRule="auto"/>
        <w:jc w:val="both"/>
        <w:rPr>
          <w:rFonts w:asciiTheme="minorHAnsi" w:hAnsiTheme="minorHAnsi" w:cstheme="minorHAnsi"/>
          <w:lang w:val="nl-BE"/>
        </w:rPr>
      </w:pPr>
      <w:r w:rsidRPr="006B21CC">
        <w:rPr>
          <w:rFonts w:asciiTheme="minorHAnsi" w:hAnsiTheme="minorHAnsi" w:cstheme="minorHAnsi"/>
          <w:lang w:val="nl-BE"/>
        </w:rPr>
        <w:t xml:space="preserve">Een tweede fase, waarin de consortia die geselecteerd zijn tijdens de </w:t>
      </w:r>
      <w:r w:rsidR="00907BD3" w:rsidRPr="006B21CC">
        <w:rPr>
          <w:rFonts w:asciiTheme="minorHAnsi" w:hAnsiTheme="minorHAnsi" w:cstheme="minorHAnsi"/>
          <w:lang w:val="nl-BE"/>
        </w:rPr>
        <w:t>fase voor blijken van belangstelling</w:t>
      </w:r>
      <w:r w:rsidRPr="006B21CC">
        <w:rPr>
          <w:rFonts w:asciiTheme="minorHAnsi" w:hAnsiTheme="minorHAnsi" w:cstheme="minorHAnsi"/>
          <w:lang w:val="nl-BE"/>
        </w:rPr>
        <w:t xml:space="preserve">, worden uitgenodigd om een volledig projectvoorstel in te dienen, dat vervolgens beoordeeld zal worden door een jury </w:t>
      </w:r>
      <w:r w:rsidR="00442FF4" w:rsidRPr="006B21CC">
        <w:rPr>
          <w:rFonts w:asciiTheme="minorHAnsi" w:hAnsiTheme="minorHAnsi" w:cstheme="minorHAnsi"/>
          <w:lang w:val="nl-BE"/>
        </w:rPr>
        <w:t>van</w:t>
      </w:r>
      <w:r w:rsidRPr="006B21CC">
        <w:rPr>
          <w:rFonts w:asciiTheme="minorHAnsi" w:hAnsiTheme="minorHAnsi" w:cstheme="minorHAnsi"/>
          <w:lang w:val="nl-BE"/>
        </w:rPr>
        <w:t xml:space="preserve"> internationale experts en Innoviris.</w:t>
      </w:r>
    </w:p>
    <w:p w14:paraId="309F9766" w14:textId="77777777" w:rsidR="0091591C" w:rsidRPr="006B21CC" w:rsidRDefault="0091591C" w:rsidP="00954FE9">
      <w:pPr>
        <w:spacing w:after="160" w:line="240" w:lineRule="auto"/>
        <w:jc w:val="both"/>
        <w:rPr>
          <w:rFonts w:asciiTheme="minorHAnsi" w:hAnsiTheme="minorHAnsi" w:cstheme="minorHAnsi"/>
          <w:lang w:val="nl-BE"/>
        </w:rPr>
      </w:pPr>
    </w:p>
    <w:p w14:paraId="2B06EC91" w14:textId="4DB0D942" w:rsidR="005C3B4B" w:rsidRPr="006B21CC" w:rsidRDefault="008F493A" w:rsidP="00666939">
      <w:pPr>
        <w:pStyle w:val="Titre3"/>
        <w:rPr>
          <w:rStyle w:val="Titre3Car"/>
          <w:lang w:val="nl-BE"/>
        </w:rPr>
      </w:pPr>
      <w:r w:rsidRPr="006B21CC">
        <w:rPr>
          <w:rStyle w:val="Titre3Car"/>
          <w:lang w:val="nl-BE"/>
        </w:rPr>
        <w:t>Subsidie voor het opzetten van het project</w:t>
      </w:r>
    </w:p>
    <w:p w14:paraId="4A66A3C5" w14:textId="77777777" w:rsidR="004A1309" w:rsidRPr="006B21CC" w:rsidRDefault="004A1309" w:rsidP="004A1309">
      <w:pPr>
        <w:pStyle w:val="Normal2"/>
        <w:rPr>
          <w:lang w:val="nl-BE" w:bidi="hi-IN"/>
        </w:rPr>
      </w:pPr>
    </w:p>
    <w:p w14:paraId="0E914579" w14:textId="2959401E" w:rsidR="008F493A" w:rsidRPr="006B21CC" w:rsidRDefault="008F493A" w:rsidP="008F493A">
      <w:pPr>
        <w:spacing w:after="160" w:line="240" w:lineRule="auto"/>
        <w:jc w:val="both"/>
        <w:rPr>
          <w:rFonts w:asciiTheme="minorHAnsi" w:hAnsiTheme="minorHAnsi" w:cstheme="minorHAnsi"/>
          <w:lang w:val="nl-BE"/>
        </w:rPr>
      </w:pPr>
      <w:r w:rsidRPr="006B21CC">
        <w:rPr>
          <w:rFonts w:asciiTheme="minorHAnsi" w:hAnsiTheme="minorHAnsi" w:cstheme="minorHAnsi"/>
          <w:lang w:val="nl-BE"/>
        </w:rPr>
        <w:t xml:space="preserve">Omdat het schrijven van een volledig en degelijk voorstel veel tijd en energie kost en een </w:t>
      </w:r>
      <w:r w:rsidR="00442FF4" w:rsidRPr="006B21CC">
        <w:rPr>
          <w:rFonts w:asciiTheme="minorHAnsi" w:hAnsiTheme="minorHAnsi" w:cstheme="minorHAnsi"/>
          <w:lang w:val="nl-BE"/>
        </w:rPr>
        <w:t xml:space="preserve">drempel </w:t>
      </w:r>
      <w:r w:rsidRPr="006B21CC">
        <w:rPr>
          <w:rFonts w:asciiTheme="minorHAnsi" w:hAnsiTheme="minorHAnsi" w:cstheme="minorHAnsi"/>
          <w:lang w:val="nl-BE"/>
        </w:rPr>
        <w:t>kan vormen voor de deelname, biedt Innoviris een</w:t>
      </w:r>
      <w:r w:rsidRPr="006B21CC">
        <w:rPr>
          <w:rFonts w:asciiTheme="minorHAnsi" w:hAnsiTheme="minorHAnsi" w:cstheme="minorHAnsi"/>
          <w:b/>
          <w:i/>
          <w:lang w:val="nl-BE"/>
        </w:rPr>
        <w:t xml:space="preserve"> een subsidie aan voor het opzetten van een project </w:t>
      </w:r>
      <w:r w:rsidRPr="006B21CC">
        <w:rPr>
          <w:rFonts w:asciiTheme="minorHAnsi" w:hAnsiTheme="minorHAnsi" w:cstheme="minorHAnsi"/>
          <w:lang w:val="nl-BE"/>
        </w:rPr>
        <w:t>om een deel van d</w:t>
      </w:r>
      <w:r w:rsidR="00442FF4" w:rsidRPr="006B21CC">
        <w:rPr>
          <w:rFonts w:asciiTheme="minorHAnsi" w:hAnsiTheme="minorHAnsi" w:cstheme="minorHAnsi"/>
          <w:lang w:val="nl-BE"/>
        </w:rPr>
        <w:t>i</w:t>
      </w:r>
      <w:r w:rsidRPr="006B21CC">
        <w:rPr>
          <w:rFonts w:asciiTheme="minorHAnsi" w:hAnsiTheme="minorHAnsi" w:cstheme="minorHAnsi"/>
          <w:lang w:val="nl-BE"/>
        </w:rPr>
        <w:t xml:space="preserve">e kosten te dekken, voor consortia die zijn geselecteerd aan het einde van de fase </w:t>
      </w:r>
      <w:r w:rsidR="00442FF4" w:rsidRPr="006B21CC">
        <w:rPr>
          <w:rFonts w:asciiTheme="minorHAnsi" w:hAnsiTheme="minorHAnsi" w:cstheme="minorHAnsi"/>
          <w:lang w:val="nl-BE"/>
        </w:rPr>
        <w:t>voor blijken van</w:t>
      </w:r>
      <w:r w:rsidRPr="006B21CC">
        <w:rPr>
          <w:rFonts w:asciiTheme="minorHAnsi" w:hAnsiTheme="minorHAnsi" w:cstheme="minorHAnsi"/>
          <w:lang w:val="nl-BE"/>
        </w:rPr>
        <w:t xml:space="preserve"> belangstelling (zie hieronder </w:t>
      </w:r>
      <w:r w:rsidR="00D95294" w:rsidRPr="006B21CC">
        <w:rPr>
          <w:rFonts w:asciiTheme="minorHAnsi" w:hAnsiTheme="minorHAnsi" w:cstheme="minorHAnsi"/>
          <w:lang w:val="nl-BE"/>
        </w:rPr>
        <w:t>‘</w:t>
      </w:r>
      <w:r w:rsidRPr="006B21CC">
        <w:rPr>
          <w:rFonts w:asciiTheme="minorHAnsi" w:hAnsiTheme="minorHAnsi" w:cstheme="minorHAnsi"/>
          <w:lang w:val="nl-BE"/>
        </w:rPr>
        <w:t>Selectie en evaluatie van aanvragen</w:t>
      </w:r>
      <w:r w:rsidR="00D95294" w:rsidRPr="006B21CC">
        <w:rPr>
          <w:rFonts w:asciiTheme="minorHAnsi" w:hAnsiTheme="minorHAnsi" w:cstheme="minorHAnsi"/>
          <w:lang w:val="nl-BE"/>
        </w:rPr>
        <w:t>’</w:t>
      </w:r>
      <w:r w:rsidRPr="006B21CC">
        <w:rPr>
          <w:rFonts w:asciiTheme="minorHAnsi" w:hAnsiTheme="minorHAnsi" w:cstheme="minorHAnsi"/>
          <w:lang w:val="nl-BE"/>
        </w:rPr>
        <w:t>).</w:t>
      </w:r>
    </w:p>
    <w:p w14:paraId="702373E7" w14:textId="5FFD9178" w:rsidR="008F493A" w:rsidRPr="006B21CC" w:rsidRDefault="008F493A" w:rsidP="008F493A">
      <w:pPr>
        <w:spacing w:after="160" w:line="240" w:lineRule="auto"/>
        <w:jc w:val="both"/>
        <w:rPr>
          <w:rFonts w:asciiTheme="minorHAnsi" w:hAnsiTheme="minorHAnsi" w:cstheme="minorHAnsi"/>
          <w:lang w:val="nl-BE"/>
        </w:rPr>
      </w:pPr>
      <w:r w:rsidRPr="006B21CC">
        <w:rPr>
          <w:rFonts w:asciiTheme="minorHAnsi" w:hAnsiTheme="minorHAnsi" w:cstheme="minorHAnsi"/>
          <w:lang w:val="nl-BE"/>
        </w:rPr>
        <w:t xml:space="preserve">Deze subsidie bedraagt maximaal € 7.500 per partner (met een maximum van € 25.000 per consortium). We moedigen bedrijven aan een deel van deze subsidie te gebruiken voor de intellectuele eigendomsaspecten van de samenwerking. Alleen consortia die een volledig voorstel indienen, zullen de subsidie ontvangen. Geïnteresseerde partners moeten het bij dit document gevoegde </w:t>
      </w:r>
      <w:r w:rsidRPr="006B21CC">
        <w:rPr>
          <w:rFonts w:asciiTheme="minorHAnsi" w:hAnsiTheme="minorHAnsi" w:cstheme="minorHAnsi"/>
          <w:i/>
          <w:lang w:val="nl-BE"/>
        </w:rPr>
        <w:t xml:space="preserve">aanvraagformulier voor hulp bij het opzetten van het project </w:t>
      </w:r>
      <w:r w:rsidRPr="006B21CC">
        <w:rPr>
          <w:rFonts w:asciiTheme="minorHAnsi" w:hAnsiTheme="minorHAnsi" w:cstheme="minorHAnsi"/>
          <w:lang w:val="nl-BE"/>
        </w:rPr>
        <w:t>invullen.</w:t>
      </w:r>
    </w:p>
    <w:p w14:paraId="6CA831C5" w14:textId="77777777" w:rsidR="008F493A" w:rsidRPr="006B21CC" w:rsidRDefault="008F493A" w:rsidP="008F493A">
      <w:pPr>
        <w:pStyle w:val="Normal2"/>
        <w:spacing w:line="240" w:lineRule="auto"/>
        <w:ind w:left="0"/>
        <w:jc w:val="both"/>
        <w:rPr>
          <w:rFonts w:asciiTheme="minorHAnsi" w:hAnsiTheme="minorHAnsi" w:cstheme="minorHAnsi"/>
          <w:lang w:val="nl-BE" w:bidi="en-US"/>
        </w:rPr>
      </w:pPr>
      <w:r w:rsidRPr="006B21CC">
        <w:rPr>
          <w:rFonts w:asciiTheme="minorHAnsi" w:hAnsiTheme="minorHAnsi" w:cstheme="minorHAnsi"/>
          <w:lang w:val="nl-BE" w:bidi="en-US"/>
        </w:rPr>
        <w:t>De financiering wordt toegekend op basis van Verordening 12023/2831 van de Europese Commissie van 13 december 2023 betreffende de toepassing van de artikelen 107 en 108 van het Verdrag betreffende de werking van de Europese Unie op de-minimissteun.</w:t>
      </w:r>
    </w:p>
    <w:p w14:paraId="79AB3E90" w14:textId="77777777" w:rsidR="008F493A" w:rsidRPr="006B21CC" w:rsidRDefault="008F493A" w:rsidP="008F493A">
      <w:pPr>
        <w:pStyle w:val="Normal2"/>
        <w:spacing w:line="240" w:lineRule="auto"/>
        <w:ind w:left="0"/>
        <w:jc w:val="both"/>
        <w:rPr>
          <w:rFonts w:asciiTheme="minorHAnsi" w:hAnsiTheme="minorHAnsi" w:cstheme="minorHAnsi"/>
          <w:lang w:val="nl-BE" w:bidi="en-US"/>
        </w:rPr>
      </w:pPr>
    </w:p>
    <w:p w14:paraId="5BAAAF20" w14:textId="0B8A3CBE" w:rsidR="00BF0048" w:rsidRPr="006B21CC" w:rsidRDefault="008F493A" w:rsidP="008F493A">
      <w:pPr>
        <w:pStyle w:val="Normal2"/>
        <w:spacing w:line="240" w:lineRule="auto"/>
        <w:ind w:left="0"/>
        <w:jc w:val="both"/>
        <w:rPr>
          <w:rFonts w:asciiTheme="minorHAnsi" w:hAnsiTheme="minorHAnsi" w:cstheme="minorHAnsi"/>
          <w:lang w:val="nl-BE" w:bidi="en-US"/>
        </w:rPr>
      </w:pPr>
      <w:r w:rsidRPr="006B21CC">
        <w:rPr>
          <w:rFonts w:asciiTheme="minorHAnsi" w:hAnsiTheme="minorHAnsi" w:cstheme="minorHAnsi"/>
          <w:lang w:val="nl-BE" w:bidi="en-US"/>
        </w:rPr>
        <w:t>Deze verordening bepaalt dat het totale bedrag aan de minimis-steun dat aan één begunstigde wordt verleend, niet meer mag bedragen dan € 300.000 over een periode van 3 jaar.</w:t>
      </w:r>
    </w:p>
    <w:p w14:paraId="678AC69F" w14:textId="77777777" w:rsidR="002A6CED" w:rsidRPr="006B21CC" w:rsidRDefault="002A6CED" w:rsidP="008F493A">
      <w:pPr>
        <w:pStyle w:val="Normal2"/>
        <w:spacing w:line="240" w:lineRule="auto"/>
        <w:ind w:left="0"/>
        <w:jc w:val="both"/>
        <w:rPr>
          <w:rFonts w:asciiTheme="minorHAnsi" w:hAnsiTheme="minorHAnsi" w:cstheme="minorHAnsi"/>
          <w:lang w:val="nl-BE" w:bidi="en-US"/>
        </w:rPr>
      </w:pPr>
    </w:p>
    <w:p w14:paraId="4D441E53" w14:textId="77777777" w:rsidR="008F493A" w:rsidRPr="00C85BF7" w:rsidRDefault="008F493A" w:rsidP="008F493A">
      <w:pPr>
        <w:pStyle w:val="Normal2"/>
        <w:spacing w:line="240" w:lineRule="auto"/>
        <w:ind w:left="0"/>
        <w:jc w:val="both"/>
        <w:rPr>
          <w:rFonts w:asciiTheme="minorHAnsi" w:hAnsiTheme="minorHAnsi" w:cstheme="minorHAnsi"/>
          <w:highlight w:val="yellow"/>
          <w:lang w:val="nl-BE" w:bidi="hi-IN"/>
        </w:rPr>
      </w:pPr>
    </w:p>
    <w:p w14:paraId="43F4D621" w14:textId="77777777" w:rsidR="00CF62BA" w:rsidRPr="006B21CC" w:rsidRDefault="00CF62BA" w:rsidP="00CF62BA">
      <w:pPr>
        <w:pStyle w:val="Titre3"/>
        <w:rPr>
          <w:lang w:val="nl-BE"/>
        </w:rPr>
      </w:pPr>
      <w:r w:rsidRPr="006B21CC">
        <w:rPr>
          <w:lang w:val="nl-BE"/>
        </w:rPr>
        <w:lastRenderedPageBreak/>
        <w:t>Strategie inzake intellectuele eigendom</w:t>
      </w:r>
    </w:p>
    <w:p w14:paraId="03964F42" w14:textId="77777777" w:rsidR="001A6D70" w:rsidRPr="006B21CC" w:rsidRDefault="001A6D70" w:rsidP="001A6D70">
      <w:pPr>
        <w:pStyle w:val="Normal2"/>
        <w:rPr>
          <w:lang w:val="nl-BE" w:bidi="hi-IN"/>
        </w:rPr>
      </w:pPr>
    </w:p>
    <w:p w14:paraId="00C8BBC1" w14:textId="1DC288E1" w:rsidR="00CF62BA" w:rsidRPr="006B21CC" w:rsidRDefault="00CF62BA" w:rsidP="00CF62BA">
      <w:pPr>
        <w:spacing w:line="240" w:lineRule="auto"/>
        <w:jc w:val="both"/>
        <w:rPr>
          <w:rFonts w:asciiTheme="minorHAnsi" w:hAnsiTheme="minorHAnsi" w:cstheme="minorHAnsi"/>
          <w:lang w:val="nl-BE"/>
        </w:rPr>
      </w:pPr>
      <w:r w:rsidRPr="006B21CC">
        <w:rPr>
          <w:rFonts w:asciiTheme="minorHAnsi" w:hAnsiTheme="minorHAnsi" w:cstheme="minorHAnsi"/>
          <w:lang w:val="nl-BE"/>
        </w:rPr>
        <w:t xml:space="preserve">In een open innovatieprogramma is het essentieel dat de partners vanaf het begin onderhandelen over de intellectuele-eigendomsaspecten van hun project. </w:t>
      </w:r>
      <w:r w:rsidRPr="006B21CC">
        <w:rPr>
          <w:rFonts w:asciiTheme="minorHAnsi" w:hAnsiTheme="minorHAnsi" w:cstheme="minorHAnsi"/>
          <w:b/>
          <w:lang w:val="nl-BE"/>
        </w:rPr>
        <w:t xml:space="preserve">Innoviris eist dat de aanvragers een intellectuele eigendomsstrategie van hoog niveau hebben op het moment dat de blijken van belangstelling worden ingediend. </w:t>
      </w:r>
      <w:r w:rsidRPr="006B21CC">
        <w:rPr>
          <w:rFonts w:asciiTheme="minorHAnsi" w:hAnsiTheme="minorHAnsi" w:cstheme="minorHAnsi"/>
          <w:lang w:val="nl-BE"/>
        </w:rPr>
        <w:t xml:space="preserve">Bovendien </w:t>
      </w:r>
      <w:r w:rsidRPr="006B21CC">
        <w:rPr>
          <w:rFonts w:asciiTheme="minorHAnsi" w:hAnsiTheme="minorHAnsi" w:cstheme="minorHAnsi"/>
          <w:b/>
          <w:lang w:val="nl-BE"/>
        </w:rPr>
        <w:t xml:space="preserve">moet samen met het volledige voorstel een ondertekende consortiumovereenkomst worden </w:t>
      </w:r>
      <w:r w:rsidRPr="006B21CC">
        <w:rPr>
          <w:rFonts w:asciiTheme="minorHAnsi" w:hAnsiTheme="minorHAnsi" w:cstheme="minorHAnsi"/>
          <w:lang w:val="nl-BE"/>
        </w:rPr>
        <w:t xml:space="preserve">ingediend. De consortiumovereenkomst moet het kader vormen voor een succesvolle uitvoering van het project. Het </w:t>
      </w:r>
      <w:r w:rsidR="00A047FD" w:rsidRPr="006B21CC">
        <w:rPr>
          <w:rFonts w:asciiTheme="minorHAnsi" w:hAnsiTheme="minorHAnsi" w:cstheme="minorHAnsi"/>
          <w:lang w:val="nl-BE"/>
        </w:rPr>
        <w:t>is</w:t>
      </w:r>
      <w:r w:rsidRPr="006B21CC">
        <w:rPr>
          <w:rFonts w:asciiTheme="minorHAnsi" w:hAnsiTheme="minorHAnsi" w:cstheme="minorHAnsi"/>
          <w:lang w:val="nl-BE"/>
        </w:rPr>
        <w:t xml:space="preserve"> een private overeenkomst tussen de partners, waarin wederzijdse rechten en plichten zijn vastgelegd, en waarbij Innoviris niet betrokken is. In de overeenkomst zal met name worden bepaald hoe een universitaire partner zal worden vergoed in geval van een effectieve overdracht van intellectuele eigendom aan een industriële partner.</w:t>
      </w:r>
    </w:p>
    <w:p w14:paraId="4B1E42A4" w14:textId="77777777" w:rsidR="008A4497" w:rsidRPr="00C85BF7" w:rsidRDefault="008A4497" w:rsidP="00954FE9">
      <w:pPr>
        <w:pStyle w:val="Normal2"/>
        <w:spacing w:line="240" w:lineRule="auto"/>
        <w:ind w:left="0"/>
        <w:rPr>
          <w:rFonts w:asciiTheme="minorHAnsi" w:hAnsiTheme="minorHAnsi" w:cstheme="minorHAnsi"/>
          <w:highlight w:val="yellow"/>
          <w:lang w:val="nl-BE" w:bidi="hi-IN"/>
        </w:rPr>
      </w:pPr>
    </w:p>
    <w:p w14:paraId="42149FCA" w14:textId="55517B9F" w:rsidR="005C3B4B" w:rsidRPr="006B21CC" w:rsidRDefault="00A047FD" w:rsidP="00666939">
      <w:pPr>
        <w:pStyle w:val="Titre3"/>
      </w:pPr>
      <w:r w:rsidRPr="006B21CC">
        <w:t>Planning</w:t>
      </w:r>
      <w:r w:rsidR="005C3B4B" w:rsidRPr="006B21CC">
        <w:t>:</w:t>
      </w:r>
    </w:p>
    <w:p w14:paraId="793FD2E1" w14:textId="77777777" w:rsidR="00DE1F2F" w:rsidRPr="006B21CC" w:rsidRDefault="00DE1F2F" w:rsidP="00DE1F2F">
      <w:pPr>
        <w:pStyle w:val="Normal2"/>
        <w:rPr>
          <w:lang w:bidi="hi-IN"/>
        </w:rPr>
      </w:pPr>
    </w:p>
    <w:p w14:paraId="2C42DA95" w14:textId="623774C4" w:rsidR="005C3B4B" w:rsidRPr="006B21CC" w:rsidRDefault="005F742F" w:rsidP="00340A39">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lang w:val="nl-BE"/>
        </w:rPr>
      </w:pPr>
      <w:bookmarkStart w:id="4" w:name="_Hlk162249244"/>
      <w:r w:rsidRPr="005F742F">
        <w:rPr>
          <w:rFonts w:asciiTheme="minorHAnsi" w:hAnsiTheme="minorHAnsi" w:cstheme="minorHAnsi"/>
          <w:b/>
          <w:lang w:val="nl-BE"/>
        </w:rPr>
        <w:t>August</w:t>
      </w:r>
      <w:r w:rsidR="00CB6F1B">
        <w:rPr>
          <w:rFonts w:asciiTheme="minorHAnsi" w:hAnsiTheme="minorHAnsi" w:cstheme="minorHAnsi"/>
          <w:b/>
          <w:lang w:val="nl-BE"/>
        </w:rPr>
        <w:t>us</w:t>
      </w:r>
      <w:r w:rsidR="005C3B4B" w:rsidRPr="006B21CC">
        <w:rPr>
          <w:rFonts w:asciiTheme="minorHAnsi" w:hAnsiTheme="minorHAnsi" w:cstheme="minorHAnsi"/>
          <w:b/>
          <w:lang w:val="nl-BE"/>
        </w:rPr>
        <w:t xml:space="preserve"> 2024</w:t>
      </w:r>
      <w:r w:rsidR="00907BD3" w:rsidRPr="006B21CC">
        <w:rPr>
          <w:rFonts w:asciiTheme="minorHAnsi" w:hAnsiTheme="minorHAnsi" w:cstheme="minorHAnsi"/>
          <w:b/>
          <w:lang w:val="nl-BE"/>
        </w:rPr>
        <w:t>:</w:t>
      </w:r>
      <w:r w:rsidR="005C3B4B" w:rsidRPr="006B21CC">
        <w:rPr>
          <w:rFonts w:asciiTheme="minorHAnsi" w:hAnsiTheme="minorHAnsi" w:cstheme="minorHAnsi"/>
          <w:b/>
          <w:lang w:val="nl-BE"/>
        </w:rPr>
        <w:t xml:space="preserve"> </w:t>
      </w:r>
      <w:r w:rsidR="00601D4A" w:rsidRPr="006B21CC">
        <w:rPr>
          <w:rFonts w:asciiTheme="minorHAnsi" w:hAnsiTheme="minorHAnsi" w:cstheme="minorHAnsi"/>
          <w:lang w:val="nl-BE"/>
        </w:rPr>
        <w:t>lancering van de projectoproep;</w:t>
      </w:r>
    </w:p>
    <w:p w14:paraId="1BC84393" w14:textId="41E5CC12" w:rsidR="005C3B4B" w:rsidRPr="006B21CC" w:rsidRDefault="005C3B4B" w:rsidP="00340A39">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lang w:val="nl-BE"/>
        </w:rPr>
      </w:pPr>
      <w:r w:rsidRPr="006B21CC">
        <w:rPr>
          <w:rFonts w:asciiTheme="minorHAnsi" w:hAnsiTheme="minorHAnsi" w:cstheme="minorHAnsi"/>
          <w:b/>
          <w:lang w:val="nl-BE"/>
        </w:rPr>
        <w:t xml:space="preserve">4 </w:t>
      </w:r>
      <w:r w:rsidR="00A047FD" w:rsidRPr="006B21CC">
        <w:rPr>
          <w:rFonts w:asciiTheme="minorHAnsi" w:hAnsiTheme="minorHAnsi" w:cstheme="minorHAnsi"/>
          <w:b/>
          <w:lang w:val="nl-BE"/>
        </w:rPr>
        <w:t xml:space="preserve">november </w:t>
      </w:r>
      <w:r w:rsidRPr="006B21CC">
        <w:rPr>
          <w:rFonts w:asciiTheme="minorHAnsi" w:hAnsiTheme="minorHAnsi" w:cstheme="minorHAnsi"/>
          <w:b/>
          <w:lang w:val="nl-BE"/>
        </w:rPr>
        <w:t>2024 14</w:t>
      </w:r>
      <w:r w:rsidR="006B21CC" w:rsidRPr="006B21CC">
        <w:rPr>
          <w:rFonts w:asciiTheme="minorHAnsi" w:hAnsiTheme="minorHAnsi" w:cstheme="minorHAnsi"/>
          <w:b/>
          <w:lang w:val="nl-BE"/>
        </w:rPr>
        <w:t>.</w:t>
      </w:r>
      <w:r w:rsidRPr="006B21CC">
        <w:rPr>
          <w:rFonts w:asciiTheme="minorHAnsi" w:hAnsiTheme="minorHAnsi" w:cstheme="minorHAnsi"/>
          <w:b/>
          <w:lang w:val="nl-BE"/>
        </w:rPr>
        <w:t>00</w:t>
      </w:r>
      <w:r w:rsidR="006B21CC" w:rsidRPr="006B21CC">
        <w:rPr>
          <w:rFonts w:asciiTheme="minorHAnsi" w:hAnsiTheme="minorHAnsi" w:cstheme="minorHAnsi"/>
          <w:b/>
          <w:lang w:val="nl-BE"/>
        </w:rPr>
        <w:t xml:space="preserve"> uur</w:t>
      </w:r>
      <w:r w:rsidR="00907BD3" w:rsidRPr="006B21CC">
        <w:rPr>
          <w:rFonts w:asciiTheme="minorHAnsi" w:hAnsiTheme="minorHAnsi" w:cstheme="minorHAnsi"/>
          <w:b/>
          <w:lang w:val="nl-BE"/>
        </w:rPr>
        <w:t>:</w:t>
      </w:r>
      <w:r w:rsidRPr="006B21CC">
        <w:rPr>
          <w:rFonts w:asciiTheme="minorHAnsi" w:hAnsiTheme="minorHAnsi" w:cstheme="minorHAnsi"/>
          <w:lang w:val="nl-BE"/>
        </w:rPr>
        <w:t xml:space="preserve"> </w:t>
      </w:r>
      <w:r w:rsidR="00601D4A" w:rsidRPr="006B21CC">
        <w:rPr>
          <w:rFonts w:asciiTheme="minorHAnsi" w:hAnsiTheme="minorHAnsi" w:cstheme="minorHAnsi"/>
          <w:lang w:val="nl-BE"/>
        </w:rPr>
        <w:t>uiterste datum om de documenten in te dienen bij Innoviris:</w:t>
      </w:r>
    </w:p>
    <w:p w14:paraId="6CD50FC7" w14:textId="77F33BC5" w:rsidR="005C3B4B" w:rsidRPr="006B21CC" w:rsidRDefault="00601D4A" w:rsidP="00F34C2D">
      <w:pPr>
        <w:pStyle w:val="Paragraphedeliste"/>
        <w:numPr>
          <w:ilvl w:val="1"/>
          <w:numId w:val="30"/>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lang w:val="nl-BE"/>
        </w:rPr>
      </w:pPr>
      <w:r w:rsidRPr="006B21CC">
        <w:rPr>
          <w:rFonts w:asciiTheme="minorHAnsi" w:hAnsiTheme="minorHAnsi" w:cstheme="minorHAnsi"/>
          <w:lang w:val="nl-BE"/>
        </w:rPr>
        <w:t xml:space="preserve">Het formulier met de projectvoorstelling (enkel digitaal in te dienen via </w:t>
      </w:r>
      <w:hyperlink r:id="rId26" w:history="1">
        <w:r w:rsidR="005C3B4B" w:rsidRPr="006B21CC">
          <w:rPr>
            <w:rStyle w:val="Lienhypertexte"/>
            <w:rFonts w:asciiTheme="minorHAnsi" w:hAnsiTheme="minorHAnsi" w:cstheme="minorHAnsi"/>
            <w:lang w:val="nl-BE"/>
          </w:rPr>
          <w:t>funding-request@innoviris.brussels</w:t>
        </w:r>
      </w:hyperlink>
      <w:r w:rsidR="005C3B4B" w:rsidRPr="006B21CC">
        <w:rPr>
          <w:rFonts w:asciiTheme="minorHAnsi" w:hAnsiTheme="minorHAnsi" w:cstheme="minorHAnsi"/>
          <w:lang w:val="nl-BE"/>
        </w:rPr>
        <w:t xml:space="preserve"> et </w:t>
      </w:r>
      <w:hyperlink r:id="rId27" w:history="1">
        <w:r w:rsidR="005C3B4B" w:rsidRPr="006B21CC">
          <w:rPr>
            <w:rStyle w:val="Lienhypertexte"/>
            <w:rFonts w:asciiTheme="minorHAnsi" w:hAnsiTheme="minorHAnsi" w:cstheme="minorHAnsi"/>
            <w:lang w:val="nl-BE"/>
          </w:rPr>
          <w:t>jduplicy@innoviris.brussels</w:t>
        </w:r>
      </w:hyperlink>
      <w:r w:rsidR="005C3B4B" w:rsidRPr="006B21CC">
        <w:rPr>
          <w:rFonts w:asciiTheme="minorHAnsi" w:hAnsiTheme="minorHAnsi" w:cstheme="minorHAnsi"/>
          <w:lang w:val="nl-BE"/>
        </w:rPr>
        <w:t xml:space="preserve">) </w:t>
      </w:r>
    </w:p>
    <w:p w14:paraId="44CB3A08" w14:textId="2DC1063C" w:rsidR="005C3B4B" w:rsidRPr="006B21CC" w:rsidRDefault="00601D4A" w:rsidP="00F34C2D">
      <w:pPr>
        <w:pStyle w:val="Paragraphedeliste"/>
        <w:numPr>
          <w:ilvl w:val="1"/>
          <w:numId w:val="30"/>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lang w:val="nl-BE"/>
        </w:rPr>
      </w:pPr>
      <w:r w:rsidRPr="006B21CC">
        <w:rPr>
          <w:rFonts w:asciiTheme="minorHAnsi" w:hAnsiTheme="minorHAnsi" w:cstheme="minorHAnsi"/>
          <w:lang w:val="nl-BE"/>
        </w:rPr>
        <w:t>Facultatief: het CONNECT-formulier (toegevoegd aan de bovengenoemde formulieren voor het indienen van projecten);</w:t>
      </w:r>
    </w:p>
    <w:p w14:paraId="437E1EBF" w14:textId="2CAE5E19" w:rsidR="005C3B4B" w:rsidRPr="006B21CC" w:rsidRDefault="00AC0AE7" w:rsidP="00340A39">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left="425" w:hanging="426"/>
        <w:jc w:val="both"/>
        <w:rPr>
          <w:rFonts w:asciiTheme="minorHAnsi" w:hAnsiTheme="minorHAnsi" w:cstheme="minorHAnsi"/>
          <w:lang w:val="nl-BE"/>
        </w:rPr>
      </w:pPr>
      <w:r w:rsidRPr="006B21CC">
        <w:rPr>
          <w:rFonts w:asciiTheme="minorHAnsi" w:hAnsiTheme="minorHAnsi" w:cstheme="minorHAnsi"/>
          <w:b/>
          <w:lang w:val="nl-BE"/>
        </w:rPr>
        <w:t>December</w:t>
      </w:r>
      <w:r w:rsidR="005C3B4B" w:rsidRPr="006B21CC">
        <w:rPr>
          <w:rFonts w:asciiTheme="minorHAnsi" w:hAnsiTheme="minorHAnsi" w:cstheme="minorHAnsi"/>
          <w:b/>
          <w:lang w:val="nl-BE"/>
        </w:rPr>
        <w:t xml:space="preserve"> 202</w:t>
      </w:r>
      <w:r w:rsidR="00666939" w:rsidRPr="006B21CC">
        <w:rPr>
          <w:rFonts w:asciiTheme="minorHAnsi" w:hAnsiTheme="minorHAnsi" w:cstheme="minorHAnsi"/>
          <w:b/>
          <w:lang w:val="nl-BE"/>
        </w:rPr>
        <w:t>4</w:t>
      </w:r>
      <w:r w:rsidR="00907BD3" w:rsidRPr="006B21CC">
        <w:rPr>
          <w:rFonts w:asciiTheme="minorHAnsi" w:hAnsiTheme="minorHAnsi" w:cstheme="minorHAnsi"/>
          <w:b/>
          <w:lang w:val="nl-BE"/>
        </w:rPr>
        <w:t>:</w:t>
      </w:r>
      <w:r w:rsidR="005C3B4B" w:rsidRPr="006B21CC">
        <w:rPr>
          <w:rFonts w:asciiTheme="minorHAnsi" w:hAnsiTheme="minorHAnsi" w:cstheme="minorHAnsi"/>
          <w:lang w:val="nl-BE"/>
        </w:rPr>
        <w:t xml:space="preserve"> </w:t>
      </w:r>
      <w:r w:rsidR="00601D4A" w:rsidRPr="006B21CC">
        <w:rPr>
          <w:rFonts w:asciiTheme="minorHAnsi" w:hAnsiTheme="minorHAnsi" w:cstheme="minorHAnsi"/>
          <w:lang w:val="nl-BE"/>
        </w:rPr>
        <w:t>uitnodiging tot het indienen van volledige voorstellen voor consortia waarvan de blijken van belangstelling werden geselecteerd. De selectie van de blijken van belangstelling gebeurt aan de hand van de selectievoorwaarden. Bij een groot aantal aanvragen in verhouding tot de beschikbare begroting kan Innoviris echter verder gaan dan alleen de subsidieerbaarheidscriteria en de beoordelingscriteria (zie hierboven) gebruiken om alleen de beste in aanmerking komende voorstellen te selecteren;</w:t>
      </w:r>
    </w:p>
    <w:p w14:paraId="26E5670B" w14:textId="532189E9" w:rsidR="00601D4A" w:rsidRPr="006B21CC" w:rsidRDefault="005C3B4B" w:rsidP="00601D4A">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lang w:val="nl-BE"/>
        </w:rPr>
      </w:pPr>
      <w:r w:rsidRPr="006B21CC">
        <w:rPr>
          <w:rFonts w:asciiTheme="minorHAnsi" w:hAnsiTheme="minorHAnsi" w:cstheme="minorHAnsi"/>
          <w:b/>
          <w:lang w:val="nl-BE"/>
        </w:rPr>
        <w:t>28 f</w:t>
      </w:r>
      <w:r w:rsidR="00AC0AE7" w:rsidRPr="006B21CC">
        <w:rPr>
          <w:rFonts w:asciiTheme="minorHAnsi" w:hAnsiTheme="minorHAnsi" w:cstheme="minorHAnsi"/>
          <w:b/>
          <w:lang w:val="nl-BE"/>
        </w:rPr>
        <w:t>ebruari</w:t>
      </w:r>
      <w:r w:rsidRPr="006B21CC">
        <w:rPr>
          <w:rFonts w:asciiTheme="minorHAnsi" w:hAnsiTheme="minorHAnsi" w:cstheme="minorHAnsi"/>
          <w:b/>
          <w:lang w:val="nl-BE"/>
        </w:rPr>
        <w:t xml:space="preserve"> 2025, 14</w:t>
      </w:r>
      <w:r w:rsidR="006B21CC" w:rsidRPr="006B21CC">
        <w:rPr>
          <w:rFonts w:asciiTheme="minorHAnsi" w:hAnsiTheme="minorHAnsi" w:cstheme="minorHAnsi"/>
          <w:b/>
          <w:lang w:val="nl-BE"/>
        </w:rPr>
        <w:t>.</w:t>
      </w:r>
      <w:r w:rsidRPr="006B21CC">
        <w:rPr>
          <w:rFonts w:asciiTheme="minorHAnsi" w:hAnsiTheme="minorHAnsi" w:cstheme="minorHAnsi"/>
          <w:b/>
          <w:lang w:val="nl-BE"/>
        </w:rPr>
        <w:t>00</w:t>
      </w:r>
      <w:r w:rsidR="006B21CC" w:rsidRPr="006B21CC">
        <w:rPr>
          <w:rFonts w:asciiTheme="minorHAnsi" w:hAnsiTheme="minorHAnsi" w:cstheme="minorHAnsi"/>
          <w:b/>
          <w:lang w:val="nl-BE"/>
        </w:rPr>
        <w:t xml:space="preserve"> uur</w:t>
      </w:r>
      <w:r w:rsidR="00907BD3" w:rsidRPr="006B21CC">
        <w:rPr>
          <w:rFonts w:asciiTheme="minorHAnsi" w:hAnsiTheme="minorHAnsi" w:cstheme="minorHAnsi"/>
          <w:b/>
          <w:lang w:val="nl-BE"/>
        </w:rPr>
        <w:t>:</w:t>
      </w:r>
      <w:r w:rsidRPr="006B21CC">
        <w:rPr>
          <w:rFonts w:asciiTheme="minorHAnsi" w:hAnsiTheme="minorHAnsi" w:cstheme="minorHAnsi"/>
          <w:b/>
          <w:lang w:val="nl-BE"/>
        </w:rPr>
        <w:t xml:space="preserve"> </w:t>
      </w:r>
      <w:r w:rsidR="00601D4A" w:rsidRPr="006B21CC">
        <w:rPr>
          <w:rFonts w:asciiTheme="minorHAnsi" w:hAnsiTheme="minorHAnsi" w:cstheme="minorHAnsi"/>
          <w:lang w:val="nl-BE"/>
        </w:rPr>
        <w:t>uiterste datum om de documenten in te dienen bij Innoviris:</w:t>
      </w:r>
    </w:p>
    <w:p w14:paraId="1C0EB3D7" w14:textId="2F740ADF" w:rsidR="005C3B4B" w:rsidRPr="006B21CC" w:rsidRDefault="00601D4A" w:rsidP="00601D4A">
      <w:pPr>
        <w:pStyle w:val="Paragraphedeliste"/>
        <w:numPr>
          <w:ilvl w:val="1"/>
          <w:numId w:val="10"/>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bCs/>
          <w:lang w:val="nl-BE"/>
        </w:rPr>
      </w:pPr>
      <w:r w:rsidRPr="006B21CC">
        <w:rPr>
          <w:rFonts w:asciiTheme="minorHAnsi" w:hAnsiTheme="minorHAnsi" w:cstheme="minorHAnsi"/>
          <w:lang w:val="nl-BE"/>
        </w:rPr>
        <w:t xml:space="preserve">Het formulier met de volledige voorstellen (enkel digitaal in te dienen via </w:t>
      </w:r>
      <w:hyperlink r:id="rId28" w:history="1">
        <w:r w:rsidR="005C3B4B" w:rsidRPr="006B21CC">
          <w:rPr>
            <w:rFonts w:asciiTheme="minorHAnsi" w:hAnsiTheme="minorHAnsi" w:cstheme="minorHAnsi"/>
            <w:bCs/>
            <w:color w:val="4472C4" w:themeColor="accent5"/>
            <w:u w:val="single"/>
            <w:lang w:val="nl-BE"/>
          </w:rPr>
          <w:t>funding-request@innoviris.brussels</w:t>
        </w:r>
      </w:hyperlink>
      <w:r w:rsidR="005C3B4B" w:rsidRPr="006B21CC">
        <w:rPr>
          <w:rFonts w:asciiTheme="minorHAnsi" w:hAnsiTheme="minorHAnsi" w:cstheme="minorHAnsi"/>
          <w:bCs/>
          <w:lang w:val="nl-BE"/>
        </w:rPr>
        <w:t xml:space="preserve"> et </w:t>
      </w:r>
      <w:hyperlink r:id="rId29" w:history="1">
        <w:r w:rsidR="005C3B4B" w:rsidRPr="006B21CC">
          <w:rPr>
            <w:rFonts w:asciiTheme="minorHAnsi" w:hAnsiTheme="minorHAnsi" w:cstheme="minorHAnsi"/>
            <w:bCs/>
            <w:color w:val="4472C4" w:themeColor="accent5"/>
            <w:u w:val="single"/>
            <w:lang w:val="nl-BE"/>
          </w:rPr>
          <w:t>jduplicy@innoviris.brussels</w:t>
        </w:r>
      </w:hyperlink>
      <w:r w:rsidR="005C3B4B" w:rsidRPr="006B21CC">
        <w:rPr>
          <w:rFonts w:asciiTheme="minorHAnsi" w:hAnsiTheme="minorHAnsi" w:cstheme="minorHAnsi"/>
          <w:bCs/>
          <w:lang w:val="nl-BE"/>
        </w:rPr>
        <w:t>)</w:t>
      </w:r>
      <w:r w:rsidR="00203AB5" w:rsidRPr="006B21CC">
        <w:rPr>
          <w:rFonts w:asciiTheme="minorHAnsi" w:hAnsiTheme="minorHAnsi" w:cstheme="minorHAnsi"/>
          <w:bCs/>
          <w:lang w:val="nl-BE"/>
        </w:rPr>
        <w:t>;</w:t>
      </w:r>
    </w:p>
    <w:p w14:paraId="7B160D54" w14:textId="6E7633D5" w:rsidR="005C3B4B" w:rsidRPr="006B21CC" w:rsidRDefault="00601D4A" w:rsidP="00601D4A">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lang w:val="nl-BE"/>
        </w:rPr>
      </w:pPr>
      <w:r w:rsidRPr="006B21CC">
        <w:rPr>
          <w:rFonts w:asciiTheme="minorHAnsi" w:hAnsiTheme="minorHAnsi" w:cstheme="minorHAnsi"/>
          <w:b/>
          <w:lang w:val="nl-BE"/>
        </w:rPr>
        <w:t xml:space="preserve">In </w:t>
      </w:r>
      <w:r w:rsidR="00A047FD" w:rsidRPr="006B21CC">
        <w:rPr>
          <w:rFonts w:asciiTheme="minorHAnsi" w:hAnsiTheme="minorHAnsi" w:cstheme="minorHAnsi"/>
          <w:b/>
          <w:lang w:val="nl-BE"/>
        </w:rPr>
        <w:t xml:space="preserve">april </w:t>
      </w:r>
      <w:r w:rsidRPr="006B21CC">
        <w:rPr>
          <w:rFonts w:asciiTheme="minorHAnsi" w:hAnsiTheme="minorHAnsi" w:cstheme="minorHAnsi"/>
          <w:b/>
          <w:lang w:val="nl-BE"/>
        </w:rPr>
        <w:t xml:space="preserve">en </w:t>
      </w:r>
      <w:r w:rsidR="00A047FD" w:rsidRPr="006B21CC">
        <w:rPr>
          <w:rFonts w:asciiTheme="minorHAnsi" w:hAnsiTheme="minorHAnsi" w:cstheme="minorHAnsi"/>
          <w:b/>
          <w:lang w:val="nl-BE"/>
        </w:rPr>
        <w:t xml:space="preserve">mei </w:t>
      </w:r>
      <w:r w:rsidR="005C3B4B" w:rsidRPr="006B21CC">
        <w:rPr>
          <w:rFonts w:asciiTheme="minorHAnsi" w:hAnsiTheme="minorHAnsi" w:cstheme="minorHAnsi"/>
          <w:b/>
          <w:lang w:val="nl-BE"/>
        </w:rPr>
        <w:t>2025</w:t>
      </w:r>
      <w:r w:rsidR="00907BD3" w:rsidRPr="006B21CC">
        <w:rPr>
          <w:rFonts w:asciiTheme="minorHAnsi" w:hAnsiTheme="minorHAnsi" w:cstheme="minorHAnsi"/>
          <w:b/>
          <w:lang w:val="nl-BE"/>
        </w:rPr>
        <w:t>:</w:t>
      </w:r>
      <w:r w:rsidR="005C3B4B" w:rsidRPr="006B21CC">
        <w:rPr>
          <w:rFonts w:asciiTheme="minorHAnsi" w:hAnsiTheme="minorHAnsi" w:cstheme="minorHAnsi"/>
          <w:b/>
          <w:lang w:val="nl-BE"/>
        </w:rPr>
        <w:t xml:space="preserve"> </w:t>
      </w:r>
      <w:r w:rsidRPr="006B21CC">
        <w:rPr>
          <w:rFonts w:asciiTheme="minorHAnsi" w:hAnsiTheme="minorHAnsi" w:cstheme="minorHAnsi"/>
          <w:lang w:val="nl-BE"/>
        </w:rPr>
        <w:t>mondelinge verdediging voor een jury bestaande uit deskundigen en Innoviris – Innoviris evalueert de valorisatieaspecten, terwijl de deskundigen het technische luik van het project beoordelen;</w:t>
      </w:r>
    </w:p>
    <w:p w14:paraId="2E58B381" w14:textId="77777777" w:rsidR="00601D4A" w:rsidRPr="006B21CC" w:rsidRDefault="00601D4A" w:rsidP="00601D4A">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lang w:val="nl-BE"/>
        </w:rPr>
      </w:pPr>
      <w:r w:rsidRPr="006B21CC">
        <w:rPr>
          <w:rFonts w:asciiTheme="minorHAnsi" w:hAnsiTheme="minorHAnsi" w:cstheme="minorHAnsi"/>
          <w:lang w:val="nl-BE"/>
        </w:rPr>
        <w:t>Op basis van deze evaluatie zal Innoviris de Brusselse regering aanbevelen de hoogst gerangschikte projecten te financieren binnen de begroting die aan de projectoproep is toegewezen.</w:t>
      </w:r>
    </w:p>
    <w:p w14:paraId="5C84AFE7" w14:textId="601D66F0" w:rsidR="005C3B4B" w:rsidRPr="006B21CC" w:rsidRDefault="000C3A95" w:rsidP="00340A39">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lang w:val="nl-BE"/>
        </w:rPr>
      </w:pPr>
      <w:r w:rsidRPr="006B21CC">
        <w:rPr>
          <w:rFonts w:asciiTheme="minorHAnsi" w:hAnsiTheme="minorHAnsi" w:cstheme="minorHAnsi"/>
          <w:b/>
          <w:lang w:val="nl-BE"/>
        </w:rPr>
        <w:t xml:space="preserve">Tussen 1 </w:t>
      </w:r>
      <w:r w:rsidR="00A047FD" w:rsidRPr="006B21CC">
        <w:rPr>
          <w:rFonts w:asciiTheme="minorHAnsi" w:hAnsiTheme="minorHAnsi" w:cstheme="minorHAnsi"/>
          <w:b/>
          <w:lang w:val="nl-BE"/>
        </w:rPr>
        <w:t xml:space="preserve">april </w:t>
      </w:r>
      <w:r w:rsidR="005C3B4B" w:rsidRPr="006B21CC">
        <w:rPr>
          <w:rFonts w:asciiTheme="minorHAnsi" w:hAnsiTheme="minorHAnsi" w:cstheme="minorHAnsi"/>
          <w:b/>
          <w:lang w:val="nl-BE"/>
        </w:rPr>
        <w:t xml:space="preserve">2025 </w:t>
      </w:r>
      <w:r w:rsidRPr="006B21CC">
        <w:rPr>
          <w:rFonts w:asciiTheme="minorHAnsi" w:hAnsiTheme="minorHAnsi" w:cstheme="minorHAnsi"/>
          <w:b/>
          <w:lang w:val="nl-BE"/>
        </w:rPr>
        <w:t xml:space="preserve">en 1 </w:t>
      </w:r>
      <w:r w:rsidR="00A047FD" w:rsidRPr="006B21CC">
        <w:rPr>
          <w:rFonts w:asciiTheme="minorHAnsi" w:hAnsiTheme="minorHAnsi" w:cstheme="minorHAnsi"/>
          <w:b/>
          <w:lang w:val="nl-BE"/>
        </w:rPr>
        <w:t xml:space="preserve">september </w:t>
      </w:r>
      <w:r w:rsidR="005C3B4B" w:rsidRPr="006B21CC">
        <w:rPr>
          <w:rFonts w:asciiTheme="minorHAnsi" w:hAnsiTheme="minorHAnsi" w:cstheme="minorHAnsi"/>
          <w:b/>
          <w:lang w:val="nl-BE"/>
        </w:rPr>
        <w:t>202</w:t>
      </w:r>
      <w:r w:rsidRPr="006B21CC">
        <w:rPr>
          <w:rFonts w:asciiTheme="minorHAnsi" w:hAnsiTheme="minorHAnsi" w:cstheme="minorHAnsi"/>
          <w:b/>
          <w:lang w:val="nl-BE"/>
        </w:rPr>
        <w:t>5</w:t>
      </w:r>
      <w:r w:rsidR="00907BD3" w:rsidRPr="006B21CC">
        <w:rPr>
          <w:rFonts w:asciiTheme="minorHAnsi" w:hAnsiTheme="minorHAnsi" w:cstheme="minorHAnsi"/>
          <w:b/>
          <w:lang w:val="nl-BE"/>
        </w:rPr>
        <w:t>:</w:t>
      </w:r>
      <w:r w:rsidR="005C3B4B" w:rsidRPr="006B21CC">
        <w:rPr>
          <w:rFonts w:asciiTheme="minorHAnsi" w:hAnsiTheme="minorHAnsi" w:cstheme="minorHAnsi"/>
          <w:lang w:val="nl-BE"/>
        </w:rPr>
        <w:t xml:space="preserve"> </w:t>
      </w:r>
      <w:r w:rsidRPr="006B21CC">
        <w:rPr>
          <w:rFonts w:asciiTheme="minorHAnsi" w:hAnsiTheme="minorHAnsi" w:cstheme="minorHAnsi"/>
          <w:lang w:val="nl-BE"/>
        </w:rPr>
        <w:t>start van de projecten.</w:t>
      </w:r>
    </w:p>
    <w:bookmarkEnd w:id="4"/>
    <w:p w14:paraId="4A0BCF18" w14:textId="77777777" w:rsidR="005C3B4B" w:rsidRPr="00C85BF7" w:rsidRDefault="005C3B4B" w:rsidP="00954FE9">
      <w:pPr>
        <w:pStyle w:val="Normal2"/>
        <w:spacing w:line="240" w:lineRule="auto"/>
        <w:ind w:left="0"/>
        <w:rPr>
          <w:rFonts w:asciiTheme="minorHAnsi" w:hAnsiTheme="minorHAnsi" w:cstheme="minorHAnsi"/>
          <w:highlight w:val="yellow"/>
          <w:lang w:val="nl-BE" w:bidi="hi-IN"/>
        </w:rPr>
      </w:pPr>
    </w:p>
    <w:p w14:paraId="335B72BA" w14:textId="77777777" w:rsidR="00CF3270" w:rsidRPr="006B21CC" w:rsidRDefault="00CF3270" w:rsidP="00CF3270">
      <w:pPr>
        <w:pStyle w:val="Paragraphedeliste"/>
        <w:spacing w:line="240" w:lineRule="auto"/>
        <w:jc w:val="both"/>
        <w:rPr>
          <w:rFonts w:asciiTheme="minorHAnsi" w:hAnsiTheme="minorHAnsi" w:cstheme="minorHAnsi"/>
          <w:lang w:val="nl-BE"/>
        </w:rPr>
      </w:pPr>
      <w:bookmarkStart w:id="5" w:name="_Hlk162012987"/>
    </w:p>
    <w:bookmarkEnd w:id="5"/>
    <w:p w14:paraId="53A666A8" w14:textId="36B791D0" w:rsidR="00FD6CBB" w:rsidRPr="006B21CC" w:rsidRDefault="00CF3270" w:rsidP="00954FE9">
      <w:pPr>
        <w:pStyle w:val="Titre3"/>
        <w:spacing w:line="240" w:lineRule="auto"/>
        <w:rPr>
          <w:lang w:val="nl-BE"/>
        </w:rPr>
      </w:pPr>
      <w:r w:rsidRPr="006B21CC">
        <w:rPr>
          <w:lang w:val="nl-BE"/>
        </w:rPr>
        <w:t>Ontvankelijkheidscriteria</w:t>
      </w:r>
      <w:r w:rsidR="00FD6CBB" w:rsidRPr="006B21CC">
        <w:rPr>
          <w:lang w:val="nl-BE"/>
        </w:rPr>
        <w:t>:</w:t>
      </w:r>
    </w:p>
    <w:p w14:paraId="76BC181B" w14:textId="77777777" w:rsidR="00D24C00" w:rsidRPr="006B21CC" w:rsidRDefault="00D24C00" w:rsidP="00D24C00">
      <w:pPr>
        <w:pStyle w:val="Normal2"/>
        <w:rPr>
          <w:lang w:val="nl-BE" w:bidi="hi-IN"/>
        </w:rPr>
      </w:pPr>
    </w:p>
    <w:p w14:paraId="2C9948AF" w14:textId="12DA72A3" w:rsidR="00CF3270" w:rsidRPr="006B21CC" w:rsidRDefault="00CF3270" w:rsidP="00CF3270">
      <w:pPr>
        <w:numPr>
          <w:ilvl w:val="0"/>
          <w:numId w:val="9"/>
        </w:numPr>
        <w:pBdr>
          <w:top w:val="none" w:sz="0" w:space="0" w:color="auto"/>
          <w:left w:val="none" w:sz="0" w:space="0" w:color="auto"/>
          <w:bottom w:val="none" w:sz="0" w:space="0" w:color="auto"/>
          <w:right w:val="none" w:sz="0" w:space="0" w:color="auto"/>
          <w:between w:val="none" w:sz="0" w:space="0" w:color="auto"/>
        </w:pBdr>
        <w:spacing w:before="0" w:after="80" w:line="240" w:lineRule="auto"/>
        <w:ind w:left="284" w:hanging="284"/>
        <w:jc w:val="both"/>
        <w:rPr>
          <w:rFonts w:asciiTheme="minorHAnsi" w:eastAsia="SimSun" w:hAnsiTheme="minorHAnsi" w:cstheme="minorHAnsi"/>
          <w:lang w:val="nl-BE" w:bidi="hi-IN"/>
        </w:rPr>
      </w:pPr>
      <w:r w:rsidRPr="006B21CC">
        <w:rPr>
          <w:rFonts w:asciiTheme="minorHAnsi" w:hAnsiTheme="minorHAnsi" w:cstheme="minorHAnsi"/>
          <w:color w:val="0D0D0D"/>
          <w:shd w:val="clear" w:color="auto" w:fill="FFFFFF"/>
          <w:lang w:val="nl-BE"/>
        </w:rPr>
        <w:t xml:space="preserve">Een project voorstellen dat overeenkomt met het thema, de doelstellingen en de reikwijdte van de projectoproep (zie </w:t>
      </w:r>
      <w:r w:rsidR="00D95294" w:rsidRPr="006B21CC">
        <w:rPr>
          <w:rFonts w:asciiTheme="minorHAnsi" w:hAnsiTheme="minorHAnsi" w:cstheme="minorHAnsi"/>
          <w:color w:val="0D0D0D"/>
          <w:shd w:val="clear" w:color="auto" w:fill="FFFFFF"/>
          <w:lang w:val="nl-BE"/>
        </w:rPr>
        <w:t>‘</w:t>
      </w:r>
      <w:r w:rsidRPr="006B21CC">
        <w:rPr>
          <w:rFonts w:asciiTheme="minorHAnsi" w:hAnsiTheme="minorHAnsi" w:cstheme="minorHAnsi"/>
          <w:color w:val="0D0D0D"/>
          <w:shd w:val="clear" w:color="auto" w:fill="FFFFFF"/>
          <w:lang w:val="nl-BE"/>
        </w:rPr>
        <w:t>1 Context en Thema</w:t>
      </w:r>
      <w:r w:rsidR="00D95294" w:rsidRPr="006B21CC">
        <w:rPr>
          <w:rFonts w:asciiTheme="minorHAnsi" w:hAnsiTheme="minorHAnsi" w:cstheme="minorHAnsi"/>
          <w:color w:val="0D0D0D"/>
          <w:shd w:val="clear" w:color="auto" w:fill="FFFFFF"/>
          <w:lang w:val="nl-BE"/>
        </w:rPr>
        <w:t>’</w:t>
      </w:r>
      <w:r w:rsidRPr="006B21CC">
        <w:rPr>
          <w:rFonts w:asciiTheme="minorHAnsi" w:hAnsiTheme="minorHAnsi" w:cstheme="minorHAnsi"/>
          <w:color w:val="0D0D0D"/>
          <w:shd w:val="clear" w:color="auto" w:fill="FFFFFF"/>
          <w:lang w:val="nl-BE"/>
        </w:rPr>
        <w:t xml:space="preserve"> en </w:t>
      </w:r>
      <w:r w:rsidR="00D95294" w:rsidRPr="006B21CC">
        <w:rPr>
          <w:rFonts w:asciiTheme="minorHAnsi" w:hAnsiTheme="minorHAnsi" w:cstheme="minorHAnsi"/>
          <w:color w:val="0D0D0D"/>
          <w:shd w:val="clear" w:color="auto" w:fill="FFFFFF"/>
          <w:lang w:val="nl-BE"/>
        </w:rPr>
        <w:t>‘</w:t>
      </w:r>
      <w:r w:rsidRPr="006B21CC">
        <w:rPr>
          <w:rFonts w:asciiTheme="minorHAnsi" w:hAnsiTheme="minorHAnsi" w:cstheme="minorHAnsi"/>
          <w:color w:val="0D0D0D"/>
          <w:shd w:val="clear" w:color="auto" w:fill="FFFFFF"/>
          <w:lang w:val="nl-BE"/>
        </w:rPr>
        <w:t>2.1 Programmakader</w:t>
      </w:r>
      <w:r w:rsidR="00D95294" w:rsidRPr="006B21CC">
        <w:rPr>
          <w:rFonts w:asciiTheme="minorHAnsi" w:hAnsiTheme="minorHAnsi" w:cstheme="minorHAnsi"/>
          <w:color w:val="0D0D0D"/>
          <w:shd w:val="clear" w:color="auto" w:fill="FFFFFF"/>
          <w:lang w:val="nl-BE"/>
        </w:rPr>
        <w:t>’</w:t>
      </w:r>
      <w:r w:rsidRPr="006B21CC">
        <w:rPr>
          <w:rFonts w:asciiTheme="minorHAnsi" w:hAnsiTheme="minorHAnsi" w:cstheme="minorHAnsi"/>
          <w:color w:val="0D0D0D"/>
          <w:shd w:val="clear" w:color="auto" w:fill="FFFFFF"/>
          <w:lang w:val="nl-BE"/>
        </w:rPr>
        <w:t xml:space="preserve">). </w:t>
      </w:r>
    </w:p>
    <w:p w14:paraId="04A2E85C" w14:textId="77777777" w:rsidR="00CF3270" w:rsidRPr="006B21CC" w:rsidRDefault="00CF3270" w:rsidP="00CF3270">
      <w:pPr>
        <w:numPr>
          <w:ilvl w:val="0"/>
          <w:numId w:val="9"/>
        </w:numPr>
        <w:spacing w:before="0" w:after="80" w:line="240" w:lineRule="auto"/>
        <w:ind w:left="284" w:hanging="284"/>
        <w:jc w:val="both"/>
        <w:rPr>
          <w:rFonts w:asciiTheme="minorHAnsi" w:eastAsia="SimSun" w:hAnsiTheme="minorHAnsi" w:cstheme="minorHAnsi"/>
          <w:b/>
          <w:bCs/>
          <w:lang w:val="nl-BE"/>
        </w:rPr>
      </w:pPr>
      <w:r w:rsidRPr="006B21CC">
        <w:rPr>
          <w:rFonts w:asciiTheme="minorHAnsi" w:eastAsia="SimSun" w:hAnsiTheme="minorHAnsi" w:cstheme="minorHAnsi"/>
          <w:b/>
          <w:bCs/>
          <w:lang w:val="nl-BE"/>
        </w:rPr>
        <w:t>Het project mag niet zijn gestart vóór de indiening van de steunaanvraag.</w:t>
      </w:r>
    </w:p>
    <w:p w14:paraId="2D92F044" w14:textId="1B0905E0" w:rsidR="00CF3270" w:rsidRPr="006B21CC" w:rsidRDefault="00A047FD" w:rsidP="00CF3270">
      <w:pPr>
        <w:numPr>
          <w:ilvl w:val="0"/>
          <w:numId w:val="9"/>
        </w:numPr>
        <w:spacing w:before="0" w:after="80" w:line="240" w:lineRule="auto"/>
        <w:ind w:left="284" w:hanging="284"/>
        <w:jc w:val="both"/>
        <w:rPr>
          <w:rFonts w:asciiTheme="minorHAnsi" w:eastAsia="SimSun" w:hAnsiTheme="minorHAnsi" w:cstheme="minorHAnsi"/>
          <w:lang w:val="nl-BE"/>
        </w:rPr>
      </w:pPr>
      <w:r w:rsidRPr="006B21CC">
        <w:rPr>
          <w:rFonts w:asciiTheme="minorHAnsi" w:hAnsiTheme="minorHAnsi" w:cstheme="minorHAnsi"/>
          <w:b/>
          <w:lang w:val="nl-BE"/>
        </w:rPr>
        <w:t xml:space="preserve">De </w:t>
      </w:r>
      <w:r w:rsidR="00CF3270" w:rsidRPr="006B21CC">
        <w:rPr>
          <w:rFonts w:asciiTheme="minorHAnsi" w:hAnsiTheme="minorHAnsi" w:cstheme="minorHAnsi"/>
          <w:b/>
          <w:lang w:val="nl-BE"/>
        </w:rPr>
        <w:t xml:space="preserve">aanvraag </w:t>
      </w:r>
      <w:r w:rsidRPr="006B21CC">
        <w:rPr>
          <w:rFonts w:asciiTheme="minorHAnsi" w:hAnsiTheme="minorHAnsi" w:cstheme="minorHAnsi"/>
          <w:b/>
          <w:lang w:val="nl-BE"/>
        </w:rPr>
        <w:t xml:space="preserve">moet </w:t>
      </w:r>
      <w:r w:rsidR="00CF3270" w:rsidRPr="006B21CC">
        <w:rPr>
          <w:rFonts w:asciiTheme="minorHAnsi" w:hAnsiTheme="minorHAnsi" w:cstheme="minorHAnsi"/>
          <w:b/>
          <w:lang w:val="nl-BE"/>
        </w:rPr>
        <w:t>uiterlijk op 4/1</w:t>
      </w:r>
      <w:r w:rsidR="0091591C" w:rsidRPr="006B21CC">
        <w:rPr>
          <w:rFonts w:asciiTheme="minorHAnsi" w:hAnsiTheme="minorHAnsi" w:cstheme="minorHAnsi"/>
          <w:b/>
          <w:lang w:val="nl-BE"/>
        </w:rPr>
        <w:t>1</w:t>
      </w:r>
      <w:r w:rsidR="00CF3270" w:rsidRPr="006B21CC">
        <w:rPr>
          <w:rFonts w:asciiTheme="minorHAnsi" w:hAnsiTheme="minorHAnsi" w:cstheme="minorHAnsi"/>
          <w:b/>
          <w:lang w:val="nl-BE"/>
        </w:rPr>
        <w:t>/2024 om 14.00 uur ingediend</w:t>
      </w:r>
      <w:r w:rsidRPr="006B21CC">
        <w:rPr>
          <w:rFonts w:asciiTheme="minorHAnsi" w:hAnsiTheme="minorHAnsi" w:cstheme="minorHAnsi"/>
          <w:b/>
          <w:lang w:val="nl-BE"/>
        </w:rPr>
        <w:t xml:space="preserve"> zijn.</w:t>
      </w:r>
    </w:p>
    <w:p w14:paraId="56F269EB" w14:textId="443310E8" w:rsidR="00581F86" w:rsidRPr="006B21CC" w:rsidRDefault="00CF3270" w:rsidP="004F4B4B">
      <w:pPr>
        <w:pStyle w:val="Normal2"/>
        <w:spacing w:line="240" w:lineRule="auto"/>
        <w:ind w:left="284" w:hanging="284"/>
        <w:rPr>
          <w:rFonts w:asciiTheme="minorHAnsi" w:hAnsiTheme="minorHAnsi" w:cstheme="minorHAnsi"/>
          <w:lang w:val="nl-BE"/>
        </w:rPr>
      </w:pPr>
      <w:r w:rsidRPr="006B21CC">
        <w:rPr>
          <w:rFonts w:asciiTheme="minorHAnsi" w:hAnsiTheme="minorHAnsi" w:cstheme="minorHAnsi"/>
          <w:lang w:val="nl-BE"/>
        </w:rPr>
        <w:br/>
      </w:r>
      <w:r w:rsidRPr="006B21CC">
        <w:rPr>
          <w:rFonts w:asciiTheme="minorHAnsi" w:hAnsiTheme="minorHAnsi" w:cstheme="minorHAnsi"/>
          <w:color w:val="0D0D0D"/>
          <w:shd w:val="clear" w:color="auto" w:fill="FFFFFF"/>
          <w:lang w:val="nl-BE"/>
        </w:rPr>
        <w:lastRenderedPageBreak/>
        <w:t>Elke partner moet ook aan de volgende voorwaarden voldoen</w:t>
      </w:r>
      <w:r w:rsidRPr="006B21CC">
        <w:rPr>
          <w:rStyle w:val="Appelnotedebasdep"/>
          <w:rFonts w:asciiTheme="minorHAnsi" w:hAnsiTheme="minorHAnsi" w:cstheme="minorHAnsi"/>
          <w:lang w:val="nl-BE"/>
        </w:rPr>
        <w:t xml:space="preserve"> </w:t>
      </w:r>
      <w:r w:rsidR="00080BE0" w:rsidRPr="006B21CC">
        <w:rPr>
          <w:rStyle w:val="Appelnotedebasdep"/>
          <w:rFonts w:asciiTheme="minorHAnsi" w:hAnsiTheme="minorHAnsi" w:cstheme="minorHAnsi"/>
        </w:rPr>
        <w:footnoteReference w:id="4"/>
      </w:r>
      <w:r w:rsidR="00907BD3" w:rsidRPr="006B21CC">
        <w:rPr>
          <w:rFonts w:asciiTheme="minorHAnsi" w:hAnsiTheme="minorHAnsi" w:cstheme="minorHAnsi"/>
          <w:lang w:val="nl-BE"/>
        </w:rPr>
        <w:t>:</w:t>
      </w:r>
      <w:r w:rsidR="00581F86" w:rsidRPr="006B21CC">
        <w:rPr>
          <w:rFonts w:asciiTheme="minorHAnsi" w:hAnsiTheme="minorHAnsi" w:cstheme="minorHAnsi"/>
          <w:lang w:val="nl-BE"/>
        </w:rPr>
        <w:t xml:space="preserve"> </w:t>
      </w:r>
    </w:p>
    <w:p w14:paraId="2844A48C" w14:textId="0FF30B35" w:rsidR="00CF3270" w:rsidRPr="006B21CC" w:rsidRDefault="00CF3270" w:rsidP="00F34C2D">
      <w:pPr>
        <w:numPr>
          <w:ilvl w:val="0"/>
          <w:numId w:val="32"/>
        </w:numPr>
        <w:spacing w:before="0" w:after="80" w:line="240" w:lineRule="auto"/>
        <w:ind w:left="284" w:hanging="284"/>
        <w:jc w:val="both"/>
        <w:rPr>
          <w:rFonts w:asciiTheme="minorHAnsi" w:eastAsia="SimSun" w:hAnsiTheme="minorHAnsi" w:cstheme="minorHAnsi"/>
          <w:lang w:val="nl-BE" w:bidi="hi-IN"/>
        </w:rPr>
      </w:pPr>
      <w:r w:rsidRPr="006B21CC">
        <w:rPr>
          <w:rFonts w:asciiTheme="minorHAnsi" w:eastAsia="SimSun" w:hAnsiTheme="minorHAnsi" w:cstheme="minorHAnsi"/>
          <w:b/>
          <w:bCs/>
          <w:lang w:val="nl-BE" w:bidi="hi-IN"/>
        </w:rPr>
        <w:t>Een onderneming of onderzoeksorganisatie zijn</w:t>
      </w:r>
      <w:r w:rsidR="00954FE9" w:rsidRPr="006B21CC">
        <w:rPr>
          <w:rFonts w:asciiTheme="minorHAnsi" w:eastAsia="SimSun" w:hAnsiTheme="minorHAnsi" w:cstheme="minorHAnsi"/>
          <w:lang w:val="nl-BE" w:bidi="hi-IN"/>
        </w:rPr>
        <w:t xml:space="preserve">: </w:t>
      </w:r>
      <w:bookmarkStart w:id="6" w:name="_Hlk162013340"/>
      <w:r w:rsidRPr="006B21CC">
        <w:rPr>
          <w:rFonts w:asciiTheme="minorHAnsi" w:hAnsiTheme="minorHAnsi" w:cstheme="minorHAnsi"/>
          <w:lang w:val="nl-BE"/>
        </w:rPr>
        <w:t xml:space="preserve">elke onderneming met rechtspersoonlijkheid in welke vorm dan ook (nv, vzw, cv, bv enz.) </w:t>
      </w:r>
      <w:bookmarkEnd w:id="6"/>
      <w:r w:rsidRPr="006B21CC">
        <w:rPr>
          <w:rFonts w:asciiTheme="minorHAnsi" w:hAnsiTheme="minorHAnsi" w:cstheme="minorHAnsi"/>
          <w:lang w:val="nl-BE"/>
        </w:rPr>
        <w:t xml:space="preserve">of elke onderzoeksorganisatie die beantwoordt aan de definitie van punt 16 ff van de kaderregeling inzake staatssteun voor onderzoek, ontwikkeling en innovatie 2022/C 414/01 (universiteiten, hogescholen, De Groote centra ...) op de afsluitingsdatum van de oproep tot het indienen van voorstellen  </w:t>
      </w:r>
    </w:p>
    <w:p w14:paraId="16F500F9" w14:textId="535D9670" w:rsidR="00CF3270" w:rsidRPr="006B21CC" w:rsidRDefault="00CF3270" w:rsidP="00F34C2D">
      <w:pPr>
        <w:numPr>
          <w:ilvl w:val="0"/>
          <w:numId w:val="32"/>
        </w:numPr>
        <w:spacing w:before="0" w:after="80" w:line="240" w:lineRule="auto"/>
        <w:ind w:left="284" w:hanging="284"/>
        <w:jc w:val="both"/>
        <w:rPr>
          <w:rFonts w:asciiTheme="minorHAnsi" w:eastAsia="SimSun" w:hAnsiTheme="minorHAnsi" w:cstheme="minorHAnsi"/>
          <w:lang w:val="nl-BE"/>
        </w:rPr>
      </w:pPr>
      <w:r w:rsidRPr="006B21CC">
        <w:rPr>
          <w:rFonts w:asciiTheme="minorHAnsi" w:hAnsiTheme="minorHAnsi" w:cstheme="minorHAnsi"/>
          <w:b/>
          <w:lang w:val="nl-BE"/>
        </w:rPr>
        <w:t>Niet in financiële moeilijkheden verkeren</w:t>
      </w:r>
      <w:r w:rsidRPr="006B21CC">
        <w:rPr>
          <w:rFonts w:asciiTheme="minorHAnsi" w:hAnsiTheme="minorHAnsi" w:cstheme="minorHAnsi"/>
          <w:lang w:val="nl-BE"/>
        </w:rPr>
        <w:t>: zie punt 20 van de Richtsnoeren voor reddings- en herstructureringssteun aan ondernemingen in moeilijkheden die geen financiële instellingen zijn. Dit geldt alleen voor bedrijven die al meer dan drie jaar bestaan</w:t>
      </w:r>
      <w:r w:rsidR="007E2EBB" w:rsidRPr="006B21CC">
        <w:rPr>
          <w:rFonts w:asciiTheme="minorHAnsi" w:hAnsiTheme="minorHAnsi" w:cstheme="minorHAnsi"/>
          <w:lang w:val="nl-BE"/>
        </w:rPr>
        <w:t xml:space="preserve"> ;</w:t>
      </w:r>
    </w:p>
    <w:p w14:paraId="4239B899" w14:textId="50915392" w:rsidR="00CF3270" w:rsidRPr="006B21CC" w:rsidRDefault="00CF3270" w:rsidP="00F34C2D">
      <w:pPr>
        <w:numPr>
          <w:ilvl w:val="0"/>
          <w:numId w:val="32"/>
        </w:numPr>
        <w:spacing w:before="0" w:after="80" w:line="240" w:lineRule="auto"/>
        <w:ind w:left="284" w:hanging="284"/>
        <w:jc w:val="both"/>
        <w:rPr>
          <w:rFonts w:asciiTheme="minorHAnsi" w:eastAsia="SimSun" w:hAnsiTheme="minorHAnsi" w:cstheme="minorHAnsi"/>
          <w:lang w:val="nl-BE"/>
        </w:rPr>
      </w:pPr>
      <w:r w:rsidRPr="006B21CC">
        <w:rPr>
          <w:rFonts w:asciiTheme="minorHAnsi" w:hAnsiTheme="minorHAnsi" w:cstheme="minorHAnsi"/>
          <w:b/>
          <w:lang w:val="nl-BE"/>
        </w:rPr>
        <w:t>Niet reeds overheidssteun ontvangen hebben voor de taken die in het project zijn opgenomen</w:t>
      </w:r>
      <w:r w:rsidRPr="006B21CC">
        <w:rPr>
          <w:rFonts w:asciiTheme="minorHAnsi" w:hAnsiTheme="minorHAnsi" w:cstheme="minorHAnsi"/>
          <w:lang w:val="nl-BE"/>
        </w:rPr>
        <w:t xml:space="preserve"> (verbod op dubbele financiering)</w:t>
      </w:r>
      <w:r w:rsidR="007E2EBB" w:rsidRPr="006B21CC">
        <w:rPr>
          <w:rFonts w:asciiTheme="minorHAnsi" w:hAnsiTheme="minorHAnsi" w:cstheme="minorHAnsi"/>
          <w:lang w:val="nl-BE"/>
        </w:rPr>
        <w:t xml:space="preserve"> ;</w:t>
      </w:r>
    </w:p>
    <w:p w14:paraId="137C356B" w14:textId="7A01B3C3" w:rsidR="00CF3270" w:rsidRPr="006B21CC" w:rsidRDefault="00CF3270" w:rsidP="00F34C2D">
      <w:pPr>
        <w:numPr>
          <w:ilvl w:val="0"/>
          <w:numId w:val="32"/>
        </w:numPr>
        <w:spacing w:before="0" w:after="80" w:line="240" w:lineRule="auto"/>
        <w:ind w:left="284" w:hanging="284"/>
        <w:jc w:val="both"/>
        <w:rPr>
          <w:rFonts w:asciiTheme="minorHAnsi" w:eastAsia="SimSun" w:hAnsiTheme="minorHAnsi" w:cstheme="minorHAnsi"/>
          <w:lang w:val="nl-BE"/>
        </w:rPr>
      </w:pPr>
      <w:r w:rsidRPr="006B21CC">
        <w:rPr>
          <w:rFonts w:asciiTheme="minorHAnsi" w:hAnsiTheme="minorHAnsi" w:cstheme="minorHAnsi"/>
          <w:b/>
          <w:lang w:val="nl-BE"/>
        </w:rPr>
        <w:t>Ten minste een maatschappelijke zetel hebben in het BHG</w:t>
      </w:r>
      <w:r w:rsidR="007E2EBB" w:rsidRPr="006B21CC">
        <w:rPr>
          <w:rFonts w:asciiTheme="minorHAnsi" w:hAnsiTheme="minorHAnsi" w:cstheme="minorHAnsi"/>
          <w:b/>
          <w:lang w:val="nl-BE"/>
        </w:rPr>
        <w:t>;</w:t>
      </w:r>
    </w:p>
    <w:p w14:paraId="4CDC563B" w14:textId="2E5A3E6F" w:rsidR="00CF3270" w:rsidRPr="006B21CC" w:rsidRDefault="00CF3270" w:rsidP="00F34C2D">
      <w:pPr>
        <w:numPr>
          <w:ilvl w:val="0"/>
          <w:numId w:val="32"/>
        </w:numPr>
        <w:spacing w:before="0" w:after="80" w:line="240" w:lineRule="auto"/>
        <w:ind w:left="284" w:hanging="284"/>
        <w:jc w:val="both"/>
        <w:rPr>
          <w:rFonts w:asciiTheme="minorHAnsi" w:eastAsia="SimSun" w:hAnsiTheme="minorHAnsi" w:cstheme="minorHAnsi"/>
          <w:lang w:val="nl-BE"/>
        </w:rPr>
      </w:pPr>
      <w:r w:rsidRPr="006B21CC">
        <w:rPr>
          <w:rFonts w:asciiTheme="minorHAnsi" w:eastAsia="SimSun" w:hAnsiTheme="minorHAnsi" w:cstheme="minorHAnsi"/>
          <w:lang w:val="nl-BE"/>
        </w:rPr>
        <w:t xml:space="preserve">Aantonen dat het bedrijf in staat is om </w:t>
      </w:r>
      <w:r w:rsidRPr="006B21CC">
        <w:rPr>
          <w:rFonts w:asciiTheme="minorHAnsi" w:eastAsia="SimSun" w:hAnsiTheme="minorHAnsi" w:cstheme="minorHAnsi"/>
          <w:b/>
          <w:bCs/>
          <w:lang w:val="nl-BE"/>
        </w:rPr>
        <w:t>zijn eigen aandeel in het project te financieren</w:t>
      </w:r>
      <w:r w:rsidR="007E2EBB" w:rsidRPr="006B21CC">
        <w:rPr>
          <w:rFonts w:asciiTheme="minorHAnsi" w:eastAsia="SimSun" w:hAnsiTheme="minorHAnsi" w:cstheme="minorHAnsi"/>
          <w:b/>
          <w:bCs/>
          <w:lang w:val="nl-BE"/>
        </w:rPr>
        <w:t>;</w:t>
      </w:r>
    </w:p>
    <w:p w14:paraId="3BE4FE1A" w14:textId="7AFC1179" w:rsidR="00CF3270" w:rsidRPr="006B21CC" w:rsidRDefault="00CF3270" w:rsidP="00F34C2D">
      <w:pPr>
        <w:numPr>
          <w:ilvl w:val="0"/>
          <w:numId w:val="32"/>
        </w:numPr>
        <w:spacing w:before="0" w:after="80" w:line="240" w:lineRule="auto"/>
        <w:ind w:left="284" w:hanging="284"/>
        <w:jc w:val="both"/>
        <w:rPr>
          <w:rFonts w:asciiTheme="minorHAnsi" w:eastAsia="SimSun" w:hAnsiTheme="minorHAnsi" w:cstheme="minorHAnsi"/>
          <w:bCs/>
          <w:lang w:val="nl-BE"/>
        </w:rPr>
      </w:pPr>
      <w:r w:rsidRPr="006B21CC">
        <w:rPr>
          <w:rFonts w:asciiTheme="minorHAnsi" w:hAnsiTheme="minorHAnsi" w:cstheme="minorHAnsi"/>
          <w:bCs/>
          <w:lang w:val="nl-BE"/>
        </w:rPr>
        <w:t xml:space="preserve">Indien van toepassing: voldaan hebben aan de </w:t>
      </w:r>
      <w:r w:rsidRPr="006B21CC">
        <w:rPr>
          <w:rFonts w:asciiTheme="minorHAnsi" w:hAnsiTheme="minorHAnsi" w:cstheme="minorHAnsi"/>
          <w:b/>
          <w:lang w:val="nl-BE"/>
        </w:rPr>
        <w:t>plichten</w:t>
      </w:r>
      <w:r w:rsidRPr="006B21CC">
        <w:rPr>
          <w:rFonts w:asciiTheme="minorHAnsi" w:hAnsiTheme="minorHAnsi" w:cstheme="minorHAnsi"/>
          <w:bCs/>
          <w:lang w:val="nl-BE"/>
        </w:rPr>
        <w:t xml:space="preserve"> t.a.v. het </w:t>
      </w:r>
      <w:r w:rsidR="006B21CC" w:rsidRPr="006B21CC">
        <w:rPr>
          <w:rFonts w:asciiTheme="minorHAnsi" w:hAnsiTheme="minorHAnsi" w:cstheme="minorHAnsi"/>
          <w:bCs/>
          <w:lang w:val="nl-BE"/>
        </w:rPr>
        <w:t>g</w:t>
      </w:r>
      <w:r w:rsidRPr="006B21CC">
        <w:rPr>
          <w:rFonts w:asciiTheme="minorHAnsi" w:hAnsiTheme="minorHAnsi" w:cstheme="minorHAnsi"/>
          <w:bCs/>
          <w:lang w:val="nl-BE"/>
        </w:rPr>
        <w:t>ewest in het kader van eerder toegekende subsidies</w:t>
      </w:r>
      <w:r w:rsidR="00203169" w:rsidRPr="006B21CC">
        <w:rPr>
          <w:rFonts w:asciiTheme="minorHAnsi" w:hAnsiTheme="minorHAnsi" w:cstheme="minorHAnsi"/>
          <w:bCs/>
          <w:lang w:val="nl-BE"/>
        </w:rPr>
        <w:t>.</w:t>
      </w:r>
    </w:p>
    <w:p w14:paraId="672AEAF5" w14:textId="77777777" w:rsidR="00FD6CBB" w:rsidRPr="00C85BF7" w:rsidRDefault="00FD6CBB" w:rsidP="00954FE9">
      <w:pPr>
        <w:pStyle w:val="Normal2"/>
        <w:spacing w:line="240" w:lineRule="auto"/>
        <w:ind w:left="0"/>
        <w:rPr>
          <w:rFonts w:asciiTheme="minorHAnsi" w:hAnsiTheme="minorHAnsi" w:cstheme="minorHAnsi"/>
          <w:highlight w:val="yellow"/>
          <w:lang w:val="nl-BE" w:bidi="hi-IN"/>
        </w:rPr>
      </w:pPr>
    </w:p>
    <w:p w14:paraId="221B3F6E" w14:textId="0E34EE98" w:rsidR="00FD6CBB" w:rsidRPr="006B21CC" w:rsidRDefault="00CF3270" w:rsidP="003A3E63">
      <w:pPr>
        <w:pStyle w:val="Titre3"/>
        <w:spacing w:line="240" w:lineRule="auto"/>
        <w:rPr>
          <w:lang w:val="nl-NL"/>
        </w:rPr>
      </w:pPr>
      <w:r w:rsidRPr="006B21CC">
        <w:rPr>
          <w:lang w:val="nl-NL"/>
        </w:rPr>
        <w:t>Evaluatie criteria</w:t>
      </w:r>
    </w:p>
    <w:p w14:paraId="73ECA12F" w14:textId="77777777" w:rsidR="00D24C00" w:rsidRPr="006B21CC" w:rsidRDefault="00D24C00" w:rsidP="00D24C00">
      <w:pPr>
        <w:pStyle w:val="Normal2"/>
        <w:rPr>
          <w:lang w:val="nl-NL" w:bidi="hi-IN"/>
        </w:rPr>
      </w:pPr>
    </w:p>
    <w:p w14:paraId="74C93169" w14:textId="3D448C67" w:rsidR="00954FE9" w:rsidRPr="006B21CC" w:rsidRDefault="00CF3270" w:rsidP="00CF3270">
      <w:pPr>
        <w:pStyle w:val="Titre3"/>
        <w:rPr>
          <w:rFonts w:asciiTheme="minorHAnsi" w:hAnsiTheme="minorHAnsi" w:cstheme="minorHAnsi"/>
          <w:lang w:val="nl-BE"/>
        </w:rPr>
      </w:pPr>
      <w:r w:rsidRPr="006B21CC">
        <w:rPr>
          <w:rFonts w:asciiTheme="minorHAnsi" w:eastAsia="Arial Unicode MS" w:hAnsiTheme="minorHAnsi" w:cstheme="minorHAnsi"/>
          <w:color w:val="000000"/>
          <w:sz w:val="22"/>
          <w:szCs w:val="22"/>
          <w:lang w:val="nl-BE" w:bidi="en-US"/>
        </w:rPr>
        <w:t xml:space="preserve">Naast de bijdrage aan het hoofddoel van de oproep en de invoering van een samenwerkingsovereenkomst afgesloten tussen de partners (zie boven </w:t>
      </w:r>
      <w:r w:rsidR="00D95294" w:rsidRPr="006B21CC">
        <w:rPr>
          <w:rFonts w:asciiTheme="minorHAnsi" w:eastAsia="Arial Unicode MS" w:hAnsiTheme="minorHAnsi" w:cstheme="minorHAnsi"/>
          <w:color w:val="000000"/>
          <w:sz w:val="22"/>
          <w:szCs w:val="22"/>
          <w:lang w:val="nl-BE" w:bidi="en-US"/>
        </w:rPr>
        <w:t>‘</w:t>
      </w:r>
      <w:r w:rsidRPr="006B21CC">
        <w:rPr>
          <w:rFonts w:asciiTheme="minorHAnsi" w:eastAsia="Arial Unicode MS" w:hAnsiTheme="minorHAnsi" w:cstheme="minorHAnsi"/>
          <w:color w:val="000000"/>
          <w:sz w:val="22"/>
          <w:szCs w:val="22"/>
          <w:lang w:val="nl-BE" w:bidi="en-US"/>
        </w:rPr>
        <w:t xml:space="preserve"> Strategie inzake intellectuele eigendom </w:t>
      </w:r>
      <w:r w:rsidR="00D95294" w:rsidRPr="006B21CC">
        <w:rPr>
          <w:rFonts w:asciiTheme="minorHAnsi" w:eastAsia="Arial Unicode MS" w:hAnsiTheme="minorHAnsi" w:cstheme="minorHAnsi"/>
          <w:color w:val="000000"/>
          <w:sz w:val="22"/>
          <w:szCs w:val="22"/>
          <w:lang w:val="nl-BE" w:bidi="en-US"/>
        </w:rPr>
        <w:t>‘</w:t>
      </w:r>
      <w:r w:rsidRPr="006B21CC">
        <w:rPr>
          <w:rFonts w:asciiTheme="minorHAnsi" w:eastAsia="Arial Unicode MS" w:hAnsiTheme="minorHAnsi" w:cstheme="minorHAnsi"/>
          <w:color w:val="000000"/>
          <w:sz w:val="22"/>
          <w:szCs w:val="22"/>
          <w:lang w:val="nl-BE" w:bidi="en-US"/>
        </w:rPr>
        <w:t>), zullen de projecten worden geëvalueerd op de volgende vijf assen</w:t>
      </w:r>
      <w:r w:rsidR="00080BE0" w:rsidRPr="006B21CC">
        <w:rPr>
          <w:rStyle w:val="Appelnotedebasdep"/>
          <w:rFonts w:asciiTheme="minorHAnsi" w:hAnsiTheme="minorHAnsi" w:cstheme="minorHAnsi"/>
        </w:rPr>
        <w:footnoteReference w:id="5"/>
      </w:r>
      <w:r w:rsidR="00907BD3" w:rsidRPr="006B21CC">
        <w:rPr>
          <w:rFonts w:asciiTheme="minorHAnsi" w:hAnsiTheme="minorHAnsi" w:cstheme="minorHAnsi"/>
          <w:lang w:val="nl-BE"/>
        </w:rPr>
        <w:t>:</w:t>
      </w:r>
      <w:r w:rsidR="00954FE9" w:rsidRPr="006B21CC">
        <w:rPr>
          <w:rFonts w:asciiTheme="minorHAnsi" w:hAnsiTheme="minorHAnsi" w:cstheme="minorHAnsi"/>
          <w:lang w:val="nl-BE"/>
        </w:rPr>
        <w:t xml:space="preserve"> </w:t>
      </w:r>
    </w:p>
    <w:p w14:paraId="491AD2BC" w14:textId="09CB165A" w:rsidR="00FD6CBB" w:rsidRPr="006B21CC" w:rsidRDefault="00CF62BA" w:rsidP="00CE6160">
      <w:pPr>
        <w:pStyle w:val="Sansinterligne"/>
        <w:numPr>
          <w:ilvl w:val="0"/>
          <w:numId w:val="39"/>
        </w:numPr>
        <w:jc w:val="both"/>
        <w:rPr>
          <w:rFonts w:asciiTheme="minorHAnsi" w:hAnsiTheme="minorHAnsi" w:cstheme="minorHAnsi"/>
          <w:sz w:val="22"/>
          <w:lang w:val="nl-BE" w:eastAsia="zh-CN" w:bidi="hi-IN"/>
        </w:rPr>
      </w:pPr>
      <w:r w:rsidRPr="006B21CC">
        <w:rPr>
          <w:rFonts w:asciiTheme="minorHAnsi" w:hAnsiTheme="minorHAnsi" w:cstheme="minorHAnsi"/>
          <w:b/>
          <w:bCs/>
          <w:sz w:val="22"/>
          <w:lang w:val="nl-BE" w:eastAsia="zh-CN" w:bidi="hi-IN"/>
        </w:rPr>
        <w:t xml:space="preserve">State of the art, </w:t>
      </w:r>
      <w:r w:rsidR="00A047FD" w:rsidRPr="006B21CC">
        <w:rPr>
          <w:rFonts w:asciiTheme="minorHAnsi" w:hAnsiTheme="minorHAnsi" w:cstheme="minorHAnsi"/>
          <w:b/>
          <w:bCs/>
          <w:sz w:val="22"/>
          <w:lang w:val="nl-BE" w:eastAsia="zh-CN" w:bidi="hi-IN"/>
        </w:rPr>
        <w:t xml:space="preserve">innovatie </w:t>
      </w:r>
      <w:r w:rsidRPr="006B21CC">
        <w:rPr>
          <w:rFonts w:asciiTheme="minorHAnsi" w:hAnsiTheme="minorHAnsi" w:cstheme="minorHAnsi"/>
          <w:b/>
          <w:bCs/>
          <w:sz w:val="22"/>
          <w:lang w:val="nl-BE" w:eastAsia="zh-CN" w:bidi="hi-IN"/>
        </w:rPr>
        <w:t>en doelstellingen van het project</w:t>
      </w:r>
      <w:r w:rsidR="00FD6CBB" w:rsidRPr="006B21CC">
        <w:rPr>
          <w:rFonts w:asciiTheme="minorHAnsi" w:hAnsiTheme="minorHAnsi" w:cstheme="minorHAnsi"/>
          <w:sz w:val="22"/>
          <w:lang w:val="nl-BE"/>
        </w:rPr>
        <w:t xml:space="preserve">: </w:t>
      </w:r>
      <w:r w:rsidRPr="006B21CC">
        <w:rPr>
          <w:rFonts w:asciiTheme="minorHAnsi" w:hAnsiTheme="minorHAnsi" w:cstheme="minorHAnsi"/>
          <w:color w:val="0D0D0D"/>
          <w:sz w:val="22"/>
          <w:shd w:val="clear" w:color="auto" w:fill="FFFFFF"/>
          <w:lang w:val="nl-BE"/>
        </w:rPr>
        <w:t xml:space="preserve">De doelstellingen van het project moeten duidelijk en concreet zijn. Daarnaast moet het project de excellentie van het onderzoeksprogramma aantonen en bijdragen </w:t>
      </w:r>
      <w:r w:rsidR="00A047FD" w:rsidRPr="006B21CC">
        <w:rPr>
          <w:rFonts w:asciiTheme="minorHAnsi" w:hAnsiTheme="minorHAnsi" w:cstheme="minorHAnsi"/>
          <w:color w:val="0D0D0D"/>
          <w:sz w:val="22"/>
          <w:shd w:val="clear" w:color="auto" w:fill="FFFFFF"/>
          <w:lang w:val="nl-BE"/>
        </w:rPr>
        <w:t xml:space="preserve">leveren </w:t>
      </w:r>
      <w:r w:rsidRPr="006B21CC">
        <w:rPr>
          <w:rFonts w:asciiTheme="minorHAnsi" w:hAnsiTheme="minorHAnsi" w:cstheme="minorHAnsi"/>
          <w:color w:val="0D0D0D"/>
          <w:sz w:val="22"/>
          <w:shd w:val="clear" w:color="auto" w:fill="FFFFFF"/>
          <w:lang w:val="nl-BE"/>
        </w:rPr>
        <w:t>die verder gaan dan de huidige staat van kennis voor het onderzoekscentrum. Het moet ook de aanwezigheid van technische uitdagingen aan de zijde van het bedrijf aantonen</w:t>
      </w:r>
      <w:r w:rsidR="002C533E" w:rsidRPr="006B21CC">
        <w:rPr>
          <w:rFonts w:asciiTheme="minorHAnsi" w:hAnsiTheme="minorHAnsi" w:cstheme="minorHAnsi"/>
          <w:color w:val="0D0D0D"/>
          <w:sz w:val="22"/>
          <w:shd w:val="clear" w:color="auto" w:fill="FFFFFF"/>
          <w:lang w:val="nl-BE"/>
        </w:rPr>
        <w:t xml:space="preserve"> ;</w:t>
      </w:r>
    </w:p>
    <w:p w14:paraId="1FD0DFCF" w14:textId="3B8B54F1" w:rsidR="00FD6CBB" w:rsidRPr="006B21CC" w:rsidRDefault="00DF3F64" w:rsidP="00CE6160">
      <w:pPr>
        <w:pStyle w:val="Sansinterligne"/>
        <w:numPr>
          <w:ilvl w:val="0"/>
          <w:numId w:val="39"/>
        </w:numPr>
        <w:jc w:val="both"/>
        <w:rPr>
          <w:rFonts w:asciiTheme="minorHAnsi" w:hAnsiTheme="minorHAnsi" w:cstheme="minorHAnsi"/>
          <w:sz w:val="22"/>
          <w:lang w:val="nl-BE" w:eastAsia="zh-CN" w:bidi="hi-IN"/>
        </w:rPr>
      </w:pPr>
      <w:r w:rsidRPr="006B21CC">
        <w:rPr>
          <w:rFonts w:asciiTheme="minorHAnsi" w:hAnsiTheme="minorHAnsi" w:cstheme="minorHAnsi"/>
          <w:b/>
          <w:bCs/>
          <w:sz w:val="22"/>
          <w:lang w:val="nl-BE"/>
        </w:rPr>
        <w:t>Haalbaarheid en uitvoering</w:t>
      </w:r>
      <w:r w:rsidR="00FD6CBB" w:rsidRPr="006B21CC">
        <w:rPr>
          <w:rFonts w:asciiTheme="minorHAnsi" w:hAnsiTheme="minorHAnsi" w:cstheme="minorHAnsi"/>
          <w:b/>
          <w:bCs/>
          <w:sz w:val="22"/>
          <w:lang w:val="nl-BE" w:eastAsia="zh-CN" w:bidi="hi-IN"/>
        </w:rPr>
        <w:t>:</w:t>
      </w:r>
      <w:r w:rsidR="00FD6CBB" w:rsidRPr="006B21CC">
        <w:rPr>
          <w:rFonts w:asciiTheme="minorHAnsi" w:hAnsiTheme="minorHAnsi" w:cstheme="minorHAnsi"/>
          <w:sz w:val="22"/>
          <w:lang w:val="nl-BE" w:eastAsia="zh-CN" w:bidi="hi-IN"/>
        </w:rPr>
        <w:t xml:space="preserve"> </w:t>
      </w:r>
      <w:r w:rsidRPr="006B21CC">
        <w:rPr>
          <w:rFonts w:asciiTheme="minorHAnsi" w:hAnsiTheme="minorHAnsi" w:cstheme="minorHAnsi"/>
          <w:sz w:val="22"/>
          <w:lang w:val="nl-BE"/>
        </w:rPr>
        <w:t>het werkprogramma moet relevant en realistisch zijn wat betreft taken, begroting, expertise en hulpmiddelen</w:t>
      </w:r>
      <w:r w:rsidR="002C533E" w:rsidRPr="006B21CC">
        <w:rPr>
          <w:rFonts w:asciiTheme="minorHAnsi" w:hAnsiTheme="minorHAnsi" w:cstheme="minorHAnsi"/>
          <w:sz w:val="22"/>
          <w:lang w:val="nl-BE"/>
        </w:rPr>
        <w:t xml:space="preserve"> ;</w:t>
      </w:r>
    </w:p>
    <w:p w14:paraId="6273A3F5" w14:textId="5E583773" w:rsidR="00954FE9" w:rsidRPr="006B21CC" w:rsidRDefault="00DF3F64" w:rsidP="00CE6160">
      <w:pPr>
        <w:pStyle w:val="Sansinterligne"/>
        <w:numPr>
          <w:ilvl w:val="0"/>
          <w:numId w:val="39"/>
        </w:numPr>
        <w:jc w:val="both"/>
        <w:rPr>
          <w:rFonts w:asciiTheme="minorHAnsi" w:hAnsiTheme="minorHAnsi" w:cstheme="minorHAnsi"/>
          <w:sz w:val="22"/>
          <w:lang w:val="nl-BE" w:eastAsia="zh-CN" w:bidi="hi-IN"/>
        </w:rPr>
      </w:pPr>
      <w:r w:rsidRPr="006B21CC">
        <w:rPr>
          <w:rFonts w:asciiTheme="minorHAnsi" w:hAnsiTheme="minorHAnsi" w:cstheme="minorHAnsi"/>
          <w:b/>
          <w:bCs/>
          <w:sz w:val="22"/>
          <w:lang w:val="nl-BE"/>
        </w:rPr>
        <w:t>Strategische en economische impact</w:t>
      </w:r>
      <w:r w:rsidRPr="006B21CC">
        <w:rPr>
          <w:rFonts w:asciiTheme="minorHAnsi" w:hAnsiTheme="minorHAnsi" w:cstheme="minorHAnsi"/>
          <w:sz w:val="22"/>
          <w:lang w:val="nl-BE"/>
        </w:rPr>
        <w:t>:</w:t>
      </w:r>
      <w:r w:rsidR="00954FE9" w:rsidRPr="006B21CC">
        <w:rPr>
          <w:rFonts w:asciiTheme="minorHAnsi" w:hAnsiTheme="minorHAnsi" w:cstheme="minorHAnsi"/>
          <w:sz w:val="22"/>
          <w:lang w:val="nl-BE"/>
        </w:rPr>
        <w:t xml:space="preserve"> </w:t>
      </w:r>
      <w:r w:rsidRPr="006B21CC">
        <w:rPr>
          <w:rFonts w:asciiTheme="minorHAnsi" w:hAnsiTheme="minorHAnsi" w:cstheme="minorHAnsi"/>
          <w:sz w:val="22"/>
          <w:lang w:val="nl-BE"/>
        </w:rPr>
        <w:t xml:space="preserve">de activiteit in het project vertoont een reëel potentieel tot waardecreatie. De onderliggende hypothesen worden omgezet in cijfers in een financieel plan dat de economische duurzaamheid van het project </w:t>
      </w:r>
      <w:r w:rsidR="00A047FD" w:rsidRPr="006B21CC">
        <w:rPr>
          <w:rFonts w:asciiTheme="minorHAnsi" w:hAnsiTheme="minorHAnsi" w:cstheme="minorHAnsi"/>
          <w:sz w:val="22"/>
          <w:lang w:val="nl-BE"/>
        </w:rPr>
        <w:t xml:space="preserve">kan </w:t>
      </w:r>
      <w:r w:rsidRPr="006B21CC">
        <w:rPr>
          <w:rFonts w:asciiTheme="minorHAnsi" w:hAnsiTheme="minorHAnsi" w:cstheme="minorHAnsi"/>
          <w:sz w:val="22"/>
          <w:lang w:val="nl-BE"/>
        </w:rPr>
        <w:t>aantonen. Het project moet passen in de algemene strategie van de onderneming en een levensvatbaar bedrijfsmodel uitdragen</w:t>
      </w:r>
      <w:r w:rsidR="002C533E" w:rsidRPr="006B21CC">
        <w:rPr>
          <w:rFonts w:asciiTheme="minorHAnsi" w:hAnsiTheme="minorHAnsi" w:cstheme="minorHAnsi"/>
          <w:sz w:val="22"/>
          <w:lang w:val="nl-BE"/>
        </w:rPr>
        <w:t xml:space="preserve"> ;</w:t>
      </w:r>
    </w:p>
    <w:p w14:paraId="69C21375" w14:textId="4736C11B" w:rsidR="00954FE9" w:rsidRPr="006B21CC" w:rsidRDefault="00DF3F64" w:rsidP="00CE6160">
      <w:pPr>
        <w:pStyle w:val="Sansinterligne"/>
        <w:numPr>
          <w:ilvl w:val="0"/>
          <w:numId w:val="39"/>
        </w:numPr>
        <w:jc w:val="both"/>
        <w:rPr>
          <w:rFonts w:asciiTheme="minorHAnsi" w:hAnsiTheme="minorHAnsi" w:cstheme="minorHAnsi"/>
          <w:sz w:val="22"/>
          <w:lang w:val="nl-BE" w:eastAsia="zh-CN" w:bidi="hi-IN"/>
        </w:rPr>
      </w:pPr>
      <w:bookmarkStart w:id="7" w:name="_Hlk156752941"/>
      <w:r w:rsidRPr="006B21CC">
        <w:rPr>
          <w:rFonts w:asciiTheme="minorHAnsi" w:hAnsiTheme="minorHAnsi" w:cstheme="minorHAnsi"/>
          <w:b/>
          <w:bCs/>
          <w:sz w:val="22"/>
          <w:lang w:val="nl-BE"/>
        </w:rPr>
        <w:t>Maatschappelijke impact</w:t>
      </w:r>
      <w:r w:rsidR="009B48CE" w:rsidRPr="006B21CC">
        <w:rPr>
          <w:rFonts w:asciiTheme="minorHAnsi" w:hAnsiTheme="minorHAnsi" w:cstheme="minorHAnsi"/>
          <w:b/>
          <w:bCs/>
          <w:sz w:val="22"/>
          <w:lang w:val="nl-BE" w:eastAsia="zh-CN" w:bidi="hi-IN"/>
        </w:rPr>
        <w:t>:</w:t>
      </w:r>
      <w:r w:rsidR="00954FE9" w:rsidRPr="006B21CC">
        <w:rPr>
          <w:rFonts w:asciiTheme="minorHAnsi" w:hAnsiTheme="minorHAnsi" w:cstheme="minorHAnsi"/>
          <w:b/>
          <w:bCs/>
          <w:sz w:val="22"/>
          <w:lang w:val="nl-BE" w:eastAsia="zh-CN" w:bidi="hi-IN"/>
        </w:rPr>
        <w:t xml:space="preserve"> </w:t>
      </w:r>
      <w:r w:rsidRPr="006B21CC">
        <w:rPr>
          <w:rFonts w:asciiTheme="minorHAnsi" w:hAnsiTheme="minorHAnsi" w:cstheme="minorHAnsi"/>
          <w:sz w:val="22"/>
          <w:lang w:val="nl-BE"/>
        </w:rPr>
        <w:t>de activiteit in het project moet blijk geven van een sociale en/of ecologische impact en een impact op het Brusselse ecosysteem</w:t>
      </w:r>
      <w:r w:rsidR="002C533E" w:rsidRPr="006B21CC">
        <w:rPr>
          <w:rFonts w:asciiTheme="minorHAnsi" w:hAnsiTheme="minorHAnsi" w:cstheme="minorHAnsi"/>
          <w:sz w:val="22"/>
          <w:lang w:val="nl-BE" w:eastAsia="zh-CN" w:bidi="hi-IN"/>
        </w:rPr>
        <w:t xml:space="preserve"> ;</w:t>
      </w:r>
    </w:p>
    <w:p w14:paraId="3E1431A7" w14:textId="63C1F0B3" w:rsidR="005171A2" w:rsidRPr="006B21CC" w:rsidRDefault="00DF3F64" w:rsidP="00CE6160">
      <w:pPr>
        <w:pStyle w:val="Sansinterligne"/>
        <w:numPr>
          <w:ilvl w:val="0"/>
          <w:numId w:val="39"/>
        </w:numPr>
        <w:spacing w:after="120"/>
        <w:jc w:val="both"/>
        <w:rPr>
          <w:rFonts w:asciiTheme="minorHAnsi" w:hAnsiTheme="minorHAnsi" w:cstheme="minorHAnsi"/>
          <w:i/>
          <w:sz w:val="22"/>
          <w:lang w:val="nl-BE"/>
        </w:rPr>
      </w:pPr>
      <w:r w:rsidRPr="006B21CC">
        <w:rPr>
          <w:rFonts w:asciiTheme="minorHAnsi" w:hAnsiTheme="minorHAnsi" w:cstheme="minorHAnsi"/>
          <w:b/>
          <w:bCs/>
          <w:sz w:val="22"/>
          <w:lang w:val="nl-BE" w:eastAsia="zh-CN" w:bidi="hi-IN"/>
        </w:rPr>
        <w:t>Releventie van de samenwerking:</w:t>
      </w:r>
      <w:r w:rsidR="00FD6CBB" w:rsidRPr="006B21CC">
        <w:rPr>
          <w:rFonts w:asciiTheme="minorHAnsi" w:hAnsiTheme="minorHAnsi" w:cstheme="minorHAnsi"/>
          <w:b/>
          <w:bCs/>
          <w:sz w:val="22"/>
          <w:lang w:val="nl-BE" w:eastAsia="zh-CN" w:bidi="hi-IN"/>
        </w:rPr>
        <w:t xml:space="preserve"> </w:t>
      </w:r>
      <w:bookmarkEnd w:id="7"/>
      <w:r w:rsidRPr="006B21CC">
        <w:rPr>
          <w:rFonts w:asciiTheme="minorHAnsi" w:hAnsiTheme="minorHAnsi" w:cstheme="minorHAnsi"/>
          <w:sz w:val="22"/>
          <w:lang w:val="nl-BE"/>
        </w:rPr>
        <w:t>de relevantie van de samenwerking voor het gehele project wordt aangetoond en het beheer van de samenwerking is vastgelegd in een concrete en doeltreffende strategie.</w:t>
      </w:r>
    </w:p>
    <w:p w14:paraId="643C899F" w14:textId="77777777" w:rsidR="002A6CED" w:rsidRPr="00C85BF7" w:rsidRDefault="002A6CED" w:rsidP="002A6CED">
      <w:pPr>
        <w:pStyle w:val="Sansinterligne"/>
        <w:spacing w:after="120"/>
        <w:ind w:left="720"/>
        <w:jc w:val="both"/>
        <w:rPr>
          <w:rFonts w:asciiTheme="minorHAnsi" w:hAnsiTheme="minorHAnsi" w:cstheme="minorHAnsi"/>
          <w:i/>
          <w:sz w:val="22"/>
          <w:highlight w:val="yellow"/>
          <w:lang w:val="nl-BE"/>
        </w:rPr>
      </w:pPr>
    </w:p>
    <w:p w14:paraId="744FFEA7" w14:textId="77777777" w:rsidR="008F493A" w:rsidRPr="00C85BF7" w:rsidRDefault="008F493A" w:rsidP="002C533E">
      <w:pPr>
        <w:pStyle w:val="Sansinterligne"/>
        <w:spacing w:after="120"/>
        <w:ind w:left="360"/>
        <w:jc w:val="both"/>
        <w:rPr>
          <w:rFonts w:asciiTheme="minorHAnsi" w:hAnsiTheme="minorHAnsi" w:cstheme="minorHAnsi"/>
          <w:i/>
          <w:sz w:val="22"/>
          <w:highlight w:val="yellow"/>
          <w:lang w:val="nl-BE"/>
        </w:rPr>
      </w:pPr>
    </w:p>
    <w:p w14:paraId="2D90EDEA" w14:textId="77777777" w:rsidR="00DF3F64" w:rsidRPr="006B21CC" w:rsidRDefault="00DF3F64" w:rsidP="00DF3F64">
      <w:pPr>
        <w:pStyle w:val="Titre3"/>
        <w:rPr>
          <w:lang w:val="nl-BE"/>
        </w:rPr>
      </w:pPr>
      <w:r w:rsidRPr="006B21CC">
        <w:rPr>
          <w:lang w:val="nl-BE"/>
        </w:rPr>
        <w:t>Algemene Verordening Gegevensbescherming</w:t>
      </w:r>
    </w:p>
    <w:p w14:paraId="2C03F3E3" w14:textId="2D63DD27" w:rsidR="00DF3F64" w:rsidRPr="006B21CC" w:rsidRDefault="00DF3F64" w:rsidP="00DF3F64">
      <w:pPr>
        <w:spacing w:before="240"/>
        <w:jc w:val="both"/>
        <w:rPr>
          <w:rFonts w:asciiTheme="minorHAnsi" w:hAnsiTheme="minorHAnsi" w:cstheme="minorHAnsi"/>
          <w:lang w:val="nl-BE"/>
        </w:rPr>
      </w:pPr>
      <w:r w:rsidRPr="006B21CC">
        <w:rPr>
          <w:rFonts w:asciiTheme="minorHAnsi" w:hAnsiTheme="minorHAnsi" w:cstheme="minorHAnsi"/>
          <w:lang w:val="nl-BE"/>
        </w:rPr>
        <w:t xml:space="preserve">De persoonsgegevens die via dit formulier verzameld worden door Innoviris en de verantwoordelijke voor de verwerking, hebben als doel de behandeling van </w:t>
      </w:r>
      <w:r w:rsidR="00A047FD" w:rsidRPr="006B21CC">
        <w:rPr>
          <w:rFonts w:asciiTheme="minorHAnsi" w:hAnsiTheme="minorHAnsi" w:cstheme="minorHAnsi"/>
          <w:lang w:val="nl-BE"/>
        </w:rPr>
        <w:t xml:space="preserve">de </w:t>
      </w:r>
      <w:r w:rsidRPr="006B21CC">
        <w:rPr>
          <w:rFonts w:asciiTheme="minorHAnsi" w:hAnsiTheme="minorHAnsi" w:cstheme="minorHAnsi"/>
          <w:lang w:val="nl-BE"/>
        </w:rPr>
        <w:t xml:space="preserve">subsidieaanvraag (dit houdt in: analyse, evaluatie door Innoviris en een externe jury). De verwerking ervan is noodzakelijk om te voldoen aan een wettelijke verplichting die op de verwerkingsverantwoordelijke rust en voor de vervulling van een taak van algemeen belang of van een taak in het kader van de uitoefening van het openbaar gezag dat aan de verwerkingsverantwoordelijke is opgedragen. Er worden geen gegevens met derden gedeeld zonder voorafgaande toestemming van de betrokkene, tenzij Innoviris hiertoe wettelijk verplicht is. Innoviris stelt alles in het werk om de vertrouwelijkheid en veiligheid van de verwerkte gegevens te garanderen. De bewaartermijn is de tijd die nodig is om de doelstellingen van de betrokken verwerking te bereiken. Heb je vragen of wil je je rechten uit hoofde van de artikelen 15 tot en met 22 van de </w:t>
      </w:r>
      <w:r w:rsidR="00A047FD" w:rsidRPr="006B21CC">
        <w:rPr>
          <w:rFonts w:asciiTheme="minorHAnsi" w:hAnsiTheme="minorHAnsi" w:cstheme="minorHAnsi"/>
          <w:lang w:val="nl-BE"/>
        </w:rPr>
        <w:t xml:space="preserve">AVG </w:t>
      </w:r>
      <w:r w:rsidRPr="006B21CC">
        <w:rPr>
          <w:rFonts w:asciiTheme="minorHAnsi" w:hAnsiTheme="minorHAnsi" w:cstheme="minorHAnsi"/>
          <w:lang w:val="nl-BE"/>
        </w:rPr>
        <w:t xml:space="preserve">uitoefenen, neem dan contact op met </w:t>
      </w:r>
      <w:hyperlink r:id="rId30" w:history="1">
        <w:r w:rsidRPr="006B21CC">
          <w:rPr>
            <w:rStyle w:val="Lienhypertexte"/>
            <w:rFonts w:asciiTheme="minorHAnsi" w:hAnsiTheme="minorHAnsi" w:cstheme="minorHAnsi"/>
            <w:lang w:val="nl-BE"/>
          </w:rPr>
          <w:t>dpo@innoviris.brussels</w:t>
        </w:r>
      </w:hyperlink>
      <w:r w:rsidRPr="006B21CC">
        <w:rPr>
          <w:rFonts w:asciiTheme="minorHAnsi" w:hAnsiTheme="minorHAnsi" w:cstheme="minorHAnsi"/>
          <w:lang w:val="nl-BE"/>
        </w:rPr>
        <w:t xml:space="preserve"> of surf naar onze website en ga naar de rubriek ‘privacy’.</w:t>
      </w:r>
    </w:p>
    <w:p w14:paraId="27C19F6C" w14:textId="77777777" w:rsidR="005171A2" w:rsidRPr="00C85BF7" w:rsidRDefault="005171A2" w:rsidP="00954FE9">
      <w:pPr>
        <w:spacing w:after="120" w:line="240" w:lineRule="auto"/>
        <w:rPr>
          <w:rFonts w:asciiTheme="minorHAnsi" w:hAnsiTheme="minorHAnsi" w:cstheme="minorHAnsi"/>
          <w:i/>
          <w:highlight w:val="yellow"/>
          <w:lang w:val="nl-BE"/>
        </w:rPr>
      </w:pPr>
    </w:p>
    <w:p w14:paraId="59F0F1A5" w14:textId="6BC719CE" w:rsidR="0057539E" w:rsidRPr="006B21CC" w:rsidRDefault="0057539E" w:rsidP="003A3E63">
      <w:pPr>
        <w:pStyle w:val="Titre3"/>
        <w:rPr>
          <w:lang w:val="nl-BE"/>
        </w:rPr>
      </w:pPr>
      <w:r w:rsidRPr="006B21CC">
        <w:rPr>
          <w:lang w:val="nl-BE"/>
        </w:rPr>
        <w:t>Informati</w:t>
      </w:r>
      <w:r w:rsidR="00DF3F64" w:rsidRPr="006B21CC">
        <w:rPr>
          <w:lang w:val="nl-BE"/>
        </w:rPr>
        <w:t>e</w:t>
      </w:r>
      <w:r w:rsidRPr="006B21CC">
        <w:rPr>
          <w:lang w:val="nl-BE"/>
        </w:rPr>
        <w:t xml:space="preserve"> e</w:t>
      </w:r>
      <w:r w:rsidR="00DF3F64" w:rsidRPr="006B21CC">
        <w:rPr>
          <w:lang w:val="nl-BE"/>
        </w:rPr>
        <w:t>n</w:t>
      </w:r>
      <w:r w:rsidRPr="006B21CC">
        <w:rPr>
          <w:lang w:val="nl-BE"/>
        </w:rPr>
        <w:t xml:space="preserve"> contact</w:t>
      </w:r>
      <w:r w:rsidR="00DF3F64" w:rsidRPr="006B21CC">
        <w:rPr>
          <w:lang w:val="nl-BE"/>
        </w:rPr>
        <w:t>en</w:t>
      </w:r>
    </w:p>
    <w:p w14:paraId="3FDA1270" w14:textId="77777777" w:rsidR="00D24C00" w:rsidRPr="006B21CC" w:rsidRDefault="00D24C00" w:rsidP="00D24C00">
      <w:pPr>
        <w:pStyle w:val="Normal2"/>
        <w:rPr>
          <w:lang w:val="nl-BE" w:bidi="hi-IN"/>
        </w:rPr>
      </w:pPr>
    </w:p>
    <w:p w14:paraId="61E412AC" w14:textId="05AD2DED" w:rsidR="002713BC" w:rsidRPr="006B21CC" w:rsidRDefault="002713BC" w:rsidP="00954FE9">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lang w:val="nl-BE"/>
        </w:rPr>
      </w:pPr>
      <w:r w:rsidRPr="006B21CC">
        <w:rPr>
          <w:rFonts w:asciiTheme="minorHAnsi" w:hAnsiTheme="minorHAnsi" w:cstheme="minorHAnsi"/>
          <w:lang w:val="nl-BE"/>
        </w:rPr>
        <w:t>Voor alle aanvullende informatie, neem contact op met Jonathan Duplicy,</w:t>
      </w:r>
    </w:p>
    <w:p w14:paraId="0537D132" w14:textId="31EA2E46" w:rsidR="005171A2" w:rsidRPr="006B21CC" w:rsidRDefault="00CB6F1B" w:rsidP="00954FE9">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lang w:val="nl-BE"/>
        </w:rPr>
      </w:pPr>
      <w:hyperlink r:id="rId31" w:history="1">
        <w:r w:rsidR="00203AB5" w:rsidRPr="006B21CC">
          <w:rPr>
            <w:rStyle w:val="Lienhypertexte"/>
            <w:rFonts w:asciiTheme="minorHAnsi" w:hAnsiTheme="minorHAnsi" w:cstheme="minorHAnsi"/>
            <w:lang w:val="nl-BE"/>
          </w:rPr>
          <w:t>jduplicy@innoviris.brussels</w:t>
        </w:r>
      </w:hyperlink>
      <w:r w:rsidR="0057539E" w:rsidRPr="006B21CC">
        <w:rPr>
          <w:rFonts w:asciiTheme="minorHAnsi" w:hAnsiTheme="minorHAnsi" w:cstheme="minorHAnsi"/>
          <w:lang w:val="nl-BE"/>
        </w:rPr>
        <w:t>, 02</w:t>
      </w:r>
      <w:r w:rsidR="00A047FD" w:rsidRPr="006B21CC">
        <w:rPr>
          <w:rFonts w:asciiTheme="minorHAnsi" w:hAnsiTheme="minorHAnsi" w:cstheme="minorHAnsi"/>
          <w:lang w:val="nl-BE"/>
        </w:rPr>
        <w:t xml:space="preserve"> </w:t>
      </w:r>
      <w:r w:rsidR="0057539E" w:rsidRPr="006B21CC">
        <w:rPr>
          <w:rFonts w:asciiTheme="minorHAnsi" w:hAnsiTheme="minorHAnsi" w:cstheme="minorHAnsi"/>
          <w:lang w:val="nl-BE"/>
        </w:rPr>
        <w:t>600</w:t>
      </w:r>
      <w:r w:rsidR="00A047FD" w:rsidRPr="006B21CC">
        <w:rPr>
          <w:rFonts w:asciiTheme="minorHAnsi" w:hAnsiTheme="minorHAnsi" w:cstheme="minorHAnsi"/>
          <w:lang w:val="nl-BE"/>
        </w:rPr>
        <w:t xml:space="preserve"> </w:t>
      </w:r>
      <w:r w:rsidR="0057539E" w:rsidRPr="006B21CC">
        <w:rPr>
          <w:rFonts w:asciiTheme="minorHAnsi" w:hAnsiTheme="minorHAnsi" w:cstheme="minorHAnsi"/>
          <w:lang w:val="nl-BE"/>
        </w:rPr>
        <w:t>50</w:t>
      </w:r>
      <w:r w:rsidR="00A047FD" w:rsidRPr="006B21CC">
        <w:rPr>
          <w:rFonts w:asciiTheme="minorHAnsi" w:hAnsiTheme="minorHAnsi" w:cstheme="minorHAnsi"/>
          <w:lang w:val="nl-BE"/>
        </w:rPr>
        <w:t xml:space="preserve"> </w:t>
      </w:r>
      <w:r w:rsidR="0057539E" w:rsidRPr="006B21CC">
        <w:rPr>
          <w:rFonts w:asciiTheme="minorHAnsi" w:hAnsiTheme="minorHAnsi" w:cstheme="minorHAnsi"/>
          <w:lang w:val="nl-BE"/>
        </w:rPr>
        <w:t>52</w:t>
      </w:r>
      <w:r w:rsidR="00203AB5" w:rsidRPr="006B21CC">
        <w:rPr>
          <w:rFonts w:asciiTheme="minorHAnsi" w:hAnsiTheme="minorHAnsi" w:cstheme="minorHAnsi"/>
          <w:lang w:val="nl-BE"/>
        </w:rPr>
        <w:t>.</w:t>
      </w:r>
    </w:p>
    <w:p w14:paraId="64C15989" w14:textId="77777777" w:rsidR="007F6905" w:rsidRPr="00C85BF7" w:rsidRDefault="007F6905">
      <w:pPr>
        <w:pStyle w:val="Style4"/>
        <w:jc w:val="center"/>
        <w:rPr>
          <w:rFonts w:asciiTheme="minorHAnsi" w:eastAsia="Arial" w:hAnsiTheme="minorHAnsi" w:cstheme="minorHAnsi"/>
          <w:color w:val="666666"/>
          <w:sz w:val="20"/>
          <w:szCs w:val="20"/>
          <w:highlight w:val="yellow"/>
          <w:lang w:val="nl-BE"/>
        </w:rPr>
      </w:pPr>
    </w:p>
    <w:p w14:paraId="4598F594" w14:textId="498A0346" w:rsidR="007F6905" w:rsidRPr="00C85BF7" w:rsidRDefault="007F6905"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433068C7"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0674512B"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2A024AFA"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560ED6D3"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463974BC"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2A6C4914"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7DA8F4E1"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5C417CBF"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6C637BA1"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48AB095D"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79FAF267"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46D2CCDB"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308718FF"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4FCD2261"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7EA7855F"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58265D3B"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16401E85"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7D7D9305"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6280CA03"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0C84BB81"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0F4980BB"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48318737"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09BCBBC3"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312F5465"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542352A2"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4CD44C86"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1B28AE26"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59A96523"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725763EE"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59121320"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0739F4FF"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0C1929E9" w14:textId="77777777" w:rsidR="007E2F27" w:rsidRPr="00C85BF7" w:rsidRDefault="007E2F27" w:rsidP="00E45AA3">
      <w:pPr>
        <w:widowControl/>
        <w:spacing w:before="0" w:after="0" w:line="240" w:lineRule="auto"/>
        <w:rPr>
          <w:rFonts w:asciiTheme="minorHAnsi" w:eastAsia="Arial" w:hAnsiTheme="minorHAnsi" w:cstheme="minorHAnsi"/>
          <w:color w:val="666666"/>
          <w:sz w:val="20"/>
          <w:szCs w:val="20"/>
          <w:highlight w:val="yellow"/>
          <w:lang w:val="nl-BE" w:bidi="fr-FR"/>
        </w:rPr>
      </w:pPr>
    </w:p>
    <w:p w14:paraId="346FD3F3" w14:textId="77777777" w:rsidR="00CB3ADB" w:rsidRPr="00C85BF7"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Cs w:val="20"/>
          <w:highlight w:val="yellow"/>
          <w:lang w:val="nl-BE" w:eastAsia="fr-BE" w:bidi="ar-SA"/>
        </w:rPr>
      </w:pPr>
    </w:p>
    <w:p w14:paraId="4122D3E4" w14:textId="77777777" w:rsidR="00CB3ADB" w:rsidRPr="00C85BF7"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Cs w:val="20"/>
          <w:highlight w:val="yellow"/>
          <w:lang w:val="nl-BE" w:eastAsia="fr-BE" w:bidi="ar-SA"/>
        </w:rPr>
      </w:pPr>
    </w:p>
    <w:p w14:paraId="702797A9" w14:textId="77777777" w:rsidR="00CB3ADB" w:rsidRPr="00C85BF7"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Cs w:val="20"/>
          <w:highlight w:val="yellow"/>
          <w:lang w:val="nl-BE" w:eastAsia="fr-BE" w:bidi="ar-SA"/>
        </w:rPr>
      </w:pPr>
    </w:p>
    <w:p w14:paraId="39F21353" w14:textId="77777777" w:rsidR="00CB3ADB" w:rsidRPr="00C85BF7"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 w:val="40"/>
          <w:szCs w:val="20"/>
          <w:highlight w:val="yellow"/>
          <w:lang w:val="nl-BE" w:eastAsia="fr-BE" w:bidi="ar-SA"/>
        </w:rPr>
      </w:pPr>
    </w:p>
    <w:p w14:paraId="16DC2468" w14:textId="77777777" w:rsidR="00CB3ADB" w:rsidRPr="00C85BF7"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 w:val="40"/>
          <w:szCs w:val="20"/>
          <w:highlight w:val="yellow"/>
          <w:lang w:val="nl-BE" w:eastAsia="fr-BE" w:bidi="ar-SA"/>
        </w:rPr>
      </w:pPr>
    </w:p>
    <w:p w14:paraId="166D67AD" w14:textId="77777777" w:rsidR="00CB3ADB" w:rsidRPr="001511A3"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ascii="Calibri" w:eastAsia="Times New Roman" w:hAnsi="Calibri" w:cs="Arial"/>
          <w:b/>
          <w:color w:val="auto"/>
          <w:sz w:val="40"/>
          <w:szCs w:val="20"/>
          <w:lang w:val="nl-NL" w:eastAsia="fr-BE" w:bidi="ar-SA"/>
        </w:rPr>
      </w:pPr>
      <w:r w:rsidRPr="001511A3">
        <w:rPr>
          <w:rFonts w:ascii="Calibri" w:eastAsia="Times New Roman" w:hAnsi="Calibri" w:cs="Times New Roman"/>
          <w:b/>
          <w:color w:val="auto"/>
          <w:sz w:val="40"/>
          <w:lang w:val="nl-NL" w:eastAsia="fr-BE" w:bidi="ar-SA"/>
        </w:rPr>
        <w:t>Formulier voor projectvoorstelling</w:t>
      </w:r>
    </w:p>
    <w:p w14:paraId="7E2F0CAB" w14:textId="4B61E288" w:rsidR="00CB3ADB" w:rsidRPr="001511A3"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ascii="Calibri" w:eastAsia="Times New Roman" w:hAnsi="Calibri" w:cs="Times New Roman"/>
          <w:color w:val="auto"/>
          <w:lang w:val="nl-NL" w:eastAsia="fr-BE" w:bidi="ar-SA"/>
        </w:rPr>
      </w:pPr>
      <w:r w:rsidRPr="001511A3">
        <w:rPr>
          <w:rFonts w:ascii="Calibri" w:eastAsia="Times New Roman" w:hAnsi="Calibri" w:cs="Times New Roman"/>
          <w:b/>
          <w:sz w:val="28"/>
          <w:u w:val="single"/>
          <w:lang w:val="nl-NL" w:eastAsia="fr-BE" w:bidi="ar-SA"/>
        </w:rPr>
        <w:t xml:space="preserve">Uiterste datum: </w:t>
      </w:r>
      <w:r w:rsidR="008D292C" w:rsidRPr="001511A3">
        <w:rPr>
          <w:rFonts w:ascii="Calibri" w:eastAsia="Times New Roman" w:hAnsi="Calibri" w:cs="Times New Roman"/>
          <w:b/>
          <w:sz w:val="28"/>
          <w:u w:val="single"/>
          <w:lang w:val="nl-NL" w:eastAsia="fr-BE" w:bidi="ar-SA"/>
        </w:rPr>
        <w:t>4 november</w:t>
      </w:r>
      <w:r w:rsidRPr="001511A3">
        <w:rPr>
          <w:rFonts w:ascii="Calibri" w:eastAsia="Times New Roman" w:hAnsi="Calibri" w:cs="Times New Roman"/>
          <w:b/>
          <w:sz w:val="28"/>
          <w:u w:val="single"/>
          <w:lang w:val="nl-NL" w:eastAsia="fr-BE" w:bidi="ar-SA"/>
        </w:rPr>
        <w:t xml:space="preserve"> 202</w:t>
      </w:r>
      <w:r w:rsidR="008D292C" w:rsidRPr="001511A3">
        <w:rPr>
          <w:rFonts w:ascii="Calibri" w:eastAsia="Times New Roman" w:hAnsi="Calibri" w:cs="Times New Roman"/>
          <w:b/>
          <w:sz w:val="28"/>
          <w:u w:val="single"/>
          <w:lang w:val="nl-NL" w:eastAsia="fr-BE" w:bidi="ar-SA"/>
        </w:rPr>
        <w:t>4</w:t>
      </w:r>
      <w:r w:rsidRPr="001511A3">
        <w:rPr>
          <w:rFonts w:ascii="Calibri" w:eastAsia="Times New Roman" w:hAnsi="Calibri" w:cs="Times New Roman"/>
          <w:b/>
          <w:sz w:val="28"/>
          <w:u w:val="single"/>
          <w:lang w:val="nl-NL" w:eastAsia="fr-BE" w:bidi="ar-SA"/>
        </w:rPr>
        <w:t xml:space="preserve"> om 14.00 uur</w:t>
      </w:r>
    </w:p>
    <w:p w14:paraId="6E05FE7E" w14:textId="77777777" w:rsidR="00CB3ADB" w:rsidRPr="001511A3"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ascii="Calibri" w:eastAsia="Times New Roman" w:hAnsi="Calibri" w:cs="Arial"/>
          <w:b/>
          <w:color w:val="auto"/>
          <w:sz w:val="40"/>
          <w:szCs w:val="20"/>
          <w:lang w:val="nl-NL" w:eastAsia="fr-BE" w:bidi="ar-SA"/>
        </w:rPr>
      </w:pPr>
    </w:p>
    <w:p w14:paraId="77012A12" w14:textId="77777777" w:rsidR="00CB3ADB" w:rsidRPr="001511A3"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ascii="Calibri" w:eastAsia="Times New Roman" w:hAnsi="Calibri" w:cs="Arial"/>
          <w:b/>
          <w:color w:val="auto"/>
          <w:szCs w:val="20"/>
          <w:lang w:val="nl-NL" w:eastAsia="fr-BE" w:bidi="ar-SA"/>
        </w:rPr>
      </w:pPr>
      <w:r w:rsidRPr="001511A3">
        <w:rPr>
          <w:rFonts w:ascii="Calibri" w:eastAsia="Times New Roman" w:hAnsi="Calibri" w:cs="Times New Roman"/>
          <w:b/>
          <w:color w:val="auto"/>
          <w:lang w:val="nl-NL" w:eastAsia="fr-BE" w:bidi="ar-SA"/>
        </w:rPr>
        <w:t>[Engels is de voorkeurtaal, maar inzendingen in het Frans en het Nederlands zijn eveneens toegestaan].</w:t>
      </w:r>
    </w:p>
    <w:p w14:paraId="02B7EFF3"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657CF70C"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061E62EE"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56C5E73A"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014480B4"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3C0A2AB2"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6D14B612"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4E99B9D0"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7A7A4257"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3F500562"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7BEB4B27"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0CAF0D1C"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32969B0D"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56C71E2F"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2FDDD076"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6B92FB1B"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00B83C83"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36F63140" w14:textId="77777777" w:rsidR="00CB3ADB" w:rsidRPr="001511A3" w:rsidRDefault="00CB3ADB" w:rsidP="00CB3ADB">
      <w:pPr>
        <w:keepNext/>
        <w:pageBreakBefore/>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nl-NL" w:bidi="hi-IN"/>
        </w:rPr>
      </w:pPr>
      <w:r w:rsidRPr="001511A3">
        <w:rPr>
          <w:rFonts w:ascii="Arial Black" w:eastAsia="SimSun;Arial Unicode MS" w:hAnsi="Arial Black" w:cs="Arial Black"/>
          <w:color w:val="auto"/>
          <w:sz w:val="20"/>
          <w:szCs w:val="28"/>
          <w:lang w:val="nl-NL" w:bidi="hi-IN"/>
        </w:rPr>
        <w:lastRenderedPageBreak/>
        <w:t>Overzicht op één pagina</w:t>
      </w:r>
    </w:p>
    <w:p w14:paraId="1DCC3EEB" w14:textId="77777777" w:rsidR="00CB3ADB" w:rsidRPr="001511A3"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nl-NL" w:bidi="hi-IN"/>
        </w:rPr>
      </w:pPr>
    </w:p>
    <w:p w14:paraId="3F967412" w14:textId="77777777" w:rsidR="00CB3ADB" w:rsidRPr="001511A3"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nl-NL"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CB3ADB" w:rsidRPr="001511A3" w14:paraId="48FE258D" w14:textId="77777777" w:rsidTr="00823689">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9EFA0F2" w14:textId="77777777" w:rsidR="00CB3ADB" w:rsidRPr="001511A3" w:rsidRDefault="00CB3ADB" w:rsidP="00CB3ADB">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rPr>
                <w:rFonts w:eastAsia="SimSun" w:cs="Mangal"/>
                <w:color w:val="auto"/>
                <w:sz w:val="20"/>
                <w:szCs w:val="24"/>
                <w:lang w:val="nl-NL" w:bidi="hi-IN"/>
              </w:rPr>
            </w:pPr>
            <w:r w:rsidRPr="001511A3">
              <w:rPr>
                <w:rFonts w:eastAsia="SimSun" w:cs="Mangal"/>
                <w:b/>
                <w:color w:val="0000FF"/>
                <w:sz w:val="20"/>
                <w:szCs w:val="24"/>
                <w:lang w:val="nl-NL" w:bidi="hi-IN"/>
              </w:rPr>
              <w:t>Verwijder deze toelichting</w:t>
            </w:r>
          </w:p>
        </w:tc>
      </w:tr>
      <w:tr w:rsidR="00CB3ADB" w:rsidRPr="00CB6F1B" w14:paraId="0E31EBBA" w14:textId="77777777" w:rsidTr="00823689">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8F3708E" w14:textId="77777777" w:rsidR="00CB3ADB" w:rsidRPr="001511A3"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val="nl-NL" w:bidi="hi-IN"/>
              </w:rPr>
            </w:pPr>
            <w:r w:rsidRPr="001511A3">
              <w:rPr>
                <w:rFonts w:eastAsia="SimSun" w:cs="Mangal"/>
                <w:color w:val="0000FF"/>
                <w:sz w:val="20"/>
                <w:szCs w:val="24"/>
                <w:lang w:val="nl-NL" w:bidi="hi-IN"/>
              </w:rPr>
              <w:t>Schets de inhoud op één pagina</w:t>
            </w:r>
          </w:p>
        </w:tc>
      </w:tr>
    </w:tbl>
    <w:p w14:paraId="2C2D06E1" w14:textId="77777777" w:rsidR="00CB3ADB" w:rsidRPr="001511A3"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nl-NL" w:bidi="hi-IN"/>
        </w:rPr>
      </w:pPr>
    </w:p>
    <w:p w14:paraId="566DA414" w14:textId="77777777" w:rsidR="00CB3ADB" w:rsidRPr="001511A3"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nl-NL" w:bidi="hi-IN"/>
        </w:rPr>
      </w:pPr>
    </w:p>
    <w:p w14:paraId="473C71E6" w14:textId="77777777" w:rsidR="00CB3ADB" w:rsidRPr="001511A3"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val="nl-NL" w:bidi="fr-FR"/>
        </w:rPr>
      </w:pPr>
      <w:r w:rsidRPr="001511A3">
        <w:rPr>
          <w:rFonts w:ascii="Calibri" w:hAnsi="Calibri" w:cs="ArialMT"/>
          <w:kern w:val="1"/>
          <w:lang w:val="nl-NL" w:bidi="fr-FR"/>
        </w:rPr>
        <w:t>Titel van het project: …………………………………………………………………………</w:t>
      </w:r>
    </w:p>
    <w:p w14:paraId="74EA6E33" w14:textId="77777777" w:rsidR="00CB3ADB" w:rsidRPr="001511A3"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val="nl-NL" w:bidi="fr-FR"/>
        </w:rPr>
      </w:pPr>
      <w:r w:rsidRPr="001511A3">
        <w:rPr>
          <w:rFonts w:ascii="Calibri" w:hAnsi="Calibri" w:cs="ArialMT"/>
          <w:kern w:val="1"/>
          <w:lang w:val="nl-NL" w:bidi="fr-FR"/>
        </w:rPr>
        <w:t>Sleutelwoorden van het project: …………………………………………………………………………</w:t>
      </w:r>
    </w:p>
    <w:p w14:paraId="60929F13" w14:textId="77777777" w:rsidR="00CB3ADB" w:rsidRPr="001511A3"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val="nl-NL" w:bidi="fr-FR"/>
        </w:rPr>
      </w:pPr>
      <w:r w:rsidRPr="001511A3">
        <w:rPr>
          <w:rFonts w:ascii="Calibri" w:hAnsi="Calibri" w:cs="ArialMT"/>
          <w:kern w:val="1"/>
          <w:lang w:val="nl-NL" w:bidi="fr-FR"/>
        </w:rPr>
        <w:t>Duur van het project: xx maanden</w:t>
      </w:r>
    </w:p>
    <w:p w14:paraId="73ED822D" w14:textId="77777777" w:rsidR="00CB3ADB" w:rsidRPr="001511A3"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val="nl-NL" w:bidi="fr-FR"/>
        </w:rPr>
      </w:pPr>
      <w:r w:rsidRPr="001511A3">
        <w:rPr>
          <w:rFonts w:ascii="Calibri" w:hAnsi="Calibri" w:cs="ArialMT"/>
          <w:kern w:val="1"/>
          <w:lang w:val="nl-NL" w:bidi="fr-FR"/>
        </w:rPr>
        <w:t>Projectpartners: …………………………………………………………………………</w:t>
      </w:r>
    </w:p>
    <w:p w14:paraId="79A7F639" w14:textId="77777777" w:rsidR="00CB3ADB" w:rsidRPr="001511A3"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ind w:left="1416"/>
        <w:jc w:val="both"/>
        <w:rPr>
          <w:rFonts w:ascii="Calibri" w:hAnsi="Calibri" w:cs="ArialMT"/>
          <w:kern w:val="1"/>
          <w:lang w:val="nl-NL" w:bidi="fr-FR"/>
        </w:rPr>
      </w:pPr>
      <w:r w:rsidRPr="001511A3">
        <w:rPr>
          <w:rFonts w:ascii="Calibri" w:hAnsi="Calibri" w:cs="ArialMT"/>
          <w:kern w:val="1"/>
          <w:lang w:val="nl-NL" w:bidi="fr-FR"/>
        </w:rPr>
        <w:t xml:space="preserve">    …………………………………………………………………………</w:t>
      </w:r>
    </w:p>
    <w:p w14:paraId="3B9DEEE7" w14:textId="77777777" w:rsidR="00CB3ADB" w:rsidRPr="001511A3"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ind w:left="1416"/>
        <w:jc w:val="both"/>
        <w:rPr>
          <w:rFonts w:ascii="Calibri" w:hAnsi="Calibri" w:cs="ArialMT"/>
          <w:kern w:val="1"/>
          <w:lang w:val="nl-NL" w:bidi="fr-FR"/>
        </w:rPr>
      </w:pPr>
      <w:r w:rsidRPr="001511A3">
        <w:rPr>
          <w:rFonts w:ascii="Calibri" w:hAnsi="Calibri" w:cs="ArialMT"/>
          <w:kern w:val="1"/>
          <w:lang w:val="nl-NL" w:bidi="fr-FR"/>
        </w:rPr>
        <w:t xml:space="preserve">    …………………………………………………………………………</w:t>
      </w:r>
    </w:p>
    <w:p w14:paraId="34E2FA0C" w14:textId="77777777" w:rsidR="00CB3ADB" w:rsidRPr="00C85BF7"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ind w:left="1416"/>
        <w:jc w:val="both"/>
        <w:rPr>
          <w:rFonts w:ascii="Calibri" w:hAnsi="Calibri" w:cs="ArialMT"/>
          <w:kern w:val="1"/>
          <w:highlight w:val="yellow"/>
          <w:lang w:val="nl-NL" w:bidi="fr-FR"/>
        </w:rPr>
      </w:pPr>
    </w:p>
    <w:p w14:paraId="029F67F1" w14:textId="77777777" w:rsidR="00CB3ADB" w:rsidRPr="001511A3"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val="nl-NL" w:bidi="fr-FR"/>
        </w:rPr>
      </w:pPr>
      <w:r w:rsidRPr="001511A3">
        <w:rPr>
          <w:rFonts w:ascii="Calibri" w:hAnsi="Calibri" w:cs="ArialMT"/>
          <w:kern w:val="1"/>
          <w:lang w:val="nl-NL" w:bidi="fr-FR"/>
        </w:rPr>
        <w:t xml:space="preserve">Samenvatting van het project: </w:t>
      </w:r>
      <w:r w:rsidRPr="001511A3">
        <w:rPr>
          <w:rFonts w:cs="ArialMT"/>
          <w:color w:val="0000FF"/>
          <w:sz w:val="20"/>
          <w:lang w:val="nl-NL" w:bidi="fr-FR"/>
        </w:rPr>
        <w:t>[NB. Deze samenvatting kan worden gebruikt om te anticiperen op de selectie van deskundigen. Wees dus compleet.]</w:t>
      </w:r>
      <w:r w:rsidRPr="001511A3">
        <w:rPr>
          <w:rFonts w:ascii="Calibri" w:hAnsi="Calibri" w:cs="ArialMT"/>
          <w:kern w:val="1"/>
          <w:lang w:val="nl-NL" w:bidi="fr-FR"/>
        </w:rPr>
        <w:t>:</w:t>
      </w:r>
    </w:p>
    <w:p w14:paraId="38634A44" w14:textId="77777777" w:rsidR="00CB3ADB" w:rsidRPr="001511A3"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5424D1A5" w14:textId="77777777" w:rsidR="00CB3ADB" w:rsidRPr="001511A3"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238B879A" w14:textId="77777777" w:rsidR="00CB3ADB" w:rsidRPr="001511A3"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3ADDDE8F" w14:textId="77777777" w:rsidR="00CB3ADB" w:rsidRPr="001511A3"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6CAFF5F4" w14:textId="77777777" w:rsidR="00CB3ADB" w:rsidRPr="001511A3"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357B81F6" w14:textId="77777777" w:rsidR="00CB3ADB" w:rsidRPr="001511A3"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5E3578A2" w14:textId="77777777" w:rsidR="00CB3ADB" w:rsidRPr="001511A3"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4461B685" w14:textId="77777777" w:rsidR="00CB3ADB" w:rsidRPr="001511A3"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73A3D3B8" w14:textId="77777777" w:rsidR="00CB3ADB" w:rsidRPr="001511A3"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6EFE3E04" w14:textId="77777777" w:rsidR="00CB3ADB" w:rsidRPr="001511A3"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2A9E092E" w14:textId="77777777" w:rsidR="00CB3ADB" w:rsidRPr="001511A3"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0BD2E894" w14:textId="77777777" w:rsidR="00CB3ADB" w:rsidRPr="001511A3"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35313874" w14:textId="77777777" w:rsidR="00CB3ADB" w:rsidRPr="001511A3"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3C4F86F1" w14:textId="77777777" w:rsidR="00CB3ADB" w:rsidRPr="001511A3"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51F8AC5B" w14:textId="77777777" w:rsidR="00CB3ADB" w:rsidRPr="001511A3"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
          <w:b/>
          <w:kern w:val="1"/>
          <w:lang w:val="nl-NL" w:bidi="fr-FR"/>
        </w:rPr>
      </w:pPr>
      <w:r w:rsidRPr="001511A3">
        <w:rPr>
          <w:rFonts w:ascii="Calibri" w:hAnsi="Calibri" w:cs="ArialMT"/>
          <w:kern w:val="1"/>
          <w:lang w:val="nl-NL" w:bidi="fr-FR"/>
        </w:rPr>
        <w:t>………………………………………………………………………………………………………………………………………………………………..</w:t>
      </w:r>
    </w:p>
    <w:p w14:paraId="4BF912F9"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2D59B439" w14:textId="77777777" w:rsidR="00CB3ADB" w:rsidRPr="00C85BF7"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0" w:line="276" w:lineRule="auto"/>
        <w:rPr>
          <w:rFonts w:ascii="Calibri" w:eastAsia="Times New Roman" w:hAnsi="Calibri" w:cs="Times New Roman"/>
          <w:color w:val="auto"/>
          <w:highlight w:val="yellow"/>
          <w:lang w:val="nl-NL" w:eastAsia="fr-BE" w:bidi="ar-SA"/>
        </w:rPr>
        <w:sectPr w:rsidR="00CB3ADB" w:rsidRPr="00C85BF7" w:rsidSect="00CB3ADB">
          <w:pgSz w:w="12240" w:h="15840"/>
          <w:pgMar w:top="889" w:right="1134" w:bottom="1974" w:left="1134" w:header="1134" w:footer="1134" w:gutter="0"/>
          <w:cols w:space="720"/>
          <w:formProt w:val="0"/>
        </w:sectPr>
      </w:pPr>
    </w:p>
    <w:p w14:paraId="6563B969" w14:textId="77777777" w:rsidR="00CB3ADB" w:rsidRPr="00C85BF7"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0" w:line="276" w:lineRule="auto"/>
        <w:rPr>
          <w:rFonts w:ascii="Calibri" w:eastAsia="Times New Roman" w:hAnsi="Calibri" w:cs="Times New Roman"/>
          <w:color w:val="auto"/>
          <w:highlight w:val="yellow"/>
          <w:lang w:val="nl-NL" w:eastAsia="fr-BE" w:bidi="ar-SA"/>
        </w:rPr>
        <w:sectPr w:rsidR="00CB3ADB" w:rsidRPr="00C85BF7" w:rsidSect="00CB3ADB">
          <w:type w:val="continuous"/>
          <w:pgSz w:w="12240" w:h="15840"/>
          <w:pgMar w:top="1341" w:right="1134" w:bottom="1974" w:left="1134" w:header="1134" w:footer="1134" w:gutter="0"/>
          <w:cols w:space="720"/>
        </w:sectPr>
      </w:pPr>
    </w:p>
    <w:p w14:paraId="3DCCCEA8" w14:textId="77777777" w:rsidR="00CB3ADB" w:rsidRPr="001511A3" w:rsidRDefault="00CB3ADB" w:rsidP="00CB3ADB">
      <w:pPr>
        <w:keepNext/>
        <w:pageBreakBefore/>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nl-NL" w:bidi="hi-IN"/>
        </w:rPr>
      </w:pPr>
      <w:r w:rsidRPr="001511A3">
        <w:rPr>
          <w:rFonts w:ascii="Arial Black" w:eastAsia="SimSun;Arial Unicode MS" w:hAnsi="Arial Black" w:cs="Arial Black"/>
          <w:color w:val="auto"/>
          <w:sz w:val="20"/>
          <w:szCs w:val="28"/>
          <w:lang w:val="nl-NL" w:bidi="hi-IN"/>
        </w:rPr>
        <w:lastRenderedPageBreak/>
        <w:t xml:space="preserve">Presentatie van het consortium </w:t>
      </w:r>
    </w:p>
    <w:p w14:paraId="7520D0E1" w14:textId="77777777" w:rsidR="00CB3ADB" w:rsidRPr="001511A3"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ind w:left="624"/>
        <w:jc w:val="both"/>
        <w:rPr>
          <w:rFonts w:eastAsia="SimSun" w:cs="Mangal"/>
          <w:sz w:val="20"/>
          <w:szCs w:val="24"/>
          <w:lang w:val="nl-NL" w:bidi="hi-IN"/>
        </w:rPr>
      </w:pPr>
    </w:p>
    <w:p w14:paraId="06FA3D61" w14:textId="77777777" w:rsidR="00CB3ADB" w:rsidRPr="001511A3"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ind w:left="624"/>
        <w:jc w:val="both"/>
        <w:rPr>
          <w:rFonts w:eastAsia="SimSun" w:cs="Mangal"/>
          <w:sz w:val="20"/>
          <w:szCs w:val="24"/>
          <w:lang w:val="nl-NL"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CB3ADB" w:rsidRPr="001511A3" w14:paraId="3C806341" w14:textId="77777777" w:rsidTr="00823689">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9116C9B" w14:textId="77777777" w:rsidR="00CB3ADB" w:rsidRPr="001511A3" w:rsidRDefault="00CB3ADB" w:rsidP="00CB3ADB">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rPr>
                <w:rFonts w:eastAsia="SimSun" w:cs="Mangal"/>
                <w:color w:val="auto"/>
                <w:sz w:val="20"/>
                <w:szCs w:val="24"/>
                <w:lang w:val="nl-NL" w:bidi="hi-IN"/>
              </w:rPr>
            </w:pPr>
            <w:r w:rsidRPr="001511A3">
              <w:rPr>
                <w:rFonts w:eastAsia="SimSun" w:cs="Mangal"/>
                <w:b/>
                <w:color w:val="0000FF"/>
                <w:sz w:val="20"/>
                <w:szCs w:val="24"/>
                <w:lang w:val="nl-NL" w:bidi="hi-IN"/>
              </w:rPr>
              <w:t>Verwijder deze toelichting</w:t>
            </w:r>
          </w:p>
        </w:tc>
      </w:tr>
      <w:tr w:rsidR="00CB3ADB" w:rsidRPr="001511A3" w14:paraId="743D02D3" w14:textId="77777777" w:rsidTr="00823689">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46C9280" w14:textId="77777777" w:rsidR="00CB3ADB" w:rsidRPr="001511A3" w:rsidRDefault="00CB3ADB" w:rsidP="00CB3ADB">
            <w:pPr>
              <w:widowControl/>
              <w:numPr>
                <w:ilvl w:val="0"/>
                <w:numId w:val="41"/>
              </w:numPr>
              <w:pBdr>
                <w:top w:val="none" w:sz="0" w:space="0" w:color="auto"/>
                <w:left w:val="none" w:sz="0" w:space="0" w:color="auto"/>
                <w:bottom w:val="none" w:sz="0" w:space="0" w:color="auto"/>
                <w:right w:val="none" w:sz="0" w:space="0" w:color="auto"/>
                <w:between w:val="none" w:sz="0" w:space="0" w:color="auto"/>
              </w:pBdr>
              <w:tabs>
                <w:tab w:val="clear" w:pos="720"/>
                <w:tab w:val="left" w:pos="709"/>
              </w:tabs>
              <w:suppressAutoHyphens/>
              <w:spacing w:before="0" w:after="0" w:line="276" w:lineRule="auto"/>
              <w:jc w:val="both"/>
              <w:rPr>
                <w:rFonts w:eastAsia="SimSun" w:cs="Mangal"/>
                <w:color w:val="auto"/>
                <w:sz w:val="20"/>
                <w:szCs w:val="24"/>
                <w:lang w:val="nl-NL" w:bidi="hi-IN"/>
              </w:rPr>
            </w:pPr>
            <w:r w:rsidRPr="001511A3">
              <w:rPr>
                <w:rFonts w:eastAsia="SimSun" w:cs="Mangal"/>
                <w:color w:val="0000FF"/>
                <w:sz w:val="20"/>
                <w:szCs w:val="24"/>
                <w:lang w:val="nl-NL" w:bidi="hi-IN"/>
              </w:rPr>
              <w:t>Gelieve de relevante tabellen te kopiëren/plakken indien het consortium uit meer dan twee partners bestaat. Elke tabel moet overeenkomen met een pagina.</w:t>
            </w:r>
          </w:p>
        </w:tc>
      </w:tr>
    </w:tbl>
    <w:p w14:paraId="63A2600C"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highlight w:val="yellow"/>
          <w:lang w:val="nl-NL" w:bidi="hi-IN"/>
        </w:rPr>
      </w:pPr>
    </w:p>
    <w:p w14:paraId="674B8EE3"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cs="Tahoma"/>
          <w:b/>
          <w:bCs/>
          <w:iCs/>
          <w:color w:val="auto"/>
          <w:sz w:val="20"/>
          <w:szCs w:val="28"/>
          <w:highlight w:val="yellow"/>
          <w:lang w:val="nl-NL" w:bidi="hi-IN"/>
        </w:rPr>
      </w:pPr>
    </w:p>
    <w:p w14:paraId="58B59532" w14:textId="77777777" w:rsidR="00CB3ADB" w:rsidRPr="00BD7734" w:rsidRDefault="00CB3ADB" w:rsidP="00CB3ADB">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nl-NL" w:bidi="hi-IN"/>
        </w:rPr>
      </w:pPr>
      <w:r w:rsidRPr="00BD7734">
        <w:rPr>
          <w:rFonts w:cs="Tahoma"/>
          <w:b/>
          <w:bCs/>
          <w:iCs/>
          <w:color w:val="auto"/>
          <w:sz w:val="20"/>
          <w:szCs w:val="28"/>
          <w:lang w:val="nl-NL" w:bidi="hi-IN"/>
        </w:rPr>
        <w:t>Onderzoeksorganisatie(s)</w:t>
      </w:r>
    </w:p>
    <w:p w14:paraId="49298D3C"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nl-NL" w:bidi="hi-I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835"/>
        <w:gridCol w:w="6666"/>
      </w:tblGrid>
      <w:tr w:rsidR="00CB3ADB" w:rsidRPr="00BD7734" w14:paraId="6CD4F75D" w14:textId="77777777" w:rsidTr="00823689">
        <w:tc>
          <w:tcPr>
            <w:tcW w:w="2835" w:type="dxa"/>
            <w:tcBorders>
              <w:top w:val="single" w:sz="4" w:space="0" w:color="auto"/>
              <w:left w:val="single" w:sz="4" w:space="0" w:color="auto"/>
              <w:bottom w:val="single" w:sz="4" w:space="0" w:color="auto"/>
              <w:right w:val="single" w:sz="4" w:space="0" w:color="auto"/>
            </w:tcBorders>
            <w:hideMark/>
          </w:tcPr>
          <w:p w14:paraId="5A1C0A1E"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Onderzoeksorganisatie</w:t>
            </w:r>
          </w:p>
        </w:tc>
        <w:tc>
          <w:tcPr>
            <w:tcW w:w="6666" w:type="dxa"/>
            <w:tcBorders>
              <w:top w:val="single" w:sz="4" w:space="0" w:color="auto"/>
              <w:left w:val="single" w:sz="4" w:space="0" w:color="auto"/>
              <w:bottom w:val="single" w:sz="4" w:space="0" w:color="auto"/>
              <w:right w:val="single" w:sz="4" w:space="0" w:color="auto"/>
            </w:tcBorders>
            <w:hideMark/>
          </w:tcPr>
          <w:p w14:paraId="00BCFA24"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Naam: …………………………..</w:t>
            </w:r>
          </w:p>
        </w:tc>
      </w:tr>
      <w:tr w:rsidR="00CB3ADB" w:rsidRPr="00BD7734" w14:paraId="0938F098" w14:textId="77777777" w:rsidTr="00823689">
        <w:tc>
          <w:tcPr>
            <w:tcW w:w="2835" w:type="dxa"/>
            <w:tcBorders>
              <w:top w:val="single" w:sz="4" w:space="0" w:color="auto"/>
              <w:left w:val="single" w:sz="4" w:space="0" w:color="auto"/>
              <w:bottom w:val="single" w:sz="4" w:space="0" w:color="auto"/>
              <w:right w:val="single" w:sz="4" w:space="0" w:color="auto"/>
            </w:tcBorders>
            <w:hideMark/>
          </w:tcPr>
          <w:p w14:paraId="4122A525"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Onderzoekseenheid</w:t>
            </w:r>
          </w:p>
        </w:tc>
        <w:tc>
          <w:tcPr>
            <w:tcW w:w="6666" w:type="dxa"/>
            <w:tcBorders>
              <w:top w:val="single" w:sz="4" w:space="0" w:color="auto"/>
              <w:left w:val="single" w:sz="4" w:space="0" w:color="auto"/>
              <w:bottom w:val="single" w:sz="4" w:space="0" w:color="auto"/>
              <w:right w:val="single" w:sz="4" w:space="0" w:color="auto"/>
            </w:tcBorders>
            <w:hideMark/>
          </w:tcPr>
          <w:p w14:paraId="69265348"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Naam: …………………………..</w:t>
            </w:r>
          </w:p>
          <w:p w14:paraId="7E55DEFF"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Onderzoeksactiviteiten: …………………………………………………………………………..</w:t>
            </w:r>
          </w:p>
          <w:p w14:paraId="3F58E7C7"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w:t>
            </w:r>
          </w:p>
          <w:p w14:paraId="50C0A2F8"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w:t>
            </w:r>
          </w:p>
        </w:tc>
      </w:tr>
      <w:tr w:rsidR="00CB3ADB" w:rsidRPr="00CB6F1B" w14:paraId="674D427F" w14:textId="77777777" w:rsidTr="00823689">
        <w:tc>
          <w:tcPr>
            <w:tcW w:w="2835" w:type="dxa"/>
            <w:tcBorders>
              <w:top w:val="single" w:sz="4" w:space="0" w:color="auto"/>
              <w:left w:val="single" w:sz="4" w:space="0" w:color="auto"/>
              <w:bottom w:val="single" w:sz="4" w:space="0" w:color="auto"/>
              <w:right w:val="single" w:sz="4" w:space="0" w:color="auto"/>
            </w:tcBorders>
            <w:hideMark/>
          </w:tcPr>
          <w:p w14:paraId="6872AB4B"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Verantwoordelijken</w:t>
            </w:r>
          </w:p>
        </w:tc>
        <w:tc>
          <w:tcPr>
            <w:tcW w:w="6666" w:type="dxa"/>
            <w:tcBorders>
              <w:top w:val="single" w:sz="4" w:space="0" w:color="auto"/>
              <w:left w:val="single" w:sz="4" w:space="0" w:color="auto"/>
              <w:bottom w:val="single" w:sz="4" w:space="0" w:color="auto"/>
              <w:right w:val="single" w:sz="4" w:space="0" w:color="auto"/>
            </w:tcBorders>
          </w:tcPr>
          <w:p w14:paraId="12223F4E"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 xml:space="preserve">Persoon die wettelijk is gemachtigd om de onderneming te vertegenwoordigen: </w:t>
            </w:r>
          </w:p>
          <w:p w14:paraId="46E34BC2"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Naam: ………………………… Functie: …………………………</w:t>
            </w:r>
          </w:p>
          <w:p w14:paraId="18DE22B4"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p>
          <w:p w14:paraId="1CE602F9"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Administratief verantwoordelijke van het project:</w:t>
            </w:r>
          </w:p>
          <w:p w14:paraId="3F0CCB0C"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Naam: ………………………… Functie: …………………………</w:t>
            </w:r>
          </w:p>
          <w:p w14:paraId="68D654DD"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 xml:space="preserve">E-mail: </w:t>
            </w:r>
            <w:r w:rsidRPr="00BD7734">
              <w:rPr>
                <w:rFonts w:ascii="Calibri Light" w:hAnsi="Calibri Light"/>
                <w:kern w:val="1"/>
                <w:lang w:val="nl-NL"/>
              </w:rPr>
              <w:t xml:space="preserve">………………………… </w:t>
            </w:r>
            <w:r w:rsidRPr="00BD7734">
              <w:rPr>
                <w:rFonts w:ascii="Calibri" w:hAnsi="Calibri"/>
                <w:kern w:val="1"/>
                <w:lang w:val="nl-NL"/>
              </w:rPr>
              <w:t>Telefoon:</w:t>
            </w:r>
            <w:r w:rsidRPr="00BD7734">
              <w:rPr>
                <w:rFonts w:ascii="Calibri Light" w:hAnsi="Calibri Light"/>
                <w:kern w:val="1"/>
                <w:lang w:val="nl-NL"/>
              </w:rPr>
              <w:t xml:space="preserve"> …………………………</w:t>
            </w:r>
          </w:p>
          <w:p w14:paraId="01828365"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p>
          <w:p w14:paraId="06F77CC2"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Technisch en wetenschappelijk verantwoordelijke van het project:</w:t>
            </w:r>
          </w:p>
          <w:p w14:paraId="5F79C165"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Naam: ………………………… Functie: …………………………</w:t>
            </w:r>
          </w:p>
          <w:p w14:paraId="5CFD1765"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 xml:space="preserve">E-mail: </w:t>
            </w:r>
            <w:r w:rsidRPr="00BD7734">
              <w:rPr>
                <w:rFonts w:ascii="Calibri Light" w:hAnsi="Calibri Light"/>
                <w:kern w:val="1"/>
                <w:lang w:val="nl-NL"/>
              </w:rPr>
              <w:t xml:space="preserve">………………………… </w:t>
            </w:r>
            <w:r w:rsidRPr="00BD7734">
              <w:rPr>
                <w:rFonts w:ascii="Calibri" w:hAnsi="Calibri"/>
                <w:kern w:val="1"/>
                <w:lang w:val="nl-NL"/>
              </w:rPr>
              <w:t>Telefoon:</w:t>
            </w:r>
            <w:r w:rsidRPr="00BD7734">
              <w:rPr>
                <w:rFonts w:ascii="Calibri Light" w:hAnsi="Calibri Light"/>
                <w:kern w:val="1"/>
                <w:lang w:val="nl-NL"/>
              </w:rPr>
              <w:t xml:space="preserve"> …………………………</w:t>
            </w:r>
          </w:p>
          <w:p w14:paraId="74775BCC"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p>
          <w:p w14:paraId="2209A6B5"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p>
        </w:tc>
      </w:tr>
      <w:tr w:rsidR="00CB3ADB" w:rsidRPr="00CB6F1B" w14:paraId="7CA113C7" w14:textId="77777777" w:rsidTr="00BD7734">
        <w:trPr>
          <w:trHeight w:val="18"/>
        </w:trPr>
        <w:tc>
          <w:tcPr>
            <w:tcW w:w="2835" w:type="dxa"/>
            <w:tcBorders>
              <w:top w:val="single" w:sz="4" w:space="0" w:color="auto"/>
              <w:left w:val="single" w:sz="4" w:space="0" w:color="auto"/>
              <w:bottom w:val="single" w:sz="4" w:space="0" w:color="auto"/>
              <w:right w:val="single" w:sz="4" w:space="0" w:color="auto"/>
            </w:tcBorders>
            <w:hideMark/>
          </w:tcPr>
          <w:p w14:paraId="19FCECB0"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Rol binnen het project</w:t>
            </w:r>
          </w:p>
        </w:tc>
        <w:tc>
          <w:tcPr>
            <w:tcW w:w="6666" w:type="dxa"/>
            <w:tcBorders>
              <w:top w:val="single" w:sz="4" w:space="0" w:color="auto"/>
              <w:left w:val="single" w:sz="4" w:space="0" w:color="auto"/>
              <w:bottom w:val="single" w:sz="4" w:space="0" w:color="auto"/>
              <w:right w:val="single" w:sz="4" w:space="0" w:color="auto"/>
            </w:tcBorders>
            <w:hideMark/>
          </w:tcPr>
          <w:p w14:paraId="1710DAA8"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i/>
                <w:kern w:val="1"/>
                <w:lang w:val="nl-NL"/>
              </w:rPr>
            </w:pPr>
            <w:r w:rsidRPr="00BD7734">
              <w:rPr>
                <w:rFonts w:ascii="Calibri" w:hAnsi="Calibri"/>
                <w:i/>
                <w:color w:val="767171"/>
                <w:kern w:val="1"/>
                <w:lang w:val="nl-NL"/>
              </w:rPr>
              <w:t>Beschrijf de rol van de partner binnen het project en de specifieke vaardigheden die hij in het project inbrengt.</w:t>
            </w:r>
          </w:p>
        </w:tc>
      </w:tr>
    </w:tbl>
    <w:p w14:paraId="4A80B4B3"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highlight w:val="yellow"/>
          <w:lang w:val="nl-NL" w:bidi="hi-IN"/>
        </w:rPr>
      </w:pPr>
    </w:p>
    <w:p w14:paraId="46A11729"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highlight w:val="yellow"/>
          <w:lang w:val="nl-NL" w:bidi="hi-IN"/>
        </w:rPr>
      </w:pPr>
    </w:p>
    <w:p w14:paraId="2D025B75"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highlight w:val="yellow"/>
          <w:lang w:val="nl-NL" w:bidi="hi-IN"/>
        </w:rPr>
      </w:pPr>
    </w:p>
    <w:p w14:paraId="4E7B6FFE" w14:textId="77777777" w:rsidR="00CB3ADB" w:rsidRPr="00BD7734" w:rsidRDefault="00CB3ADB" w:rsidP="00CB3ADB">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nl-NL" w:bidi="hi-IN"/>
        </w:rPr>
      </w:pPr>
      <w:r w:rsidRPr="00BD7734">
        <w:rPr>
          <w:rFonts w:cs="Tahoma"/>
          <w:b/>
          <w:bCs/>
          <w:iCs/>
          <w:color w:val="auto"/>
          <w:sz w:val="20"/>
          <w:szCs w:val="28"/>
          <w:lang w:val="nl-NL" w:bidi="hi-IN"/>
        </w:rPr>
        <w:t>Onderneming(en)</w:t>
      </w:r>
    </w:p>
    <w:p w14:paraId="708450F7"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nl-NL" w:bidi="hi-I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835"/>
        <w:gridCol w:w="6666"/>
      </w:tblGrid>
      <w:tr w:rsidR="00CB3ADB" w:rsidRPr="00CB6F1B" w14:paraId="3D65A7E9" w14:textId="77777777" w:rsidTr="00BD7734">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2310F0"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Onderneming</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1F4D8EBF"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Naam: …………………………..</w:t>
            </w:r>
          </w:p>
          <w:p w14:paraId="7D69FAC4"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Ondernemingsnr.: ………………………….</w:t>
            </w:r>
          </w:p>
          <w:p w14:paraId="65C6390C"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Bankrekeningnr.: …………………………. [Voeg een bankidentificatiedocument toe]</w:t>
            </w:r>
          </w:p>
          <w:p w14:paraId="00876757"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Sector: …………………………</w:t>
            </w:r>
          </w:p>
          <w:p w14:paraId="6594303F"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Grootte onderneming: micro-klein-medium-groot</w:t>
            </w:r>
          </w:p>
          <w:p w14:paraId="010BD136"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b/>
                <w:bCs/>
                <w:kern w:val="1"/>
                <w:lang w:val="nl-NL"/>
              </w:rPr>
            </w:pPr>
            <w:r w:rsidRPr="00BD7734">
              <w:rPr>
                <w:rFonts w:ascii="Calibri" w:hAnsi="Calibri"/>
                <w:b/>
                <w:kern w:val="1"/>
                <w:lang w:val="nl-NL"/>
              </w:rPr>
              <w:t>Voeg de rekeningen van het bedrijf van 2022 toe.</w:t>
            </w:r>
          </w:p>
        </w:tc>
      </w:tr>
      <w:tr w:rsidR="00CB3ADB" w:rsidRPr="00BD7734" w14:paraId="283D7369" w14:textId="77777777" w:rsidTr="00BD7734">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E75E53"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Bedrijfsafdeling</w:t>
            </w: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14:paraId="6A1A82CC"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Naam: …………………………..</w:t>
            </w:r>
          </w:p>
          <w:p w14:paraId="1618B4A3"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O&amp;O-activiteiten: …………………………………………………………………………..</w:t>
            </w:r>
          </w:p>
          <w:p w14:paraId="4CD6939A"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w:t>
            </w:r>
          </w:p>
          <w:p w14:paraId="5EE9523C"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w:t>
            </w:r>
          </w:p>
          <w:p w14:paraId="3804B917"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w:t>
            </w:r>
          </w:p>
        </w:tc>
      </w:tr>
      <w:tr w:rsidR="00CB3ADB" w:rsidRPr="00CB6F1B" w14:paraId="7BC818A4" w14:textId="77777777" w:rsidTr="00BD7734">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8144A1"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Verantwoordelijken</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7232CB3F"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 xml:space="preserve">Persoon die wettelijk is gemachtigd om de onderneming te vertegenwoordigen: </w:t>
            </w:r>
          </w:p>
          <w:p w14:paraId="21AC2C45"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Naam: ………………………… Functie: …………………………</w:t>
            </w:r>
          </w:p>
          <w:p w14:paraId="652B1A9F"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p>
          <w:p w14:paraId="41A93182"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Administratief verantwoordelijke van het project:</w:t>
            </w:r>
          </w:p>
          <w:p w14:paraId="12DD29B6"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Naam: ………………………… Functie: …………………………</w:t>
            </w:r>
          </w:p>
          <w:p w14:paraId="4995EAA8"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 xml:space="preserve">E-mail: </w:t>
            </w:r>
            <w:r w:rsidRPr="00BD7734">
              <w:rPr>
                <w:rFonts w:ascii="Calibri Light" w:hAnsi="Calibri Light"/>
                <w:kern w:val="1"/>
                <w:lang w:val="nl-NL"/>
              </w:rPr>
              <w:t xml:space="preserve">………………………… </w:t>
            </w:r>
            <w:r w:rsidRPr="00BD7734">
              <w:rPr>
                <w:rFonts w:ascii="Calibri" w:hAnsi="Calibri"/>
                <w:kern w:val="1"/>
                <w:lang w:val="nl-NL"/>
              </w:rPr>
              <w:t>Telefoon:</w:t>
            </w:r>
            <w:r w:rsidRPr="00BD7734">
              <w:rPr>
                <w:rFonts w:ascii="Calibri Light" w:hAnsi="Calibri Light"/>
                <w:kern w:val="1"/>
                <w:lang w:val="nl-NL"/>
              </w:rPr>
              <w:t xml:space="preserve"> …………………………</w:t>
            </w:r>
          </w:p>
          <w:p w14:paraId="17580A12"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p>
          <w:p w14:paraId="2787229E"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Technisch en wetenschappelijk verantwoordelijke van het project:</w:t>
            </w:r>
          </w:p>
          <w:p w14:paraId="0647C538"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Naam: ………………………… Functie: …………………………</w:t>
            </w:r>
          </w:p>
          <w:p w14:paraId="0A65A334"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 xml:space="preserve">E-mail: </w:t>
            </w:r>
            <w:r w:rsidRPr="00BD7734">
              <w:rPr>
                <w:rFonts w:ascii="Calibri Light" w:hAnsi="Calibri Light"/>
                <w:kern w:val="1"/>
                <w:lang w:val="nl-NL"/>
              </w:rPr>
              <w:t xml:space="preserve">………………………… </w:t>
            </w:r>
            <w:r w:rsidRPr="00BD7734">
              <w:rPr>
                <w:rFonts w:ascii="Calibri" w:hAnsi="Calibri"/>
                <w:kern w:val="1"/>
                <w:lang w:val="nl-NL"/>
              </w:rPr>
              <w:t>Telefoon:</w:t>
            </w:r>
            <w:r w:rsidRPr="00BD7734">
              <w:rPr>
                <w:rFonts w:ascii="Calibri Light" w:hAnsi="Calibri Light"/>
                <w:kern w:val="1"/>
                <w:lang w:val="nl-NL"/>
              </w:rPr>
              <w:t xml:space="preserve"> …………………………</w:t>
            </w:r>
          </w:p>
          <w:p w14:paraId="7832BBA8"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p>
          <w:p w14:paraId="4D561DF5"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p>
        </w:tc>
      </w:tr>
      <w:tr w:rsidR="00CB3ADB" w:rsidRPr="00CB6F1B" w14:paraId="4D8F3951" w14:textId="77777777" w:rsidTr="00BD7734">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6664736"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Rol binnen het project</w:t>
            </w: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14:paraId="5CC6B15E"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i/>
                <w:kern w:val="1"/>
                <w:lang w:val="nl-NL"/>
              </w:rPr>
            </w:pPr>
            <w:r w:rsidRPr="00BD7734">
              <w:rPr>
                <w:rFonts w:ascii="Calibri" w:hAnsi="Calibri"/>
                <w:i/>
                <w:color w:val="767171"/>
                <w:kern w:val="1"/>
                <w:lang w:val="nl-NL"/>
              </w:rPr>
              <w:t>Beschrijf de rol van de partner binnen het project en de specifieke vaardigheden die hij in het project inbrengt.</w:t>
            </w:r>
          </w:p>
        </w:tc>
      </w:tr>
    </w:tbl>
    <w:p w14:paraId="0A96ADEC"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highlight w:val="yellow"/>
          <w:lang w:val="nl-NL" w:bidi="hi-IN"/>
        </w:rPr>
      </w:pPr>
    </w:p>
    <w:p w14:paraId="519AF3E0" w14:textId="77777777" w:rsidR="00CB3ADB" w:rsidRPr="00BD7734" w:rsidRDefault="00CB3ADB" w:rsidP="00CB3ADB">
      <w:pPr>
        <w:keepNext/>
        <w:pageBreakBefore/>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nl-NL" w:bidi="hi-IN"/>
        </w:rPr>
      </w:pPr>
      <w:r w:rsidRPr="00BD7734">
        <w:rPr>
          <w:rFonts w:ascii="Arial Black" w:eastAsia="SimSun;Arial Unicode MS" w:hAnsi="Arial Black" w:cs="Arial Black"/>
          <w:color w:val="auto"/>
          <w:sz w:val="20"/>
          <w:szCs w:val="28"/>
          <w:lang w:val="nl-NL" w:bidi="hi-IN"/>
        </w:rPr>
        <w:lastRenderedPageBreak/>
        <w:t>Voorstelling van het project</w:t>
      </w:r>
    </w:p>
    <w:p w14:paraId="408ABA9B"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ind w:left="624"/>
        <w:jc w:val="both"/>
        <w:rPr>
          <w:rFonts w:eastAsia="SimSun" w:cs="Mangal"/>
          <w:sz w:val="20"/>
          <w:szCs w:val="24"/>
          <w:lang w:val="nl-NL" w:bidi="hi-IN"/>
        </w:rPr>
      </w:pPr>
    </w:p>
    <w:p w14:paraId="2525AB2B"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cs="Tahoma"/>
          <w:b/>
          <w:bCs/>
          <w:iCs/>
          <w:color w:val="auto"/>
          <w:sz w:val="20"/>
          <w:szCs w:val="28"/>
          <w:lang w:val="nl-NL" w:bidi="hi-IN"/>
        </w:rPr>
      </w:pPr>
    </w:p>
    <w:p w14:paraId="312468D0" w14:textId="77777777" w:rsidR="00CB3ADB" w:rsidRPr="00BD7734" w:rsidRDefault="00CB3ADB" w:rsidP="00CB3ADB">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nl-NL" w:bidi="hi-IN"/>
        </w:rPr>
      </w:pPr>
      <w:r w:rsidRPr="00BD7734">
        <w:rPr>
          <w:rFonts w:cs="Tahoma"/>
          <w:b/>
          <w:bCs/>
          <w:iCs/>
          <w:color w:val="auto"/>
          <w:sz w:val="20"/>
          <w:szCs w:val="28"/>
          <w:lang w:val="nl-NL" w:bidi="hi-IN"/>
        </w:rPr>
        <w:t>Doelstellingen</w:t>
      </w:r>
    </w:p>
    <w:p w14:paraId="5CD5C562"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40" w:lineRule="auto"/>
        <w:jc w:val="both"/>
        <w:rPr>
          <w:rFonts w:ascii="Calibri" w:eastAsia="Times New Roman" w:hAnsi="Calibri" w:cs="Times New Roman"/>
          <w:color w:val="auto"/>
          <w:lang w:val="nl-NL" w:eastAsia="fr-BE" w:bidi="ar-SA"/>
        </w:rPr>
      </w:pPr>
      <w:r w:rsidRPr="00BD7734">
        <w:rPr>
          <w:rFonts w:ascii="Calibri" w:eastAsia="Times New Roman" w:hAnsi="Calibri" w:cs="Times New Roman"/>
          <w:i/>
          <w:color w:val="767171"/>
          <w:lang w:val="nl-NL" w:eastAsia="fr-BE" w:bidi="ar-SA"/>
        </w:rPr>
        <w:t xml:space="preserve">2 pagina's: </w:t>
      </w:r>
    </w:p>
    <w:p w14:paraId="100227EE"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3DC29B72"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6DD230EA"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33AB6C4E"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5266CA5F"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4C6E76C7"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44CF8915"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68CACDD5"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4747511A"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15FF1B6E"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76CBFB49"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0A7425CB"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24DAA368"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72BB8B45"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1FDAC2A4"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2669C8B3"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nl-NL" w:bidi="hi-IN"/>
        </w:rPr>
      </w:pPr>
    </w:p>
    <w:p w14:paraId="43453A91" w14:textId="77777777" w:rsidR="00CB3ADB" w:rsidRPr="00BD7734" w:rsidRDefault="00CB3ADB" w:rsidP="00CB3ADB">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nl-NL" w:bidi="hi-IN"/>
        </w:rPr>
      </w:pPr>
      <w:r w:rsidRPr="00BD7734">
        <w:rPr>
          <w:rFonts w:cs="Tahoma"/>
          <w:b/>
          <w:bCs/>
          <w:iCs/>
          <w:color w:val="auto"/>
          <w:sz w:val="20"/>
          <w:szCs w:val="28"/>
          <w:lang w:val="nl-NL" w:bidi="hi-IN"/>
        </w:rPr>
        <w:t>Innoverend karakter</w:t>
      </w:r>
    </w:p>
    <w:p w14:paraId="51E4A7B6"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i/>
          <w:color w:val="767171"/>
          <w:kern w:val="1"/>
          <w:lang w:val="nl-NL" w:bidi="fr-FR"/>
        </w:rPr>
      </w:pPr>
      <w:r w:rsidRPr="00BD7734">
        <w:rPr>
          <w:rFonts w:ascii="Calibri" w:hAnsi="Calibri" w:cs="ArialMT"/>
          <w:i/>
          <w:color w:val="767171"/>
          <w:kern w:val="1"/>
          <w:lang w:val="nl-NL" w:bidi="fr-FR"/>
        </w:rPr>
        <w:t>1 pagina: Leg uit in welk opzicht het project vernieuwend is vanuit industrieel en academisch oogpunt.</w:t>
      </w:r>
    </w:p>
    <w:p w14:paraId="4C02E58E"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262D5CC4"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354C9F6C"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578CD25E"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506F3BB6"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56528D9B"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380F6101"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41093A35"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1A0ACABD"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2B107314"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311B8582"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lastRenderedPageBreak/>
        <w:t>………………………………………………………………………………………………………………………………………………………………..</w:t>
      </w:r>
    </w:p>
    <w:p w14:paraId="07DD8B65"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593959E3"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083A3C26"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3D2239BF"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650E3A36"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highlight w:val="yellow"/>
          <w:lang w:val="nl-NL" w:bidi="hi-IN"/>
        </w:rPr>
      </w:pPr>
    </w:p>
    <w:p w14:paraId="6DDC240C"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highlight w:val="yellow"/>
          <w:lang w:val="nl-NL" w:bidi="hi-IN"/>
        </w:rPr>
      </w:pPr>
    </w:p>
    <w:p w14:paraId="315FD8EC" w14:textId="77777777" w:rsidR="00CB3ADB" w:rsidRPr="00BD7734" w:rsidRDefault="00CB3ADB" w:rsidP="00CB3ADB">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nl-NL" w:bidi="hi-IN"/>
        </w:rPr>
      </w:pPr>
      <w:r w:rsidRPr="00BD7734">
        <w:rPr>
          <w:rFonts w:cs="Tahoma"/>
          <w:b/>
          <w:bCs/>
          <w:iCs/>
          <w:color w:val="auto"/>
          <w:sz w:val="20"/>
          <w:szCs w:val="28"/>
          <w:lang w:val="nl-NL" w:bidi="hi-IN"/>
        </w:rPr>
        <w:t>Overeenkomst met het onderwerp van de oproep</w:t>
      </w:r>
    </w:p>
    <w:p w14:paraId="45119340" w14:textId="30C958DA"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rPr>
          <w:rFonts w:ascii="Calibri" w:hAnsi="Calibri"/>
          <w:i/>
          <w:color w:val="767171"/>
          <w:kern w:val="1"/>
          <w:lang w:val="nl-NL" w:bidi="fr-FR"/>
        </w:rPr>
      </w:pPr>
      <w:r w:rsidRPr="00BD7734">
        <w:rPr>
          <w:rFonts w:ascii="Calibri" w:hAnsi="Calibri" w:cs="ArialMT"/>
          <w:i/>
          <w:color w:val="767171"/>
          <w:kern w:val="1"/>
          <w:lang w:val="nl-NL" w:bidi="fr-FR"/>
        </w:rPr>
        <w:t>0,5 pagina: Leg uit hoe het project aan de doelstelling van de oproep beantwoordt</w:t>
      </w:r>
      <w:r w:rsidR="00CE4809" w:rsidRPr="00BD7734">
        <w:rPr>
          <w:rFonts w:ascii="Calibri" w:hAnsi="Calibri" w:cs="ArialMT"/>
          <w:i/>
          <w:color w:val="767171"/>
          <w:kern w:val="1"/>
          <w:lang w:val="nl-NL" w:bidi="fr-FR"/>
        </w:rPr>
        <w:t xml:space="preserve"> (PAI for Societal Challenges)</w:t>
      </w:r>
    </w:p>
    <w:p w14:paraId="4E4ADCF5"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290B939F"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3C2B14D3"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5BCAC93A"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0D96A977"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67EFE337"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nl-NL" w:bidi="hi-IN"/>
        </w:rPr>
      </w:pPr>
    </w:p>
    <w:p w14:paraId="78EC9C87"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nl-NL" w:bidi="hi-IN"/>
        </w:rPr>
      </w:pPr>
    </w:p>
    <w:p w14:paraId="283DE84C"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nl-NL" w:bidi="hi-IN"/>
        </w:rPr>
      </w:pPr>
    </w:p>
    <w:p w14:paraId="6A056BD2"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nl-NL" w:bidi="hi-IN"/>
        </w:rPr>
      </w:pPr>
    </w:p>
    <w:p w14:paraId="6D064AAD" w14:textId="77777777" w:rsidR="00CB3ADB" w:rsidRPr="00BD7734" w:rsidRDefault="00CB3ADB" w:rsidP="00CB3ADB">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nl-NL" w:bidi="hi-IN"/>
        </w:rPr>
      </w:pPr>
      <w:r w:rsidRPr="00BD7734">
        <w:rPr>
          <w:rFonts w:cs="Tahoma"/>
          <w:b/>
          <w:bCs/>
          <w:iCs/>
          <w:color w:val="auto"/>
          <w:sz w:val="20"/>
          <w:szCs w:val="28"/>
          <w:lang w:val="nl-NL" w:bidi="hi-IN"/>
        </w:rPr>
        <w:t>Valorisatie van de projectresultaten</w:t>
      </w:r>
    </w:p>
    <w:p w14:paraId="256BC490" w14:textId="7A5FE402"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ind w:right="758"/>
        <w:jc w:val="both"/>
        <w:rPr>
          <w:rFonts w:eastAsia="SimSun"/>
          <w:i/>
          <w:color w:val="767171"/>
          <w:sz w:val="20"/>
          <w:szCs w:val="24"/>
          <w:lang w:val="nl-NL" w:bidi="hi-IN"/>
        </w:rPr>
      </w:pPr>
      <w:r w:rsidRPr="00BD7734">
        <w:rPr>
          <w:rFonts w:eastAsia="SimSun" w:cs="Mangal"/>
          <w:i/>
          <w:color w:val="767171"/>
          <w:sz w:val="20"/>
          <w:szCs w:val="24"/>
          <w:lang w:val="nl-NL" w:bidi="hi-IN"/>
        </w:rPr>
        <w:t xml:space="preserve">1 pagina: Leg uit hoe </w:t>
      </w:r>
      <w:r w:rsidR="00BD7734" w:rsidRPr="00BD7734">
        <w:rPr>
          <w:rFonts w:eastAsia="SimSun" w:cs="Mangal"/>
          <w:i/>
          <w:color w:val="767171"/>
          <w:sz w:val="20"/>
          <w:szCs w:val="24"/>
          <w:lang w:val="nl-NL" w:bidi="hi-IN"/>
        </w:rPr>
        <w:t xml:space="preserve">je </w:t>
      </w:r>
      <w:r w:rsidRPr="00BD7734">
        <w:rPr>
          <w:rFonts w:eastAsia="SimSun" w:cs="Mangal"/>
          <w:i/>
          <w:color w:val="767171"/>
          <w:sz w:val="20"/>
          <w:szCs w:val="24"/>
          <w:lang w:val="nl-NL" w:bidi="hi-IN"/>
        </w:rPr>
        <w:t>de resultaten z</w:t>
      </w:r>
      <w:r w:rsidR="00BD7734" w:rsidRPr="00BD7734">
        <w:rPr>
          <w:rFonts w:eastAsia="SimSun" w:cs="Mangal"/>
          <w:i/>
          <w:color w:val="767171"/>
          <w:sz w:val="20"/>
          <w:szCs w:val="24"/>
          <w:lang w:val="nl-NL" w:bidi="hi-IN"/>
        </w:rPr>
        <w:t>al valoriseren</w:t>
      </w:r>
      <w:r w:rsidRPr="00BD7734">
        <w:rPr>
          <w:rFonts w:eastAsia="SimSun" w:cs="Mangal"/>
          <w:i/>
          <w:color w:val="767171"/>
          <w:sz w:val="20"/>
          <w:szCs w:val="24"/>
          <w:lang w:val="nl-NL" w:bidi="hi-IN"/>
        </w:rPr>
        <w:t xml:space="preserve">, zowel vanuit het standpunt van de bedrijven als vanuit academisch oogpunt (tewerkstelling, expertise, groei, publicaties, spin-offs enz.) en welke impact het project zal hebben op het Brussels Gewest in termen van maatschappij, milieu en ecosysteem. </w:t>
      </w:r>
    </w:p>
    <w:p w14:paraId="32608994"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3C8AAE42"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2F4BFC5C"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111D1BDC"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24C27082"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5262FDCC"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3AAF5B65"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7451F4D3"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072A3945"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79E3ADDB"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7E816133" w14:textId="68B796FD"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447AE4E0" w14:textId="77777777" w:rsidR="00CB3ADB" w:rsidRPr="00BD7734" w:rsidRDefault="00CB3ADB" w:rsidP="00CB3ADB">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nl-NL" w:bidi="hi-IN"/>
        </w:rPr>
      </w:pPr>
      <w:r w:rsidRPr="00BD7734">
        <w:rPr>
          <w:rFonts w:cs="Tahoma"/>
          <w:b/>
          <w:bCs/>
          <w:iCs/>
          <w:color w:val="auto"/>
          <w:sz w:val="20"/>
          <w:szCs w:val="28"/>
          <w:lang w:val="nl-NL" w:bidi="hi-IN"/>
        </w:rPr>
        <w:lastRenderedPageBreak/>
        <w:t>Raming van het budget</w:t>
      </w:r>
    </w:p>
    <w:p w14:paraId="7E6CCED8" w14:textId="77777777" w:rsidR="00000159" w:rsidRPr="00BD7734" w:rsidRDefault="00000159" w:rsidP="00CB3ADB">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nl-NL" w:bidi="hi-IN"/>
        </w:rPr>
      </w:pPr>
    </w:p>
    <w:p w14:paraId="0238C3B8" w14:textId="77777777" w:rsidR="00000159" w:rsidRPr="00BD7734" w:rsidRDefault="00000159" w:rsidP="00CB3ADB">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nl-NL" w:bidi="hi-IN"/>
        </w:rPr>
      </w:pPr>
    </w:p>
    <w:p w14:paraId="39AB4F40"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ascii="Calibri" w:hAnsi="Calibri" w:cs="ArialMT"/>
          <w:kern w:val="2"/>
          <w:lang w:val="nl-NL" w:bidi="hi-IN"/>
        </w:rPr>
      </w:pPr>
      <w:r w:rsidRPr="00BD7734">
        <w:rPr>
          <w:rFonts w:ascii="Calibri" w:eastAsia="SimSun" w:hAnsi="Calibri" w:cs="Mangal"/>
          <w:kern w:val="2"/>
          <w:szCs w:val="24"/>
          <w:lang w:val="nl-NL" w:bidi="hi-IN"/>
        </w:rPr>
        <w:t>- Raming van het totale budget: € xx</w:t>
      </w:r>
    </w:p>
    <w:p w14:paraId="7C0C16F9"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ascii="Calibri" w:hAnsi="Calibri" w:cs="ArialMT"/>
          <w:kern w:val="2"/>
          <w:lang w:val="nl-NL" w:bidi="hi-IN"/>
        </w:rPr>
      </w:pPr>
      <w:r w:rsidRPr="00BD7734">
        <w:rPr>
          <w:rFonts w:ascii="Calibri" w:eastAsia="SimSun" w:hAnsi="Calibri" w:cs="Mangal"/>
          <w:kern w:val="2"/>
          <w:szCs w:val="24"/>
          <w:lang w:val="nl-NL" w:bidi="hi-IN"/>
        </w:rPr>
        <w:t>- Raming van de totale subsidie: € xx</w:t>
      </w:r>
    </w:p>
    <w:p w14:paraId="76DA4EA8"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nl-NL"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CB3ADB" w:rsidRPr="00BD7734" w14:paraId="5068F483" w14:textId="77777777" w:rsidTr="00823689">
        <w:trPr>
          <w:jc w:val="center"/>
        </w:trPr>
        <w:tc>
          <w:tcPr>
            <w:tcW w:w="93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hideMark/>
          </w:tcPr>
          <w:p w14:paraId="30087B25"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rPr>
                <w:rFonts w:eastAsia="SimSun" w:cs="Mangal"/>
                <w:color w:val="auto"/>
                <w:sz w:val="20"/>
                <w:szCs w:val="24"/>
                <w:lang w:val="nl-NL" w:bidi="hi-IN"/>
              </w:rPr>
            </w:pPr>
            <w:r w:rsidRPr="00BD7734">
              <w:rPr>
                <w:rFonts w:eastAsia="SimSun" w:cs="Mangal"/>
                <w:b/>
                <w:color w:val="0000FF"/>
                <w:sz w:val="20"/>
                <w:szCs w:val="24"/>
                <w:lang w:val="nl-NL" w:bidi="hi-IN"/>
              </w:rPr>
              <w:t>Verwijder deze toelichting</w:t>
            </w:r>
          </w:p>
        </w:tc>
      </w:tr>
      <w:tr w:rsidR="00CB3ADB" w:rsidRPr="00CB6F1B" w14:paraId="21060B09" w14:textId="77777777" w:rsidTr="00823689">
        <w:trPr>
          <w:jc w:val="center"/>
        </w:trPr>
        <w:tc>
          <w:tcPr>
            <w:tcW w:w="9327" w:type="dxa"/>
            <w:tcBorders>
              <w:top w:val="nil"/>
              <w:left w:val="single" w:sz="2" w:space="0" w:color="000000"/>
              <w:bottom w:val="single" w:sz="2" w:space="0" w:color="000000"/>
              <w:right w:val="single" w:sz="2" w:space="0" w:color="000000"/>
            </w:tcBorders>
            <w:shd w:val="clear" w:color="auto" w:fill="auto"/>
            <w:tcMar>
              <w:top w:w="55" w:type="dxa"/>
              <w:left w:w="55" w:type="dxa"/>
              <w:bottom w:w="55" w:type="dxa"/>
              <w:right w:w="55" w:type="dxa"/>
            </w:tcMar>
            <w:hideMark/>
          </w:tcPr>
          <w:p w14:paraId="657916A9" w14:textId="77777777" w:rsidR="00CB3ADB" w:rsidRPr="00BD7734" w:rsidRDefault="00CB3ADB" w:rsidP="00CB3ADB">
            <w:pPr>
              <w:widowControl/>
              <w:numPr>
                <w:ilvl w:val="0"/>
                <w:numId w:val="41"/>
              </w:numPr>
              <w:pBdr>
                <w:top w:val="none" w:sz="0" w:space="0" w:color="auto"/>
                <w:left w:val="none" w:sz="0" w:space="0" w:color="auto"/>
                <w:bottom w:val="none" w:sz="0" w:space="0" w:color="auto"/>
                <w:right w:val="none" w:sz="0" w:space="0" w:color="auto"/>
                <w:between w:val="none" w:sz="0" w:space="0" w:color="auto"/>
              </w:pBdr>
              <w:tabs>
                <w:tab w:val="clear" w:pos="720"/>
                <w:tab w:val="left" w:pos="709"/>
              </w:tabs>
              <w:suppressAutoHyphens/>
              <w:spacing w:before="0" w:after="0" w:line="276" w:lineRule="auto"/>
              <w:jc w:val="both"/>
              <w:rPr>
                <w:rFonts w:eastAsia="SimSun" w:cs="Mangal"/>
                <w:color w:val="auto"/>
                <w:sz w:val="20"/>
                <w:szCs w:val="24"/>
                <w:lang w:val="nl-NL" w:bidi="hi-IN"/>
              </w:rPr>
            </w:pPr>
            <w:r w:rsidRPr="00BD7734">
              <w:rPr>
                <w:rFonts w:eastAsia="SimSun" w:cs="Mangal"/>
                <w:color w:val="0000FF"/>
                <w:sz w:val="20"/>
                <w:szCs w:val="24"/>
                <w:lang w:val="nl-NL" w:bidi="hi-IN"/>
              </w:rPr>
              <w:t>Kopieer en plak de onderstaande tabel en wijzig de titel voor elke partner van het consortium.</w:t>
            </w:r>
          </w:p>
          <w:p w14:paraId="71673FC3" w14:textId="77777777" w:rsidR="00CB3ADB" w:rsidRPr="00BD7734" w:rsidRDefault="00CB3ADB" w:rsidP="00CB3ADB">
            <w:pPr>
              <w:widowControl/>
              <w:numPr>
                <w:ilvl w:val="0"/>
                <w:numId w:val="41"/>
              </w:numPr>
              <w:pBdr>
                <w:top w:val="none" w:sz="0" w:space="0" w:color="auto"/>
                <w:left w:val="none" w:sz="0" w:space="0" w:color="auto"/>
                <w:bottom w:val="none" w:sz="0" w:space="0" w:color="auto"/>
                <w:right w:val="none" w:sz="0" w:space="0" w:color="auto"/>
                <w:between w:val="none" w:sz="0" w:space="0" w:color="auto"/>
              </w:pBdr>
              <w:tabs>
                <w:tab w:val="clear" w:pos="720"/>
                <w:tab w:val="left" w:pos="709"/>
              </w:tabs>
              <w:suppressAutoHyphens/>
              <w:spacing w:before="0" w:after="0" w:line="276" w:lineRule="auto"/>
              <w:jc w:val="both"/>
              <w:rPr>
                <w:rFonts w:eastAsia="SimSun" w:cs="Mangal"/>
                <w:color w:val="auto"/>
                <w:sz w:val="20"/>
                <w:szCs w:val="24"/>
                <w:lang w:val="nl-NL" w:bidi="hi-IN"/>
              </w:rPr>
            </w:pPr>
            <w:r w:rsidRPr="00BD7734">
              <w:rPr>
                <w:rFonts w:eastAsia="SimSun" w:cs="Mangal"/>
                <w:color w:val="0000FF"/>
                <w:sz w:val="20"/>
                <w:szCs w:val="24"/>
                <w:lang w:val="nl-NL" w:bidi="hi-IN"/>
              </w:rPr>
              <w:t>In dit stadium is de begroting nog niet definitief en ze zal worden aangepast bij het volledige projectvoorstel.</w:t>
            </w:r>
          </w:p>
        </w:tc>
      </w:tr>
    </w:tbl>
    <w:p w14:paraId="7FE22105"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nl-NL" w:bidi="hi-IN"/>
        </w:rPr>
      </w:pPr>
    </w:p>
    <w:p w14:paraId="2119CB55"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nl-NL" w:bidi="hi-IN"/>
        </w:rPr>
      </w:pPr>
    </w:p>
    <w:p w14:paraId="759A41EF"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nl-NL" w:bidi="hi-IN"/>
        </w:rPr>
      </w:pPr>
    </w:p>
    <w:tbl>
      <w:tblPr>
        <w:tblW w:w="7366" w:type="dxa"/>
        <w:tblCellMar>
          <w:left w:w="70" w:type="dxa"/>
          <w:right w:w="70" w:type="dxa"/>
        </w:tblCellMar>
        <w:tblLook w:val="04A0" w:firstRow="1" w:lastRow="0" w:firstColumn="1" w:lastColumn="0" w:noHBand="0" w:noVBand="1"/>
      </w:tblPr>
      <w:tblGrid>
        <w:gridCol w:w="5382"/>
        <w:gridCol w:w="1984"/>
      </w:tblGrid>
      <w:tr w:rsidR="00CB3ADB" w:rsidRPr="00BD7734" w14:paraId="70F57F5B" w14:textId="77777777" w:rsidTr="00823689">
        <w:trPr>
          <w:trHeight w:val="288"/>
        </w:trPr>
        <w:tc>
          <w:tcPr>
            <w:tcW w:w="7366" w:type="dxa"/>
            <w:gridSpan w:val="2"/>
            <w:tcBorders>
              <w:top w:val="single" w:sz="4" w:space="0" w:color="auto"/>
              <w:left w:val="single" w:sz="4" w:space="0" w:color="auto"/>
              <w:bottom w:val="single" w:sz="4" w:space="0" w:color="auto"/>
              <w:right w:val="single" w:sz="4" w:space="0" w:color="000000"/>
            </w:tcBorders>
            <w:shd w:val="clear" w:color="auto" w:fill="EDEDED"/>
            <w:noWrap/>
            <w:vAlign w:val="bottom"/>
            <w:hideMark/>
          </w:tcPr>
          <w:p w14:paraId="39E067A9"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b/>
                <w:bCs/>
                <w:color w:val="auto"/>
                <w:lang w:val="nl-NL" w:eastAsia="fr-BE" w:bidi="ar-SA"/>
              </w:rPr>
            </w:pPr>
            <w:r w:rsidRPr="00BD7734">
              <w:rPr>
                <w:rFonts w:ascii="Calibri" w:eastAsia="Times New Roman" w:hAnsi="Calibri" w:cs="Times New Roman"/>
                <w:b/>
                <w:color w:val="auto"/>
                <w:lang w:val="nl-NL" w:eastAsia="fr-BE" w:bidi="ar-SA"/>
              </w:rPr>
              <w:t>Partner X</w:t>
            </w:r>
          </w:p>
        </w:tc>
      </w:tr>
      <w:tr w:rsidR="00CB3ADB" w:rsidRPr="00BD7734" w14:paraId="6C69D131" w14:textId="77777777" w:rsidTr="00823689">
        <w:trPr>
          <w:trHeight w:val="288"/>
        </w:trPr>
        <w:tc>
          <w:tcPr>
            <w:tcW w:w="5382" w:type="dxa"/>
            <w:tcBorders>
              <w:top w:val="nil"/>
              <w:left w:val="single" w:sz="4" w:space="0" w:color="auto"/>
              <w:bottom w:val="single" w:sz="4" w:space="0" w:color="auto"/>
              <w:right w:val="single" w:sz="4" w:space="0" w:color="auto"/>
            </w:tcBorders>
            <w:noWrap/>
            <w:vAlign w:val="bottom"/>
            <w:hideMark/>
          </w:tcPr>
          <w:p w14:paraId="1523B268"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color w:val="auto"/>
                <w:lang w:val="nl-NL" w:eastAsia="fr-BE" w:bidi="ar-SA"/>
              </w:rPr>
            </w:pPr>
            <w:r w:rsidRPr="00BD7734">
              <w:rPr>
                <w:rFonts w:ascii="Calibri" w:eastAsia="Times New Roman" w:hAnsi="Calibri" w:cs="Times New Roman"/>
                <w:color w:val="auto"/>
                <w:lang w:val="nl-NL" w:eastAsia="fr-BE" w:bidi="ar-SA"/>
              </w:rPr>
              <w:t>Geschatte inspanning (mensmaanden)</w:t>
            </w:r>
          </w:p>
        </w:tc>
        <w:tc>
          <w:tcPr>
            <w:tcW w:w="1984" w:type="dxa"/>
            <w:tcBorders>
              <w:top w:val="nil"/>
              <w:left w:val="nil"/>
              <w:bottom w:val="single" w:sz="4" w:space="0" w:color="auto"/>
              <w:right w:val="single" w:sz="4" w:space="0" w:color="auto"/>
            </w:tcBorders>
            <w:noWrap/>
            <w:vAlign w:val="bottom"/>
            <w:hideMark/>
          </w:tcPr>
          <w:p w14:paraId="15800C70"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color w:val="auto"/>
                <w:lang w:val="nl-NL" w:eastAsia="fr-BE" w:bidi="ar-SA"/>
              </w:rPr>
            </w:pPr>
            <w:r w:rsidRPr="00BD7734">
              <w:rPr>
                <w:rFonts w:ascii="Calibri" w:eastAsia="Times New Roman" w:hAnsi="Calibri" w:cs="Times New Roman"/>
                <w:color w:val="auto"/>
                <w:lang w:val="nl-NL" w:eastAsia="fr-BE" w:bidi="ar-SA"/>
              </w:rPr>
              <w:t xml:space="preserve">X MM </w:t>
            </w:r>
          </w:p>
        </w:tc>
      </w:tr>
      <w:tr w:rsidR="00CB3ADB" w:rsidRPr="00BD7734" w14:paraId="15070170" w14:textId="77777777" w:rsidTr="00823689">
        <w:trPr>
          <w:trHeight w:val="288"/>
        </w:trPr>
        <w:tc>
          <w:tcPr>
            <w:tcW w:w="5382" w:type="dxa"/>
            <w:tcBorders>
              <w:top w:val="nil"/>
              <w:left w:val="single" w:sz="4" w:space="0" w:color="auto"/>
              <w:bottom w:val="single" w:sz="4" w:space="0" w:color="auto"/>
              <w:right w:val="single" w:sz="4" w:space="0" w:color="auto"/>
            </w:tcBorders>
            <w:noWrap/>
            <w:vAlign w:val="bottom"/>
            <w:hideMark/>
          </w:tcPr>
          <w:p w14:paraId="328B40F5"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color w:val="auto"/>
                <w:lang w:val="nl-NL" w:eastAsia="fr-BE" w:bidi="ar-SA"/>
              </w:rPr>
            </w:pPr>
            <w:r w:rsidRPr="00BD7734">
              <w:rPr>
                <w:rFonts w:ascii="Calibri" w:eastAsia="Times New Roman" w:hAnsi="Calibri" w:cs="Times New Roman"/>
                <w:color w:val="auto"/>
                <w:lang w:val="nl-NL" w:eastAsia="fr-BE" w:bidi="ar-SA"/>
              </w:rPr>
              <w:t>Voorlopige begroting</w:t>
            </w:r>
          </w:p>
        </w:tc>
        <w:tc>
          <w:tcPr>
            <w:tcW w:w="1984" w:type="dxa"/>
            <w:tcBorders>
              <w:top w:val="nil"/>
              <w:left w:val="nil"/>
              <w:bottom w:val="single" w:sz="4" w:space="0" w:color="auto"/>
              <w:right w:val="single" w:sz="4" w:space="0" w:color="auto"/>
            </w:tcBorders>
            <w:noWrap/>
            <w:vAlign w:val="bottom"/>
            <w:hideMark/>
          </w:tcPr>
          <w:p w14:paraId="2347D019"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color w:val="auto"/>
                <w:lang w:val="nl-NL" w:eastAsia="fr-BE" w:bidi="ar-SA"/>
              </w:rPr>
            </w:pPr>
            <w:r w:rsidRPr="00BD7734">
              <w:rPr>
                <w:rFonts w:ascii="Calibri" w:eastAsia="Times New Roman" w:hAnsi="Calibri" w:cs="Times New Roman"/>
                <w:color w:val="auto"/>
                <w:lang w:val="nl-NL" w:eastAsia="fr-BE" w:bidi="ar-SA"/>
              </w:rPr>
              <w:t xml:space="preserve">€ 0 </w:t>
            </w:r>
          </w:p>
        </w:tc>
      </w:tr>
      <w:tr w:rsidR="00CB3ADB" w:rsidRPr="00BD7734" w14:paraId="57B44D5A" w14:textId="77777777" w:rsidTr="00823689">
        <w:trPr>
          <w:trHeight w:val="288"/>
        </w:trPr>
        <w:tc>
          <w:tcPr>
            <w:tcW w:w="5382" w:type="dxa"/>
            <w:tcBorders>
              <w:top w:val="nil"/>
              <w:left w:val="single" w:sz="4" w:space="0" w:color="auto"/>
              <w:bottom w:val="single" w:sz="4" w:space="0" w:color="auto"/>
              <w:right w:val="single" w:sz="4" w:space="0" w:color="auto"/>
            </w:tcBorders>
            <w:noWrap/>
            <w:vAlign w:val="bottom"/>
            <w:hideMark/>
          </w:tcPr>
          <w:p w14:paraId="48CEDB90"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color w:val="auto"/>
                <w:lang w:val="nl-NL" w:eastAsia="fr-BE" w:bidi="ar-SA"/>
              </w:rPr>
            </w:pPr>
            <w:r w:rsidRPr="00BD7734">
              <w:rPr>
                <w:rFonts w:ascii="Calibri" w:eastAsia="Times New Roman" w:hAnsi="Calibri" w:cs="Times New Roman"/>
                <w:color w:val="auto"/>
                <w:lang w:val="nl-NL" w:eastAsia="fr-BE" w:bidi="ar-SA"/>
              </w:rPr>
              <w:t>Financieringsgraad</w:t>
            </w:r>
          </w:p>
        </w:tc>
        <w:tc>
          <w:tcPr>
            <w:tcW w:w="1984" w:type="dxa"/>
            <w:tcBorders>
              <w:top w:val="nil"/>
              <w:left w:val="nil"/>
              <w:bottom w:val="single" w:sz="4" w:space="0" w:color="auto"/>
              <w:right w:val="single" w:sz="4" w:space="0" w:color="auto"/>
            </w:tcBorders>
            <w:noWrap/>
            <w:vAlign w:val="bottom"/>
            <w:hideMark/>
          </w:tcPr>
          <w:p w14:paraId="42C9EDCB"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color w:val="auto"/>
                <w:lang w:val="nl-NL" w:eastAsia="fr-BE" w:bidi="ar-SA"/>
              </w:rPr>
            </w:pPr>
            <w:r w:rsidRPr="00BD7734">
              <w:rPr>
                <w:rFonts w:ascii="Calibri" w:eastAsia="Times New Roman" w:hAnsi="Calibri" w:cs="Times New Roman"/>
                <w:b/>
                <w:color w:val="auto"/>
                <w:lang w:val="nl-NL" w:eastAsia="fr-BE" w:bidi="ar-SA"/>
              </w:rPr>
              <w:t xml:space="preserve">X% </w:t>
            </w:r>
          </w:p>
        </w:tc>
      </w:tr>
      <w:tr w:rsidR="00CB3ADB" w:rsidRPr="00BD7734" w14:paraId="7DAA35E4" w14:textId="77777777" w:rsidTr="00823689">
        <w:trPr>
          <w:trHeight w:val="288"/>
        </w:trPr>
        <w:tc>
          <w:tcPr>
            <w:tcW w:w="5382" w:type="dxa"/>
            <w:tcBorders>
              <w:top w:val="nil"/>
              <w:left w:val="single" w:sz="4" w:space="0" w:color="auto"/>
              <w:bottom w:val="single" w:sz="4" w:space="0" w:color="auto"/>
              <w:right w:val="single" w:sz="4" w:space="0" w:color="auto"/>
            </w:tcBorders>
            <w:noWrap/>
            <w:vAlign w:val="bottom"/>
            <w:hideMark/>
          </w:tcPr>
          <w:p w14:paraId="3B084FE9"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color w:val="auto"/>
                <w:lang w:val="nl-NL" w:eastAsia="fr-BE" w:bidi="ar-SA"/>
              </w:rPr>
            </w:pPr>
            <w:r w:rsidRPr="00BD7734">
              <w:rPr>
                <w:rFonts w:ascii="Calibri" w:eastAsia="Times New Roman" w:hAnsi="Calibri" w:cs="Times New Roman"/>
                <w:color w:val="auto"/>
                <w:lang w:val="nl-NL" w:eastAsia="fr-BE" w:bidi="ar-SA"/>
              </w:rPr>
              <w:t>Subsidie</w:t>
            </w:r>
          </w:p>
        </w:tc>
        <w:tc>
          <w:tcPr>
            <w:tcW w:w="1984" w:type="dxa"/>
            <w:tcBorders>
              <w:top w:val="nil"/>
              <w:left w:val="nil"/>
              <w:bottom w:val="single" w:sz="4" w:space="0" w:color="auto"/>
              <w:right w:val="single" w:sz="4" w:space="0" w:color="auto"/>
            </w:tcBorders>
            <w:noWrap/>
            <w:vAlign w:val="bottom"/>
            <w:hideMark/>
          </w:tcPr>
          <w:p w14:paraId="48EE6BCB"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color w:val="auto"/>
                <w:lang w:val="nl-NL" w:eastAsia="fr-BE" w:bidi="ar-SA"/>
              </w:rPr>
            </w:pPr>
            <w:r w:rsidRPr="00BD7734">
              <w:rPr>
                <w:rFonts w:ascii="Calibri" w:eastAsia="Times New Roman" w:hAnsi="Calibri" w:cs="Times New Roman"/>
                <w:color w:val="auto"/>
                <w:lang w:val="nl-NL" w:eastAsia="fr-BE" w:bidi="ar-SA"/>
              </w:rPr>
              <w:t xml:space="preserve">€ 0 </w:t>
            </w:r>
          </w:p>
        </w:tc>
      </w:tr>
      <w:tr w:rsidR="00CB3ADB" w:rsidRPr="00BD7734" w14:paraId="6096613D" w14:textId="77777777" w:rsidTr="00823689">
        <w:trPr>
          <w:trHeight w:val="288"/>
        </w:trPr>
        <w:tc>
          <w:tcPr>
            <w:tcW w:w="5382" w:type="dxa"/>
            <w:noWrap/>
            <w:vAlign w:val="bottom"/>
            <w:hideMark/>
          </w:tcPr>
          <w:p w14:paraId="05E2624B"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nl-NL" w:eastAsia="fr-BE" w:bidi="ar-SA"/>
              </w:rPr>
            </w:pPr>
          </w:p>
        </w:tc>
        <w:tc>
          <w:tcPr>
            <w:tcW w:w="1984" w:type="dxa"/>
            <w:noWrap/>
            <w:vAlign w:val="bottom"/>
            <w:hideMark/>
          </w:tcPr>
          <w:p w14:paraId="58E19177"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olor w:val="auto"/>
                <w:sz w:val="20"/>
                <w:szCs w:val="20"/>
                <w:lang w:val="nl-NL" w:eastAsia="fr-BE" w:bidi="ar-SA"/>
              </w:rPr>
            </w:pPr>
          </w:p>
        </w:tc>
      </w:tr>
      <w:tr w:rsidR="00CB3ADB" w:rsidRPr="00C85BF7" w14:paraId="4F72B5F1" w14:textId="77777777" w:rsidTr="00823689">
        <w:trPr>
          <w:trHeight w:val="288"/>
        </w:trPr>
        <w:tc>
          <w:tcPr>
            <w:tcW w:w="5382" w:type="dxa"/>
            <w:noWrap/>
            <w:vAlign w:val="bottom"/>
            <w:hideMark/>
          </w:tcPr>
          <w:p w14:paraId="041D474B" w14:textId="77777777" w:rsidR="00CB3ADB" w:rsidRPr="00C85BF7"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olor w:val="auto"/>
                <w:sz w:val="20"/>
                <w:szCs w:val="20"/>
                <w:highlight w:val="yellow"/>
                <w:lang w:val="nl-NL" w:eastAsia="fr-BE" w:bidi="ar-SA"/>
              </w:rPr>
            </w:pPr>
          </w:p>
        </w:tc>
        <w:tc>
          <w:tcPr>
            <w:tcW w:w="1984" w:type="dxa"/>
            <w:noWrap/>
            <w:vAlign w:val="bottom"/>
            <w:hideMark/>
          </w:tcPr>
          <w:p w14:paraId="7244AB76" w14:textId="77777777" w:rsidR="00CB3ADB" w:rsidRPr="00C85BF7"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olor w:val="auto"/>
                <w:sz w:val="20"/>
                <w:szCs w:val="20"/>
                <w:highlight w:val="yellow"/>
                <w:lang w:val="nl-NL" w:eastAsia="fr-BE" w:bidi="ar-SA"/>
              </w:rPr>
            </w:pPr>
          </w:p>
        </w:tc>
      </w:tr>
      <w:tr w:rsidR="00CB3ADB" w:rsidRPr="00C85BF7" w14:paraId="0D88DA8E" w14:textId="77777777" w:rsidTr="00823689">
        <w:trPr>
          <w:trHeight w:val="288"/>
        </w:trPr>
        <w:tc>
          <w:tcPr>
            <w:tcW w:w="5382" w:type="dxa"/>
            <w:noWrap/>
            <w:vAlign w:val="bottom"/>
          </w:tcPr>
          <w:p w14:paraId="7EBAC3ED" w14:textId="77777777" w:rsidR="00CB3ADB" w:rsidRPr="00C85BF7"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b/>
                <w:bCs/>
                <w:color w:val="auto"/>
                <w:highlight w:val="yellow"/>
                <w:lang w:val="nl-NL" w:eastAsia="fr-BE" w:bidi="ar-SA"/>
              </w:rPr>
            </w:pPr>
          </w:p>
        </w:tc>
        <w:tc>
          <w:tcPr>
            <w:tcW w:w="1984" w:type="dxa"/>
            <w:noWrap/>
            <w:vAlign w:val="bottom"/>
          </w:tcPr>
          <w:p w14:paraId="5DFB5215" w14:textId="77777777" w:rsidR="00CB3ADB" w:rsidRPr="00C85BF7"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center"/>
              <w:rPr>
                <w:rFonts w:ascii="Calibri" w:eastAsia="Times New Roman" w:hAnsi="Calibri" w:cs="Times New Roman"/>
                <w:b/>
                <w:bCs/>
                <w:color w:val="auto"/>
                <w:highlight w:val="yellow"/>
                <w:lang w:val="nl-NL" w:eastAsia="fr-BE" w:bidi="ar-SA"/>
              </w:rPr>
            </w:pPr>
          </w:p>
        </w:tc>
      </w:tr>
    </w:tbl>
    <w:p w14:paraId="563534C7" w14:textId="77777777" w:rsidR="00CB3ADB" w:rsidRPr="00BD7734" w:rsidRDefault="00CB3ADB" w:rsidP="00CB3ADB">
      <w:pPr>
        <w:keepNext/>
        <w:pageBreakBefore/>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nl-NL" w:bidi="hi-IN"/>
        </w:rPr>
      </w:pPr>
      <w:r w:rsidRPr="00BD7734">
        <w:rPr>
          <w:rFonts w:ascii="Arial Black" w:eastAsia="SimSun;Arial Unicode MS" w:hAnsi="Arial Black" w:cs="Arial Black"/>
          <w:color w:val="auto"/>
          <w:sz w:val="20"/>
          <w:szCs w:val="28"/>
          <w:lang w:val="nl-NL" w:bidi="hi-IN"/>
        </w:rPr>
        <w:lastRenderedPageBreak/>
        <w:t xml:space="preserve">Handtekeningen </w:t>
      </w:r>
    </w:p>
    <w:p w14:paraId="5236A32A"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nl-NL"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CB3ADB" w:rsidRPr="00BD7734" w14:paraId="484FE1CC" w14:textId="77777777" w:rsidTr="00823689">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51E592D"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rPr>
                <w:rFonts w:eastAsia="SimSun" w:cs="Mangal"/>
                <w:color w:val="auto"/>
                <w:sz w:val="20"/>
                <w:szCs w:val="24"/>
                <w:lang w:val="nl-NL" w:bidi="hi-IN"/>
              </w:rPr>
            </w:pPr>
            <w:r w:rsidRPr="00BD7734">
              <w:rPr>
                <w:rFonts w:eastAsia="SimSun" w:cs="Mangal"/>
                <w:b/>
                <w:color w:val="0000FF"/>
                <w:sz w:val="20"/>
                <w:szCs w:val="24"/>
                <w:lang w:val="nl-NL" w:bidi="hi-IN"/>
              </w:rPr>
              <w:t>Verwijder deze toelichting</w:t>
            </w:r>
          </w:p>
        </w:tc>
      </w:tr>
      <w:tr w:rsidR="00CB3ADB" w:rsidRPr="00CB6F1B" w14:paraId="0BB3582F" w14:textId="77777777" w:rsidTr="00823689">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B962FC4" w14:textId="77777777" w:rsidR="00CB3ADB" w:rsidRPr="00BD7734" w:rsidRDefault="00CB3ADB" w:rsidP="00CB3ADB">
            <w:pPr>
              <w:widowControl/>
              <w:numPr>
                <w:ilvl w:val="0"/>
                <w:numId w:val="41"/>
              </w:numPr>
              <w:pBdr>
                <w:top w:val="none" w:sz="0" w:space="0" w:color="auto"/>
                <w:left w:val="none" w:sz="0" w:space="0" w:color="auto"/>
                <w:bottom w:val="none" w:sz="0" w:space="0" w:color="auto"/>
                <w:right w:val="none" w:sz="0" w:space="0" w:color="auto"/>
                <w:between w:val="none" w:sz="0" w:space="0" w:color="auto"/>
              </w:pBdr>
              <w:tabs>
                <w:tab w:val="clear" w:pos="720"/>
                <w:tab w:val="left" w:pos="709"/>
              </w:tabs>
              <w:suppressAutoHyphens/>
              <w:spacing w:before="0" w:after="0" w:line="276" w:lineRule="auto"/>
              <w:jc w:val="both"/>
              <w:rPr>
                <w:rFonts w:eastAsia="SimSun" w:cs="Mangal"/>
                <w:color w:val="auto"/>
                <w:sz w:val="20"/>
                <w:szCs w:val="24"/>
                <w:lang w:val="nl-NL" w:bidi="hi-IN"/>
              </w:rPr>
            </w:pPr>
            <w:r w:rsidRPr="00BD7734">
              <w:rPr>
                <w:rFonts w:eastAsia="SimSun" w:cs="Mangal"/>
                <w:color w:val="0000FF"/>
                <w:sz w:val="20"/>
                <w:szCs w:val="24"/>
                <w:lang w:val="nl-NL" w:bidi="hi-IN"/>
              </w:rPr>
              <w:t>Kopieer en plak de onderstaande tabel en wijzig de titel voor elke partner van het consortium.</w:t>
            </w:r>
          </w:p>
        </w:tc>
      </w:tr>
    </w:tbl>
    <w:p w14:paraId="7A4ABEB7"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nl-NL" w:bidi="hi-IN"/>
        </w:rPr>
      </w:pPr>
    </w:p>
    <w:p w14:paraId="208362CD"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nl-NL" w:bidi="hi-IN"/>
        </w:rPr>
      </w:pPr>
    </w:p>
    <w:tbl>
      <w:tblPr>
        <w:tblW w:w="9209" w:type="dxa"/>
        <w:jc w:val="center"/>
        <w:tblCellMar>
          <w:left w:w="70" w:type="dxa"/>
          <w:right w:w="70" w:type="dxa"/>
        </w:tblCellMar>
        <w:tblLook w:val="04A0" w:firstRow="1" w:lastRow="0" w:firstColumn="1" w:lastColumn="0" w:noHBand="0" w:noVBand="1"/>
      </w:tblPr>
      <w:tblGrid>
        <w:gridCol w:w="9557"/>
      </w:tblGrid>
      <w:tr w:rsidR="00CB3ADB" w:rsidRPr="00BD7734" w14:paraId="11F8FA54" w14:textId="77777777" w:rsidTr="00823689">
        <w:trPr>
          <w:trHeight w:val="288"/>
          <w:jc w:val="center"/>
        </w:trPr>
        <w:tc>
          <w:tcPr>
            <w:tcW w:w="9209" w:type="dxa"/>
            <w:tcBorders>
              <w:top w:val="single" w:sz="4" w:space="0" w:color="auto"/>
              <w:left w:val="single" w:sz="4" w:space="0" w:color="auto"/>
              <w:bottom w:val="single" w:sz="4" w:space="0" w:color="auto"/>
              <w:right w:val="single" w:sz="4" w:space="0" w:color="000000"/>
            </w:tcBorders>
            <w:shd w:val="clear" w:color="auto" w:fill="EDEDED"/>
            <w:noWrap/>
            <w:vAlign w:val="bottom"/>
            <w:hideMark/>
          </w:tcPr>
          <w:p w14:paraId="6B7210BC"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b/>
                <w:bCs/>
                <w:color w:val="auto"/>
                <w:lang w:val="nl-NL" w:eastAsia="fr-BE" w:bidi="ar-SA"/>
              </w:rPr>
            </w:pPr>
            <w:r w:rsidRPr="00BD7734">
              <w:rPr>
                <w:rFonts w:ascii="Calibri" w:eastAsia="Times New Roman" w:hAnsi="Calibri" w:cs="Times New Roman"/>
                <w:b/>
                <w:color w:val="auto"/>
                <w:lang w:val="nl-NL" w:eastAsia="fr-BE" w:bidi="ar-SA"/>
              </w:rPr>
              <w:t>Partner X</w:t>
            </w:r>
          </w:p>
        </w:tc>
      </w:tr>
      <w:tr w:rsidR="00CB3ADB" w:rsidRPr="00CB6F1B" w14:paraId="3C83EBE0" w14:textId="77777777" w:rsidTr="00823689">
        <w:trPr>
          <w:trHeight w:val="288"/>
          <w:jc w:val="center"/>
        </w:trPr>
        <w:tc>
          <w:tcPr>
            <w:tcW w:w="9209" w:type="dxa"/>
            <w:tcBorders>
              <w:top w:val="nil"/>
              <w:left w:val="single" w:sz="4" w:space="0" w:color="auto"/>
              <w:bottom w:val="nil"/>
              <w:right w:val="single" w:sz="4" w:space="0" w:color="auto"/>
            </w:tcBorders>
            <w:noWrap/>
            <w:vAlign w:val="bottom"/>
          </w:tcPr>
          <w:p w14:paraId="17A83013"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nl-NL" w:eastAsia="fr-BE" w:bidi="ar-SA"/>
              </w:rPr>
            </w:pPr>
          </w:p>
          <w:p w14:paraId="2A490E4A"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nl-NL" w:eastAsia="fr-BE" w:bidi="ar-SA"/>
              </w:rPr>
            </w:pPr>
            <w:r w:rsidRPr="00BD7734">
              <w:rPr>
                <w:rFonts w:ascii="Calibri" w:eastAsia="Times New Roman" w:hAnsi="Calibri" w:cs="Times New Roman"/>
                <w:color w:val="auto"/>
                <w:lang w:val="nl-NL" w:eastAsia="fr-BE" w:bidi="ar-SA"/>
              </w:rPr>
              <w:t>Door het document te ondertekenen, verklaar ik (kruis de vakjes aan):</w:t>
            </w:r>
          </w:p>
          <w:tbl>
            <w:tblPr>
              <w:tblStyle w:val="Grilledutableau2"/>
              <w:tblW w:w="902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8612"/>
            </w:tblGrid>
            <w:tr w:rsidR="00CB3ADB" w:rsidRPr="00CB6F1B" w14:paraId="52F7D1F4" w14:textId="77777777" w:rsidTr="00823689">
              <w:trPr>
                <w:trHeight w:val="290"/>
              </w:trPr>
              <w:sdt>
                <w:sdtPr>
                  <w:rPr>
                    <w:rFonts w:ascii="Calibri" w:eastAsia="Times New Roman" w:hAnsi="Calibri" w:cs="Times New Roman"/>
                    <w:color w:val="auto"/>
                    <w:lang w:eastAsia="fr-BE" w:bidi="ar-SA"/>
                  </w:rPr>
                  <w:id w:val="-403996953"/>
                  <w14:checkbox>
                    <w14:checked w14:val="0"/>
                    <w14:checkedState w14:val="2612" w14:font="MS Gothic"/>
                    <w14:uncheckedState w14:val="2610" w14:font="MS Gothic"/>
                  </w14:checkbox>
                </w:sdtPr>
                <w:sdtEndPr/>
                <w:sdtContent>
                  <w:tc>
                    <w:tcPr>
                      <w:tcW w:w="408" w:type="dxa"/>
                    </w:tcPr>
                    <w:p w14:paraId="4FB5E800" w14:textId="77777777" w:rsidR="00CB3ADB" w:rsidRPr="00BD7734" w:rsidRDefault="00CB3ADB" w:rsidP="00CB3ADB">
                      <w:pPr>
                        <w:widowControl/>
                        <w:spacing w:before="0" w:after="0" w:line="240" w:lineRule="auto"/>
                        <w:rPr>
                          <w:rFonts w:ascii="Calibri" w:eastAsia="Times New Roman" w:hAnsi="Calibri" w:cs="Times New Roman"/>
                          <w:color w:val="auto"/>
                          <w:lang w:eastAsia="fr-BE" w:bidi="ar-SA"/>
                        </w:rPr>
                      </w:pPr>
                      <w:r w:rsidRPr="00BD7734">
                        <w:rPr>
                          <w:rFonts w:ascii="Segoe UI Symbol" w:eastAsia="Times New Roman" w:hAnsi="Segoe UI Symbol" w:cs="Segoe UI Symbol"/>
                          <w:color w:val="auto"/>
                          <w:lang w:eastAsia="fr-BE" w:bidi="ar-SA"/>
                        </w:rPr>
                        <w:t>☐</w:t>
                      </w:r>
                      <w:r w:rsidRPr="00BD7734">
                        <w:rPr>
                          <w:rFonts w:ascii="Calibri" w:eastAsia="Times New Roman" w:hAnsi="Calibri" w:cs="Times New Roman"/>
                          <w:color w:val="auto"/>
                          <w:lang w:eastAsia="fr-BE" w:bidi="ar-SA"/>
                        </w:rPr>
                        <w:t xml:space="preserve"> </w:t>
                      </w:r>
                    </w:p>
                  </w:tc>
                </w:sdtContent>
              </w:sdt>
              <w:tc>
                <w:tcPr>
                  <w:tcW w:w="8612" w:type="dxa"/>
                </w:tcPr>
                <w:p w14:paraId="10922DE8" w14:textId="77777777" w:rsidR="00CB3ADB" w:rsidRPr="00BD7734" w:rsidRDefault="00CB3ADB" w:rsidP="00CB3ADB">
                  <w:pPr>
                    <w:widowControl/>
                    <w:spacing w:before="0" w:after="0" w:line="240" w:lineRule="auto"/>
                    <w:rPr>
                      <w:rFonts w:ascii="Calibri" w:eastAsia="Times New Roman" w:hAnsi="Calibri" w:cs="Times New Roman"/>
                      <w:color w:val="auto"/>
                      <w:lang w:eastAsia="fr-BE" w:bidi="ar-SA"/>
                    </w:rPr>
                  </w:pPr>
                  <w:r w:rsidRPr="00BD7734">
                    <w:rPr>
                      <w:rFonts w:ascii="Calibri" w:eastAsia="Times New Roman" w:hAnsi="Calibri" w:cs="Times New Roman"/>
                      <w:color w:val="auto"/>
                      <w:lang w:eastAsia="fr-BE" w:bidi="ar-SA"/>
                    </w:rPr>
                    <w:t>de richtsnoeren voor het programma te hebben gelezen en aanvaard;</w:t>
                  </w:r>
                </w:p>
              </w:tc>
            </w:tr>
            <w:tr w:rsidR="00CB3ADB" w:rsidRPr="00CB6F1B" w14:paraId="5656DF2F" w14:textId="77777777" w:rsidTr="00823689">
              <w:trPr>
                <w:trHeight w:val="290"/>
              </w:trPr>
              <w:tc>
                <w:tcPr>
                  <w:tcW w:w="408" w:type="dxa"/>
                </w:tcPr>
                <w:p w14:paraId="083E7215" w14:textId="77777777" w:rsidR="00CB3ADB" w:rsidRPr="00BD7734" w:rsidRDefault="00CB6F1B" w:rsidP="00CB3ADB">
                  <w:pPr>
                    <w:widowControl/>
                    <w:spacing w:before="0" w:after="0" w:line="240" w:lineRule="auto"/>
                    <w:rPr>
                      <w:rFonts w:ascii="Calibri" w:eastAsia="Times New Roman" w:hAnsi="Calibri" w:cs="Times New Roman"/>
                      <w:color w:val="auto"/>
                      <w:lang w:eastAsia="fr-BE" w:bidi="ar-SA"/>
                    </w:rPr>
                  </w:pPr>
                  <w:sdt>
                    <w:sdtPr>
                      <w:rPr>
                        <w:rFonts w:ascii="Calibri" w:eastAsia="Times New Roman" w:hAnsi="Calibri" w:cs="Times New Roman"/>
                        <w:color w:val="auto"/>
                        <w:lang w:eastAsia="fr-BE" w:bidi="ar-SA"/>
                      </w:rPr>
                      <w:id w:val="-827283932"/>
                      <w14:checkbox>
                        <w14:checked w14:val="0"/>
                        <w14:checkedState w14:val="2612" w14:font="MS Gothic"/>
                        <w14:uncheckedState w14:val="2610" w14:font="MS Gothic"/>
                      </w14:checkbox>
                    </w:sdtPr>
                    <w:sdtEndPr/>
                    <w:sdtContent>
                      <w:r w:rsidR="00CB3ADB" w:rsidRPr="00BD7734">
                        <w:rPr>
                          <w:rFonts w:ascii="Segoe UI Symbol" w:eastAsia="Times New Roman" w:hAnsi="Segoe UI Symbol" w:cs="Segoe UI Symbol"/>
                          <w:color w:val="auto"/>
                          <w:lang w:eastAsia="fr-BE" w:bidi="ar-SA"/>
                        </w:rPr>
                        <w:t>☐</w:t>
                      </w:r>
                      <w:r w:rsidR="00CB3ADB" w:rsidRPr="00BD7734">
                        <w:rPr>
                          <w:rFonts w:ascii="Calibri" w:eastAsia="Times New Roman" w:hAnsi="Calibri" w:cs="Times New Roman"/>
                          <w:color w:val="auto"/>
                          <w:lang w:eastAsia="fr-BE" w:bidi="ar-SA"/>
                        </w:rPr>
                        <w:t xml:space="preserve"> </w:t>
                      </w:r>
                    </w:sdtContent>
                  </w:sdt>
                </w:p>
                <w:sdt>
                  <w:sdtPr>
                    <w:rPr>
                      <w:rFonts w:ascii="Calibri" w:eastAsia="Times New Roman" w:hAnsi="Calibri" w:cs="Times New Roman"/>
                      <w:color w:val="auto"/>
                      <w:lang w:eastAsia="fr-BE" w:bidi="ar-SA"/>
                    </w:rPr>
                    <w:id w:val="1276901645"/>
                    <w14:checkbox>
                      <w14:checked w14:val="0"/>
                      <w14:checkedState w14:val="2612" w14:font="MS Gothic"/>
                      <w14:uncheckedState w14:val="2610" w14:font="MS Gothic"/>
                    </w14:checkbox>
                  </w:sdtPr>
                  <w:sdtEndPr/>
                  <w:sdtContent>
                    <w:p w14:paraId="5EAB4D71" w14:textId="77777777" w:rsidR="00CB3ADB" w:rsidRPr="00BD7734" w:rsidRDefault="00CB3ADB" w:rsidP="00CB3ADB">
                      <w:pPr>
                        <w:widowControl/>
                        <w:spacing w:before="0" w:after="0" w:line="240" w:lineRule="auto"/>
                        <w:rPr>
                          <w:rFonts w:ascii="Calibri" w:eastAsia="Times New Roman" w:hAnsi="Calibri" w:cs="Times New Roman"/>
                          <w:color w:val="auto"/>
                          <w:lang w:eastAsia="fr-BE" w:bidi="ar-SA"/>
                        </w:rPr>
                      </w:pPr>
                      <w:r w:rsidRPr="00BD7734">
                        <w:rPr>
                          <w:rFonts w:ascii="Segoe UI Symbol" w:eastAsia="Times New Roman" w:hAnsi="Segoe UI Symbol" w:cs="Segoe UI Symbol"/>
                          <w:color w:val="auto"/>
                          <w:lang w:eastAsia="fr-BE" w:bidi="ar-SA"/>
                        </w:rPr>
                        <w:t>☐</w:t>
                      </w:r>
                    </w:p>
                  </w:sdtContent>
                </w:sdt>
              </w:tc>
              <w:tc>
                <w:tcPr>
                  <w:tcW w:w="8612" w:type="dxa"/>
                </w:tcPr>
                <w:p w14:paraId="6CC6E2A2" w14:textId="77777777" w:rsidR="00CB3ADB" w:rsidRPr="00BD7734" w:rsidRDefault="00CB3ADB" w:rsidP="00CB3ADB">
                  <w:pPr>
                    <w:widowControl/>
                    <w:spacing w:before="0" w:after="0" w:line="240" w:lineRule="auto"/>
                    <w:rPr>
                      <w:rFonts w:ascii="Calibri" w:eastAsia="Times New Roman" w:hAnsi="Calibri" w:cs="Times New Roman"/>
                      <w:color w:val="auto"/>
                      <w:lang w:eastAsia="fr-BE" w:bidi="ar-SA"/>
                    </w:rPr>
                  </w:pPr>
                  <w:r w:rsidRPr="00BD7734">
                    <w:rPr>
                      <w:rFonts w:ascii="Calibri" w:eastAsia="Times New Roman" w:hAnsi="Calibri" w:cs="Times New Roman"/>
                      <w:color w:val="auto"/>
                      <w:lang w:eastAsia="fr-BE" w:bidi="ar-SA"/>
                    </w:rPr>
                    <w:t>dat alle in dit document ingevulde informatie volledig en correct is;</w:t>
                  </w:r>
                </w:p>
                <w:p w14:paraId="24F140FD" w14:textId="3C34A149" w:rsidR="00CB3ADB" w:rsidRPr="00BD7734" w:rsidRDefault="00CB3ADB" w:rsidP="00CB3ADB">
                  <w:pPr>
                    <w:widowControl/>
                    <w:spacing w:before="0" w:after="0" w:line="240" w:lineRule="auto"/>
                    <w:rPr>
                      <w:rFonts w:ascii="Calibri" w:eastAsia="Times New Roman" w:hAnsi="Calibri" w:cs="Times New Roman"/>
                      <w:color w:val="auto"/>
                      <w:lang w:eastAsia="fr-BE" w:bidi="ar-SA"/>
                    </w:rPr>
                  </w:pPr>
                  <w:r w:rsidRPr="00BD7734">
                    <w:rPr>
                      <w:rFonts w:ascii="Calibri" w:eastAsia="Times New Roman" w:hAnsi="Calibri" w:cs="Times New Roman"/>
                      <w:color w:val="auto"/>
                      <w:lang w:eastAsia="fr-BE" w:bidi="ar-SA"/>
                    </w:rPr>
                    <w:t>Ik voeg de rekeningen van 202</w:t>
                  </w:r>
                  <w:r w:rsidR="00F1102B" w:rsidRPr="00BD7734">
                    <w:rPr>
                      <w:rFonts w:ascii="Calibri" w:eastAsia="Times New Roman" w:hAnsi="Calibri" w:cs="Times New Roman"/>
                      <w:color w:val="auto"/>
                      <w:lang w:eastAsia="fr-BE" w:bidi="ar-SA"/>
                    </w:rPr>
                    <w:t>3</w:t>
                  </w:r>
                  <w:r w:rsidRPr="00BD7734">
                    <w:rPr>
                      <w:rFonts w:ascii="Calibri" w:eastAsia="Times New Roman" w:hAnsi="Calibri" w:cs="Times New Roman"/>
                      <w:color w:val="auto"/>
                      <w:lang w:eastAsia="fr-BE" w:bidi="ar-SA"/>
                    </w:rPr>
                    <w:t xml:space="preserve"> bij (voor industriële partners); </w:t>
                  </w:r>
                </w:p>
              </w:tc>
            </w:tr>
            <w:tr w:rsidR="00CB3ADB" w:rsidRPr="00CB6F1B" w14:paraId="4E956B66" w14:textId="77777777" w:rsidTr="00823689">
              <w:trPr>
                <w:trHeight w:val="549"/>
              </w:trPr>
              <w:sdt>
                <w:sdtPr>
                  <w:rPr>
                    <w:rFonts w:ascii="Calibri" w:eastAsia="Times New Roman" w:hAnsi="Calibri" w:cs="Times New Roman"/>
                    <w:color w:val="auto"/>
                    <w:lang w:eastAsia="fr-BE" w:bidi="ar-SA"/>
                  </w:rPr>
                  <w:id w:val="271522663"/>
                  <w14:checkbox>
                    <w14:checked w14:val="0"/>
                    <w14:checkedState w14:val="2612" w14:font="MS Gothic"/>
                    <w14:uncheckedState w14:val="2610" w14:font="MS Gothic"/>
                  </w14:checkbox>
                </w:sdtPr>
                <w:sdtEndPr/>
                <w:sdtContent>
                  <w:tc>
                    <w:tcPr>
                      <w:tcW w:w="408" w:type="dxa"/>
                    </w:tcPr>
                    <w:p w14:paraId="5DBCED88" w14:textId="77777777" w:rsidR="00CB3ADB" w:rsidRPr="00BD7734" w:rsidRDefault="00CB3ADB" w:rsidP="00CB3ADB">
                      <w:pPr>
                        <w:widowControl/>
                        <w:spacing w:before="0" w:after="0" w:line="240" w:lineRule="auto"/>
                        <w:rPr>
                          <w:rFonts w:ascii="Calibri" w:eastAsia="Times New Roman" w:hAnsi="Calibri" w:cs="Times New Roman"/>
                          <w:color w:val="auto"/>
                          <w:lang w:eastAsia="fr-BE" w:bidi="ar-SA"/>
                        </w:rPr>
                      </w:pPr>
                      <w:r w:rsidRPr="00BD7734">
                        <w:rPr>
                          <w:rFonts w:ascii="Segoe UI Symbol" w:eastAsia="Times New Roman" w:hAnsi="Segoe UI Symbol" w:cs="Segoe UI Symbol"/>
                          <w:color w:val="auto"/>
                          <w:lang w:eastAsia="fr-BE" w:bidi="ar-SA"/>
                        </w:rPr>
                        <w:t>☐</w:t>
                      </w:r>
                    </w:p>
                  </w:tc>
                </w:sdtContent>
              </w:sdt>
              <w:tc>
                <w:tcPr>
                  <w:tcW w:w="8612" w:type="dxa"/>
                </w:tcPr>
                <w:p w14:paraId="33F163FB" w14:textId="77777777" w:rsidR="00CB3ADB" w:rsidRPr="00BD7734" w:rsidRDefault="00CB3ADB" w:rsidP="00CB3ADB">
                  <w:pPr>
                    <w:widowControl/>
                    <w:spacing w:before="0" w:after="0" w:line="240" w:lineRule="auto"/>
                    <w:rPr>
                      <w:rFonts w:ascii="Calibri" w:eastAsia="Times New Roman" w:hAnsi="Calibri" w:cs="Times New Roman"/>
                      <w:color w:val="auto"/>
                      <w:lang w:eastAsia="fr-BE" w:bidi="ar-SA"/>
                    </w:rPr>
                  </w:pPr>
                  <w:r w:rsidRPr="00BD7734">
                    <w:rPr>
                      <w:rFonts w:ascii="Calibri" w:eastAsia="Times New Roman" w:hAnsi="Calibri" w:cs="Times New Roman"/>
                      <w:color w:val="auto"/>
                      <w:lang w:eastAsia="fr-BE" w:bidi="ar-SA"/>
                    </w:rPr>
                    <w:t>de intellectuele-eigendomsaspecten van het project werden besproken met de andere partners en er werd een strategie inzake intellectuele eigendom bepaald;</w:t>
                  </w:r>
                </w:p>
              </w:tc>
            </w:tr>
            <w:tr w:rsidR="00CB3ADB" w:rsidRPr="00CB6F1B" w14:paraId="20901A9F" w14:textId="77777777" w:rsidTr="00823689">
              <w:trPr>
                <w:trHeight w:val="549"/>
              </w:trPr>
              <w:sdt>
                <w:sdtPr>
                  <w:rPr>
                    <w:rFonts w:ascii="Calibri" w:eastAsia="Times New Roman" w:hAnsi="Calibri" w:cs="Times New Roman"/>
                    <w:color w:val="auto"/>
                    <w:lang w:eastAsia="fr-BE" w:bidi="ar-SA"/>
                  </w:rPr>
                  <w:id w:val="-349722275"/>
                  <w14:checkbox>
                    <w14:checked w14:val="0"/>
                    <w14:checkedState w14:val="2612" w14:font="MS Gothic"/>
                    <w14:uncheckedState w14:val="2610" w14:font="MS Gothic"/>
                  </w14:checkbox>
                </w:sdtPr>
                <w:sdtEndPr/>
                <w:sdtContent>
                  <w:tc>
                    <w:tcPr>
                      <w:tcW w:w="408" w:type="dxa"/>
                    </w:tcPr>
                    <w:p w14:paraId="55461261" w14:textId="77777777" w:rsidR="00CB3ADB" w:rsidRPr="00BD7734" w:rsidRDefault="00CB3ADB" w:rsidP="00CB3ADB">
                      <w:pPr>
                        <w:widowControl/>
                        <w:spacing w:before="0" w:after="0" w:line="240" w:lineRule="auto"/>
                        <w:rPr>
                          <w:rFonts w:ascii="Calibri" w:eastAsia="Times New Roman" w:hAnsi="Calibri" w:cs="Times New Roman"/>
                          <w:color w:val="auto"/>
                          <w:lang w:eastAsia="fr-BE" w:bidi="ar-SA"/>
                        </w:rPr>
                      </w:pPr>
                      <w:r w:rsidRPr="00BD7734">
                        <w:rPr>
                          <w:rFonts w:ascii="Segoe UI Symbol" w:eastAsia="Times New Roman" w:hAnsi="Segoe UI Symbol" w:cs="Segoe UI Symbol"/>
                          <w:color w:val="auto"/>
                          <w:lang w:eastAsia="fr-BE" w:bidi="ar-SA"/>
                        </w:rPr>
                        <w:t>☐</w:t>
                      </w:r>
                    </w:p>
                  </w:tc>
                </w:sdtContent>
              </w:sdt>
              <w:tc>
                <w:tcPr>
                  <w:tcW w:w="8612" w:type="dxa"/>
                </w:tcPr>
                <w:p w14:paraId="7C3BE369" w14:textId="77777777" w:rsidR="00CB3ADB" w:rsidRPr="00BD7734" w:rsidRDefault="00CB3ADB" w:rsidP="00CB3ADB">
                  <w:pPr>
                    <w:widowControl/>
                    <w:spacing w:before="0" w:after="0" w:line="240" w:lineRule="auto"/>
                    <w:rPr>
                      <w:rFonts w:ascii="Calibri" w:eastAsia="Times New Roman" w:hAnsi="Calibri" w:cs="Times New Roman"/>
                      <w:color w:val="auto"/>
                      <w:lang w:eastAsia="fr-BE" w:bidi="ar-SA"/>
                    </w:rPr>
                  </w:pPr>
                  <w:r w:rsidRPr="00BD7734">
                    <w:rPr>
                      <w:rFonts w:ascii="Calibri" w:eastAsia="Times New Roman" w:hAnsi="Calibri" w:cs="Times New Roman"/>
                      <w:color w:val="auto"/>
                      <w:lang w:eastAsia="fr-BE" w:bidi="ar-SA"/>
                    </w:rPr>
                    <w:t>ik ben me bewust van het feit dat er samen met de indiening van het volledige voorstel een ondertekende consortiumovereenkomst vereist is (indien het blijken van belangstelling voor het project werd geselecteerd).</w:t>
                  </w:r>
                </w:p>
              </w:tc>
            </w:tr>
          </w:tbl>
          <w:p w14:paraId="535A19C1"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160" w:line="256" w:lineRule="auto"/>
              <w:ind w:left="720"/>
              <w:contextualSpacing/>
              <w:rPr>
                <w:rFonts w:ascii="Calibri" w:eastAsia="Times New Roman" w:hAnsi="Calibri" w:cs="Times New Roman"/>
                <w:b/>
                <w:bCs/>
                <w:color w:val="auto"/>
                <w:lang w:val="nl-NL" w:eastAsia="fr-BE" w:bidi="ar-SA"/>
              </w:rPr>
            </w:pPr>
          </w:p>
          <w:p w14:paraId="429AF2B4"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120" w:line="276" w:lineRule="auto"/>
              <w:rPr>
                <w:rFonts w:ascii="Calibri" w:eastAsia="Times New Roman" w:hAnsi="Calibri" w:cs="Times New Roman"/>
                <w:color w:val="auto"/>
                <w:lang w:val="nl-NL" w:eastAsia="fr-BE" w:bidi="ar-SA"/>
              </w:rPr>
            </w:pPr>
            <w:r w:rsidRPr="00BD7734">
              <w:rPr>
                <w:rFonts w:ascii="Calibri" w:eastAsia="Times New Roman" w:hAnsi="Calibri" w:cs="Times New Roman"/>
                <w:color w:val="auto"/>
                <w:lang w:val="nl-NL" w:eastAsia="fr-BE" w:bidi="ar-SA"/>
              </w:rPr>
              <w:t>Naam (wettelijke vertegenwoordiger): …………………………..</w:t>
            </w:r>
          </w:p>
          <w:p w14:paraId="4D5DCB51"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nl-NL" w:eastAsia="fr-BE" w:bidi="ar-SA"/>
              </w:rPr>
            </w:pPr>
            <w:r w:rsidRPr="00BD7734">
              <w:rPr>
                <w:rFonts w:ascii="Calibri" w:eastAsia="Times New Roman" w:hAnsi="Calibri" w:cs="Times New Roman"/>
                <w:color w:val="auto"/>
                <w:lang w:val="nl-NL" w:eastAsia="fr-BE" w:bidi="ar-SA"/>
              </w:rPr>
              <w:t>Functie: ……………………….</w:t>
            </w:r>
          </w:p>
          <w:p w14:paraId="224DB9CB"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nl-NL" w:eastAsia="fr-BE" w:bidi="ar-SA"/>
              </w:rPr>
            </w:pPr>
            <w:r w:rsidRPr="00BD7734">
              <w:rPr>
                <w:rFonts w:ascii="Calibri" w:eastAsia="Times New Roman" w:hAnsi="Calibri" w:cs="Times New Roman"/>
                <w:color w:val="auto"/>
                <w:lang w:val="nl-NL" w:eastAsia="fr-BE" w:bidi="ar-SA"/>
              </w:rPr>
              <w:t xml:space="preserve">Handtekening &amp; datum: </w:t>
            </w:r>
          </w:p>
          <w:p w14:paraId="1ADD72A5"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center"/>
              <w:rPr>
                <w:rFonts w:ascii="Calibri" w:eastAsia="Times New Roman" w:hAnsi="Calibri" w:cs="Times New Roman"/>
                <w:b/>
                <w:bCs/>
                <w:color w:val="auto"/>
                <w:lang w:val="nl-NL" w:eastAsia="fr-BE" w:bidi="ar-SA"/>
              </w:rPr>
            </w:pPr>
          </w:p>
        </w:tc>
      </w:tr>
      <w:tr w:rsidR="00CB3ADB" w:rsidRPr="00CB6F1B" w14:paraId="184E9B0A" w14:textId="77777777" w:rsidTr="00823689">
        <w:trPr>
          <w:trHeight w:val="288"/>
          <w:jc w:val="center"/>
        </w:trPr>
        <w:tc>
          <w:tcPr>
            <w:tcW w:w="9209" w:type="dxa"/>
            <w:tcBorders>
              <w:top w:val="nil"/>
              <w:left w:val="single" w:sz="4" w:space="0" w:color="auto"/>
              <w:bottom w:val="single" w:sz="4" w:space="0" w:color="auto"/>
              <w:right w:val="single" w:sz="4" w:space="0" w:color="auto"/>
            </w:tcBorders>
            <w:noWrap/>
            <w:vAlign w:val="bottom"/>
          </w:tcPr>
          <w:p w14:paraId="2BFCB23D" w14:textId="77777777" w:rsidR="00CB3ADB" w:rsidRPr="00C85BF7"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highlight w:val="yellow"/>
                <w:lang w:val="nl-NL" w:eastAsia="fr-BE" w:bidi="ar-SA"/>
              </w:rPr>
            </w:pPr>
          </w:p>
        </w:tc>
      </w:tr>
    </w:tbl>
    <w:p w14:paraId="1A9E900C" w14:textId="77777777" w:rsidR="00CB3ADB" w:rsidRPr="00C85BF7"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highlight w:val="yellow"/>
          <w:lang w:val="nl-NL" w:eastAsia="fr-BE" w:bidi="ar-SA"/>
        </w:rPr>
      </w:pPr>
      <w:r w:rsidRPr="00C85BF7">
        <w:rPr>
          <w:rFonts w:ascii="Calibri" w:eastAsia="Times New Roman" w:hAnsi="Calibri" w:cs="Times New Roman"/>
          <w:color w:val="auto"/>
          <w:highlight w:val="yellow"/>
          <w:lang w:val="nl-NL" w:eastAsia="fr-BE" w:bidi="ar-SA"/>
        </w:rPr>
        <w:br w:type="page"/>
      </w:r>
    </w:p>
    <w:p w14:paraId="5008E5CA"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highlight w:val="yellow"/>
          <w:lang w:val="nl-NL" w:bidi="hi-IN"/>
        </w:rPr>
      </w:pPr>
    </w:p>
    <w:p w14:paraId="00645087"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highlight w:val="yellow"/>
          <w:lang w:val="nl-NL" w:bidi="hi-IN"/>
        </w:rPr>
      </w:pPr>
    </w:p>
    <w:tbl>
      <w:tblPr>
        <w:tblStyle w:val="Grilledutableau2"/>
        <w:tblW w:w="0" w:type="auto"/>
        <w:tblInd w:w="1101" w:type="dxa"/>
        <w:tblLook w:val="04A0" w:firstRow="1" w:lastRow="0" w:firstColumn="1" w:lastColumn="0" w:noHBand="0" w:noVBand="1"/>
      </w:tblPr>
      <w:tblGrid>
        <w:gridCol w:w="8221"/>
      </w:tblGrid>
      <w:tr w:rsidR="00CB3ADB" w:rsidRPr="00BD7734" w14:paraId="64724631" w14:textId="77777777" w:rsidTr="00823689">
        <w:tc>
          <w:tcPr>
            <w:tcW w:w="8221" w:type="dxa"/>
            <w:tcBorders>
              <w:top w:val="single" w:sz="4" w:space="0" w:color="auto"/>
              <w:left w:val="single" w:sz="4" w:space="0" w:color="auto"/>
              <w:bottom w:val="single" w:sz="4" w:space="0" w:color="auto"/>
              <w:right w:val="single" w:sz="4" w:space="0" w:color="auto"/>
            </w:tcBorders>
            <w:hideMark/>
          </w:tcPr>
          <w:p w14:paraId="2371EBDD" w14:textId="362ABB13" w:rsidR="00CB3ADB" w:rsidRPr="00BD7734" w:rsidRDefault="00CB3ADB" w:rsidP="00CB3ADB">
            <w:pPr>
              <w:tabs>
                <w:tab w:val="left" w:pos="709"/>
              </w:tabs>
              <w:suppressAutoHyphens/>
              <w:spacing w:before="240" w:after="240" w:line="276" w:lineRule="auto"/>
              <w:jc w:val="center"/>
              <w:rPr>
                <w:rFonts w:eastAsia="SimSun" w:cs="Mangal"/>
                <w:color w:val="auto"/>
                <w:sz w:val="20"/>
                <w:szCs w:val="24"/>
                <w:lang w:bidi="hi-IN"/>
              </w:rPr>
            </w:pPr>
            <w:r w:rsidRPr="00BD7734">
              <w:rPr>
                <w:rFonts w:eastAsia="SimSun" w:cs="Mangal"/>
                <w:b/>
                <w:color w:val="auto"/>
                <w:sz w:val="30"/>
                <w:szCs w:val="24"/>
                <w:lang w:bidi="hi-IN"/>
              </w:rPr>
              <w:t>CONNECT 202</w:t>
            </w:r>
            <w:r w:rsidR="00DD7EE3" w:rsidRPr="00BD7734">
              <w:rPr>
                <w:rFonts w:eastAsia="SimSun" w:cs="Mangal"/>
                <w:b/>
                <w:color w:val="auto"/>
                <w:sz w:val="30"/>
                <w:szCs w:val="24"/>
                <w:lang w:bidi="hi-IN"/>
              </w:rPr>
              <w:t>4</w:t>
            </w:r>
            <w:r w:rsidRPr="00BD7734">
              <w:rPr>
                <w:rFonts w:eastAsia="SimSun" w:cs="Mangal"/>
                <w:b/>
                <w:color w:val="auto"/>
                <w:sz w:val="30"/>
                <w:szCs w:val="24"/>
                <w:lang w:bidi="hi-IN"/>
              </w:rPr>
              <w:t xml:space="preserve"> </w:t>
            </w:r>
          </w:p>
        </w:tc>
      </w:tr>
    </w:tbl>
    <w:p w14:paraId="0EFBA3EA"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nl-NL" w:bidi="hi-IN"/>
        </w:rPr>
      </w:pPr>
    </w:p>
    <w:p w14:paraId="66CC00E0"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nl-NL" w:bidi="hi-IN"/>
        </w:rPr>
      </w:pPr>
    </w:p>
    <w:p w14:paraId="3B4A8C68"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b/>
          <w:color w:val="auto"/>
          <w:sz w:val="30"/>
          <w:szCs w:val="30"/>
          <w:lang w:val="nl-NL" w:bidi="hi-IN"/>
        </w:rPr>
      </w:pPr>
      <w:r w:rsidRPr="00BD7734">
        <w:rPr>
          <w:rFonts w:eastAsia="SimSun" w:cs="Mangal"/>
          <w:b/>
          <w:color w:val="auto"/>
          <w:sz w:val="30"/>
          <w:szCs w:val="24"/>
          <w:lang w:val="nl-NL" w:bidi="hi-IN"/>
        </w:rPr>
        <w:t xml:space="preserve">Subsidieaanvraag </w:t>
      </w:r>
    </w:p>
    <w:p w14:paraId="35F9555D"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b/>
          <w:color w:val="auto"/>
          <w:sz w:val="30"/>
          <w:szCs w:val="30"/>
          <w:lang w:val="nl-NL" w:bidi="hi-IN"/>
        </w:rPr>
      </w:pPr>
    </w:p>
    <w:p w14:paraId="394C939F"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eastAsia="Times New Roman" w:cs="Arial"/>
          <w:b/>
          <w:bCs/>
          <w:i/>
          <w:color w:val="DC2300"/>
          <w:sz w:val="30"/>
          <w:szCs w:val="30"/>
          <w:lang w:val="nl-NL" w:eastAsia="fr-BE" w:bidi="ar-SA"/>
        </w:rPr>
      </w:pPr>
      <w:r w:rsidRPr="00BD7734">
        <w:rPr>
          <w:rFonts w:eastAsia="Times New Roman" w:cs="Times New Roman"/>
          <w:b/>
          <w:i/>
          <w:color w:val="DC2300"/>
          <w:sz w:val="30"/>
          <w:lang w:val="nl-NL" w:eastAsia="fr-BE" w:bidi="ar-SA"/>
        </w:rPr>
        <w:t>Eén formulier per deelnemer</w:t>
      </w:r>
    </w:p>
    <w:p w14:paraId="49C81580"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ind w:right="680"/>
        <w:jc w:val="center"/>
        <w:rPr>
          <w:rFonts w:eastAsia="SimSun" w:cs="Mangal"/>
          <w:color w:val="auto"/>
          <w:sz w:val="20"/>
          <w:szCs w:val="24"/>
          <w:lang w:val="nl-NL" w:bidi="hi-IN"/>
        </w:rPr>
      </w:pPr>
    </w:p>
    <w:p w14:paraId="1BEDA811"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nl-NL" w:bidi="hi-IN"/>
        </w:rPr>
      </w:pPr>
      <w:r w:rsidRPr="00BD7734">
        <w:rPr>
          <w:rFonts w:eastAsia="SimSun" w:cs="Mangal"/>
          <w:b/>
          <w:color w:val="auto"/>
          <w:sz w:val="36"/>
          <w:szCs w:val="24"/>
          <w:lang w:val="nl-NL" w:bidi="hi-IN"/>
        </w:rPr>
        <w:t>Naam van de aanvrager</w:t>
      </w:r>
    </w:p>
    <w:p w14:paraId="0755627B"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nl-NL" w:bidi="hi-IN"/>
        </w:rPr>
      </w:pPr>
    </w:p>
    <w:p w14:paraId="71AFB50A" w14:textId="2CF1A80C" w:rsidR="00CB3ADB" w:rsidRPr="00BD7734" w:rsidRDefault="00D95294"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nl-NL" w:bidi="hi-IN"/>
        </w:rPr>
      </w:pPr>
      <w:r w:rsidRPr="00BD7734">
        <w:rPr>
          <w:rFonts w:eastAsia="SimSun" w:cs="Mangal"/>
          <w:i/>
          <w:color w:val="auto"/>
          <w:sz w:val="30"/>
          <w:szCs w:val="24"/>
          <w:lang w:val="nl-NL" w:bidi="hi-IN"/>
        </w:rPr>
        <w:t>‘</w:t>
      </w:r>
      <w:r w:rsidR="00CB3ADB" w:rsidRPr="00BD7734">
        <w:rPr>
          <w:rFonts w:eastAsia="SimSun" w:cs="Mangal"/>
          <w:i/>
          <w:color w:val="auto"/>
          <w:sz w:val="30"/>
          <w:szCs w:val="24"/>
          <w:lang w:val="nl-NL" w:bidi="hi-IN"/>
        </w:rPr>
        <w:t>Titel van het project</w:t>
      </w:r>
      <w:r w:rsidRPr="00BD7734">
        <w:rPr>
          <w:rFonts w:eastAsia="SimSun" w:cs="Mangal"/>
          <w:i/>
          <w:color w:val="auto"/>
          <w:sz w:val="30"/>
          <w:szCs w:val="24"/>
          <w:lang w:val="nl-NL" w:bidi="hi-IN"/>
        </w:rPr>
        <w:t>’</w:t>
      </w:r>
    </w:p>
    <w:p w14:paraId="7CC12ED9"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nl-NL" w:bidi="hi-IN"/>
        </w:rPr>
      </w:pPr>
    </w:p>
    <w:p w14:paraId="1A2F4288"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nl-NL" w:bidi="hi-IN"/>
        </w:rPr>
      </w:pPr>
    </w:p>
    <w:p w14:paraId="22180D16"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nl-NL" w:bidi="hi-IN"/>
        </w:rPr>
      </w:pPr>
    </w:p>
    <w:tbl>
      <w:tblPr>
        <w:tblW w:w="0" w:type="auto"/>
        <w:tblInd w:w="1522" w:type="dxa"/>
        <w:tblBorders>
          <w:top w:val="single" w:sz="2" w:space="0" w:color="808080"/>
          <w:left w:val="single" w:sz="2" w:space="0" w:color="808080"/>
          <w:bottom w:val="single" w:sz="2" w:space="0" w:color="808080"/>
          <w:right w:val="single" w:sz="2" w:space="0" w:color="808080"/>
        </w:tblBorders>
        <w:tblCellMar>
          <w:left w:w="10" w:type="dxa"/>
          <w:right w:w="10" w:type="dxa"/>
        </w:tblCellMar>
        <w:tblLook w:val="04A0" w:firstRow="1" w:lastRow="0" w:firstColumn="1" w:lastColumn="0" w:noHBand="0" w:noVBand="1"/>
      </w:tblPr>
      <w:tblGrid>
        <w:gridCol w:w="3720"/>
        <w:gridCol w:w="3686"/>
      </w:tblGrid>
      <w:tr w:rsidR="00CB3ADB" w:rsidRPr="00BD7734" w14:paraId="0BB928F2" w14:textId="77777777" w:rsidTr="00823689">
        <w:tc>
          <w:tcPr>
            <w:tcW w:w="7406" w:type="dxa"/>
            <w:gridSpan w:val="2"/>
            <w:tcBorders>
              <w:top w:val="single" w:sz="2" w:space="0" w:color="808080"/>
              <w:left w:val="single" w:sz="2" w:space="0" w:color="808080"/>
              <w:bottom w:val="single" w:sz="2" w:space="0" w:color="808080"/>
              <w:right w:val="single" w:sz="2" w:space="0" w:color="808080"/>
            </w:tcBorders>
            <w:tcMar>
              <w:top w:w="55" w:type="dxa"/>
              <w:left w:w="55" w:type="dxa"/>
              <w:bottom w:w="55" w:type="dxa"/>
              <w:right w:w="55" w:type="dxa"/>
            </w:tcMar>
            <w:hideMark/>
          </w:tcPr>
          <w:p w14:paraId="0FBAC8E1"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nl-NL" w:bidi="hi-IN"/>
              </w:rPr>
            </w:pPr>
            <w:r w:rsidRPr="00BD7734">
              <w:rPr>
                <w:rFonts w:eastAsia="SimSun" w:cs="Mangal"/>
                <w:b/>
                <w:color w:val="auto"/>
                <w:sz w:val="24"/>
                <w:szCs w:val="24"/>
                <w:lang w:val="nl-NL" w:bidi="hi-IN"/>
              </w:rPr>
              <w:t>Type partner</w:t>
            </w:r>
          </w:p>
        </w:tc>
      </w:tr>
      <w:tr w:rsidR="00CB3ADB" w:rsidRPr="00BD7734" w14:paraId="4E956E7A" w14:textId="77777777" w:rsidTr="00823689">
        <w:tc>
          <w:tcPr>
            <w:tcW w:w="7406" w:type="dxa"/>
            <w:gridSpan w:val="2"/>
            <w:tcBorders>
              <w:top w:val="nil"/>
              <w:left w:val="single" w:sz="2" w:space="0" w:color="808080"/>
              <w:bottom w:val="single" w:sz="2" w:space="0" w:color="808080"/>
              <w:right w:val="single" w:sz="2" w:space="0" w:color="808080"/>
            </w:tcBorders>
            <w:tcMar>
              <w:top w:w="55" w:type="dxa"/>
              <w:left w:w="55" w:type="dxa"/>
              <w:bottom w:w="55" w:type="dxa"/>
              <w:right w:w="55" w:type="dxa"/>
            </w:tcMar>
            <w:hideMark/>
          </w:tcPr>
          <w:p w14:paraId="59649126" w14:textId="77777777" w:rsidR="00CB3ADB" w:rsidRPr="00BD7734" w:rsidRDefault="00CB6F1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40" w:after="0" w:line="276" w:lineRule="auto"/>
              <w:jc w:val="both"/>
              <w:rPr>
                <w:rFonts w:eastAsia="SimSun" w:cs="Mangal"/>
                <w:color w:val="auto"/>
                <w:sz w:val="20"/>
                <w:szCs w:val="24"/>
                <w:lang w:val="nl-NL" w:bidi="hi-IN"/>
              </w:rPr>
            </w:pPr>
            <w:sdt>
              <w:sdtPr>
                <w:rPr>
                  <w:rFonts w:eastAsia="SimSun" w:cs="Mangal"/>
                  <w:color w:val="auto"/>
                  <w:sz w:val="20"/>
                  <w:szCs w:val="24"/>
                  <w:lang w:val="nl-NL" w:bidi="hi-IN"/>
                </w:rPr>
                <w:id w:val="250709521"/>
                <w14:checkbox>
                  <w14:checked w14:val="0"/>
                  <w14:checkedState w14:val="2612" w14:font="MS Gothic"/>
                  <w14:uncheckedState w14:val="2610" w14:font="MS Gothic"/>
                </w14:checkbox>
              </w:sdtPr>
              <w:sdtEndPr/>
              <w:sdtContent>
                <w:r w:rsidR="00CB3ADB" w:rsidRPr="00BD7734">
                  <w:rPr>
                    <w:rFonts w:ascii="Segoe UI Symbol" w:eastAsia="SimSun" w:hAnsi="Segoe UI Symbol" w:cs="Segoe UI Symbol"/>
                    <w:color w:val="auto"/>
                    <w:sz w:val="20"/>
                    <w:szCs w:val="24"/>
                    <w:lang w:val="nl-NL" w:bidi="hi-IN"/>
                  </w:rPr>
                  <w:t>☐</w:t>
                </w:r>
              </w:sdtContent>
            </w:sdt>
            <w:r w:rsidR="00CB3ADB" w:rsidRPr="00BD7734">
              <w:rPr>
                <w:rFonts w:eastAsia="SimSun" w:cs="Mangal"/>
                <w:color w:val="auto"/>
                <w:sz w:val="20"/>
                <w:szCs w:val="24"/>
                <w:lang w:val="nl-NL" w:bidi="hi-IN"/>
              </w:rPr>
              <w:t xml:space="preserve"> Academisch</w:t>
            </w:r>
          </w:p>
          <w:p w14:paraId="0221325B" w14:textId="77777777" w:rsidR="00CB3ADB" w:rsidRPr="00BD7734" w:rsidRDefault="00CB6F1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40" w:after="0" w:line="276" w:lineRule="auto"/>
              <w:jc w:val="both"/>
              <w:rPr>
                <w:rFonts w:eastAsia="SimSun" w:cs="Mangal"/>
                <w:color w:val="auto"/>
                <w:sz w:val="20"/>
                <w:szCs w:val="24"/>
                <w:lang w:val="nl-NL" w:bidi="hi-IN"/>
              </w:rPr>
            </w:pPr>
            <w:sdt>
              <w:sdtPr>
                <w:rPr>
                  <w:rFonts w:eastAsia="SimSun" w:cs="Mangal"/>
                  <w:color w:val="auto"/>
                  <w:sz w:val="20"/>
                  <w:szCs w:val="24"/>
                  <w:lang w:val="nl-NL" w:bidi="hi-IN"/>
                </w:rPr>
                <w:id w:val="-1676497857"/>
                <w14:checkbox>
                  <w14:checked w14:val="0"/>
                  <w14:checkedState w14:val="2612" w14:font="MS Gothic"/>
                  <w14:uncheckedState w14:val="2610" w14:font="MS Gothic"/>
                </w14:checkbox>
              </w:sdtPr>
              <w:sdtEndPr/>
              <w:sdtContent>
                <w:r w:rsidR="00CB3ADB" w:rsidRPr="00BD7734">
                  <w:rPr>
                    <w:rFonts w:ascii="Segoe UI Symbol" w:eastAsia="SimSun" w:hAnsi="Segoe UI Symbol" w:cs="Segoe UI Symbol"/>
                    <w:color w:val="auto"/>
                    <w:sz w:val="20"/>
                    <w:szCs w:val="24"/>
                    <w:lang w:val="nl-NL" w:bidi="hi-IN"/>
                  </w:rPr>
                  <w:t>☐</w:t>
                </w:r>
              </w:sdtContent>
            </w:sdt>
            <w:r w:rsidR="00CB3ADB" w:rsidRPr="00BD7734">
              <w:rPr>
                <w:rFonts w:eastAsia="SimSun" w:cs="Mangal"/>
                <w:color w:val="auto"/>
                <w:sz w:val="20"/>
                <w:szCs w:val="24"/>
                <w:lang w:val="nl-NL" w:bidi="hi-IN"/>
              </w:rPr>
              <w:t xml:space="preserve"> Onderneming </w:t>
            </w:r>
          </w:p>
        </w:tc>
      </w:tr>
      <w:tr w:rsidR="00CB3ADB" w:rsidRPr="00BD7734" w14:paraId="7109BDB4" w14:textId="77777777" w:rsidTr="00823689">
        <w:tc>
          <w:tcPr>
            <w:tcW w:w="3720" w:type="dxa"/>
            <w:tcBorders>
              <w:top w:val="nil"/>
              <w:left w:val="single" w:sz="2" w:space="0" w:color="808080"/>
              <w:bottom w:val="single" w:sz="4" w:space="0" w:color="auto"/>
              <w:right w:val="nil"/>
            </w:tcBorders>
            <w:tcMar>
              <w:top w:w="55" w:type="dxa"/>
              <w:left w:w="55" w:type="dxa"/>
              <w:bottom w:w="55" w:type="dxa"/>
              <w:right w:w="55" w:type="dxa"/>
            </w:tcMar>
            <w:hideMark/>
          </w:tcPr>
          <w:p w14:paraId="55BC189C"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color w:val="auto"/>
                <w:sz w:val="20"/>
                <w:szCs w:val="24"/>
                <w:lang w:val="nl-NL" w:bidi="hi-IN"/>
              </w:rPr>
            </w:pPr>
            <w:r w:rsidRPr="00BD7734">
              <w:rPr>
                <w:rFonts w:eastAsia="SimSun" w:cs="Mangal"/>
                <w:b/>
                <w:color w:val="auto"/>
                <w:sz w:val="24"/>
                <w:szCs w:val="24"/>
                <w:lang w:val="nl-NL" w:bidi="hi-IN"/>
              </w:rPr>
              <w:t xml:space="preserve">Begroting </w:t>
            </w:r>
          </w:p>
        </w:tc>
        <w:tc>
          <w:tcPr>
            <w:tcW w:w="3686" w:type="dxa"/>
            <w:tcBorders>
              <w:top w:val="nil"/>
              <w:left w:val="single" w:sz="2" w:space="0" w:color="808080"/>
              <w:bottom w:val="single" w:sz="4" w:space="0" w:color="auto"/>
              <w:right w:val="single" w:sz="2" w:space="0" w:color="808080"/>
            </w:tcBorders>
            <w:tcMar>
              <w:top w:w="55" w:type="dxa"/>
              <w:left w:w="55" w:type="dxa"/>
              <w:bottom w:w="55" w:type="dxa"/>
              <w:right w:w="55" w:type="dxa"/>
            </w:tcMar>
            <w:hideMark/>
          </w:tcPr>
          <w:p w14:paraId="2C0904CC"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color w:val="auto"/>
                <w:sz w:val="20"/>
                <w:szCs w:val="24"/>
                <w:lang w:val="nl-NL" w:bidi="hi-IN"/>
              </w:rPr>
            </w:pPr>
            <w:r w:rsidRPr="00BD7734">
              <w:rPr>
                <w:rFonts w:eastAsia="SimSun" w:cs="Mangal"/>
                <w:b/>
                <w:bCs/>
                <w:color w:val="auto"/>
                <w:sz w:val="24"/>
                <w:szCs w:val="24"/>
                <w:lang w:val="nl-NL" w:bidi="hi-IN"/>
              </w:rPr>
              <w:t>€</w:t>
            </w:r>
            <w:r w:rsidRPr="00BD7734">
              <w:rPr>
                <w:rFonts w:eastAsia="SimSun" w:cs="Mangal"/>
                <w:i/>
                <w:color w:val="auto"/>
                <w:sz w:val="24"/>
                <w:szCs w:val="24"/>
                <w:lang w:val="nl-NL" w:bidi="hi-IN"/>
              </w:rPr>
              <w:t xml:space="preserve"> XXXX </w:t>
            </w:r>
          </w:p>
        </w:tc>
      </w:tr>
      <w:tr w:rsidR="00CB3ADB" w:rsidRPr="00BD7734" w14:paraId="5865268D" w14:textId="77777777" w:rsidTr="00823689">
        <w:tc>
          <w:tcPr>
            <w:tcW w:w="3720" w:type="dxa"/>
            <w:tcBorders>
              <w:top w:val="single" w:sz="4" w:space="0" w:color="auto"/>
              <w:left w:val="single" w:sz="2" w:space="0" w:color="808080"/>
              <w:bottom w:val="single" w:sz="4" w:space="0" w:color="auto"/>
              <w:right w:val="nil"/>
            </w:tcBorders>
            <w:tcMar>
              <w:top w:w="55" w:type="dxa"/>
              <w:left w:w="55" w:type="dxa"/>
              <w:bottom w:w="55" w:type="dxa"/>
              <w:right w:w="55" w:type="dxa"/>
            </w:tcMar>
            <w:hideMark/>
          </w:tcPr>
          <w:p w14:paraId="1DBF9A0E"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Arial"/>
                <w:b/>
                <w:bCs/>
                <w:color w:val="auto"/>
                <w:sz w:val="24"/>
                <w:szCs w:val="24"/>
                <w:lang w:val="nl-NL" w:bidi="hi-IN"/>
              </w:rPr>
            </w:pPr>
            <w:r w:rsidRPr="00BD7734">
              <w:rPr>
                <w:rFonts w:eastAsia="SimSun" w:cs="Mangal"/>
                <w:b/>
                <w:color w:val="auto"/>
                <w:sz w:val="24"/>
                <w:szCs w:val="24"/>
                <w:lang w:val="nl-NL" w:bidi="hi-IN"/>
              </w:rPr>
              <w:t xml:space="preserve">Financieringsgraad </w:t>
            </w:r>
          </w:p>
        </w:tc>
        <w:tc>
          <w:tcPr>
            <w:tcW w:w="3686" w:type="dxa"/>
            <w:tcBorders>
              <w:top w:val="single" w:sz="4" w:space="0" w:color="auto"/>
              <w:left w:val="single" w:sz="2" w:space="0" w:color="808080"/>
              <w:bottom w:val="single" w:sz="4" w:space="0" w:color="auto"/>
              <w:right w:val="single" w:sz="2" w:space="0" w:color="808080"/>
            </w:tcBorders>
            <w:tcMar>
              <w:top w:w="55" w:type="dxa"/>
              <w:left w:w="55" w:type="dxa"/>
              <w:bottom w:w="55" w:type="dxa"/>
              <w:right w:w="55" w:type="dxa"/>
            </w:tcMar>
            <w:hideMark/>
          </w:tcPr>
          <w:p w14:paraId="5A85C1B5"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i/>
                <w:iCs/>
                <w:color w:val="auto"/>
                <w:sz w:val="24"/>
                <w:szCs w:val="24"/>
                <w:lang w:val="nl-NL" w:bidi="hi-IN"/>
              </w:rPr>
            </w:pPr>
            <w:r w:rsidRPr="00BD7734">
              <w:rPr>
                <w:rFonts w:eastAsia="SimSun" w:cs="Mangal"/>
                <w:i/>
                <w:color w:val="auto"/>
                <w:sz w:val="24"/>
                <w:szCs w:val="24"/>
                <w:lang w:val="nl-NL" w:bidi="hi-IN"/>
              </w:rPr>
              <w:t>%</w:t>
            </w:r>
          </w:p>
        </w:tc>
      </w:tr>
      <w:tr w:rsidR="00CB3ADB" w:rsidRPr="00BD7734" w14:paraId="079427C3" w14:textId="77777777" w:rsidTr="00823689">
        <w:tc>
          <w:tcPr>
            <w:tcW w:w="3720" w:type="dxa"/>
            <w:tcBorders>
              <w:top w:val="single" w:sz="4" w:space="0" w:color="auto"/>
              <w:left w:val="single" w:sz="2" w:space="0" w:color="808080"/>
              <w:bottom w:val="single" w:sz="4" w:space="0" w:color="auto"/>
              <w:right w:val="nil"/>
            </w:tcBorders>
            <w:tcMar>
              <w:top w:w="55" w:type="dxa"/>
              <w:left w:w="55" w:type="dxa"/>
              <w:bottom w:w="55" w:type="dxa"/>
              <w:right w:w="55" w:type="dxa"/>
            </w:tcMar>
            <w:hideMark/>
          </w:tcPr>
          <w:p w14:paraId="3B84DB58"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Arial"/>
                <w:b/>
                <w:bCs/>
                <w:color w:val="auto"/>
                <w:sz w:val="24"/>
                <w:szCs w:val="24"/>
                <w:lang w:val="nl-NL" w:bidi="hi-IN"/>
              </w:rPr>
            </w:pPr>
            <w:r w:rsidRPr="00BD7734">
              <w:rPr>
                <w:rFonts w:eastAsia="SimSun" w:cs="Mangal"/>
                <w:b/>
                <w:color w:val="auto"/>
                <w:sz w:val="24"/>
                <w:szCs w:val="24"/>
                <w:lang w:val="nl-NL" w:bidi="hi-IN"/>
              </w:rPr>
              <w:t>Aangevraagde subsidie (max. € 7.500)</w:t>
            </w:r>
          </w:p>
        </w:tc>
        <w:tc>
          <w:tcPr>
            <w:tcW w:w="3686" w:type="dxa"/>
            <w:tcBorders>
              <w:top w:val="single" w:sz="4" w:space="0" w:color="auto"/>
              <w:left w:val="single" w:sz="2" w:space="0" w:color="808080"/>
              <w:bottom w:val="single" w:sz="4" w:space="0" w:color="auto"/>
              <w:right w:val="single" w:sz="2" w:space="0" w:color="808080"/>
            </w:tcBorders>
            <w:tcMar>
              <w:top w:w="55" w:type="dxa"/>
              <w:left w:w="55" w:type="dxa"/>
              <w:bottom w:w="55" w:type="dxa"/>
              <w:right w:w="55" w:type="dxa"/>
            </w:tcMar>
            <w:hideMark/>
          </w:tcPr>
          <w:p w14:paraId="72DF9CED"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i/>
                <w:iCs/>
                <w:color w:val="auto"/>
                <w:sz w:val="24"/>
                <w:szCs w:val="24"/>
                <w:lang w:val="nl-NL" w:bidi="hi-IN"/>
              </w:rPr>
            </w:pPr>
            <w:r w:rsidRPr="00BD7734">
              <w:rPr>
                <w:rFonts w:eastAsia="SimSun" w:cs="Mangal"/>
                <w:b/>
                <w:color w:val="auto"/>
                <w:sz w:val="24"/>
                <w:szCs w:val="24"/>
                <w:lang w:val="nl-NL" w:bidi="hi-IN"/>
              </w:rPr>
              <w:t xml:space="preserve">€ </w:t>
            </w:r>
          </w:p>
        </w:tc>
      </w:tr>
      <w:tr w:rsidR="00CB3ADB" w:rsidRPr="00BD7734" w14:paraId="239007E2" w14:textId="77777777" w:rsidTr="00823689">
        <w:tc>
          <w:tcPr>
            <w:tcW w:w="3720" w:type="dxa"/>
            <w:tcBorders>
              <w:top w:val="single" w:sz="4" w:space="0" w:color="auto"/>
              <w:left w:val="single" w:sz="2" w:space="0" w:color="808080"/>
              <w:bottom w:val="single" w:sz="2" w:space="0" w:color="808080"/>
              <w:right w:val="nil"/>
            </w:tcBorders>
            <w:tcMar>
              <w:top w:w="55" w:type="dxa"/>
              <w:left w:w="55" w:type="dxa"/>
              <w:bottom w:w="55" w:type="dxa"/>
              <w:right w:w="55" w:type="dxa"/>
            </w:tcMar>
            <w:hideMark/>
          </w:tcPr>
          <w:p w14:paraId="59C61A76"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Arial"/>
                <w:b/>
                <w:bCs/>
                <w:color w:val="auto"/>
                <w:sz w:val="24"/>
                <w:szCs w:val="24"/>
                <w:lang w:val="nl-NL" w:bidi="hi-IN"/>
              </w:rPr>
            </w:pPr>
            <w:r w:rsidRPr="00BD7734">
              <w:rPr>
                <w:rFonts w:eastAsia="SimSun" w:cs="Mangal"/>
                <w:b/>
                <w:color w:val="auto"/>
                <w:sz w:val="24"/>
                <w:szCs w:val="24"/>
                <w:lang w:val="nl-NL" w:bidi="hi-IN"/>
              </w:rPr>
              <w:t xml:space="preserve">Periode </w:t>
            </w:r>
          </w:p>
        </w:tc>
        <w:tc>
          <w:tcPr>
            <w:tcW w:w="3686" w:type="dxa"/>
            <w:tcBorders>
              <w:top w:val="single" w:sz="4" w:space="0" w:color="auto"/>
              <w:left w:val="single" w:sz="2" w:space="0" w:color="808080"/>
              <w:bottom w:val="single" w:sz="2" w:space="0" w:color="808080"/>
              <w:right w:val="single" w:sz="2" w:space="0" w:color="808080"/>
            </w:tcBorders>
            <w:tcMar>
              <w:top w:w="55" w:type="dxa"/>
              <w:left w:w="55" w:type="dxa"/>
              <w:bottom w:w="55" w:type="dxa"/>
              <w:right w:w="55" w:type="dxa"/>
            </w:tcMar>
            <w:hideMark/>
          </w:tcPr>
          <w:p w14:paraId="1FF20AAB" w14:textId="61F15220"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b/>
                <w:bCs/>
                <w:color w:val="auto"/>
                <w:sz w:val="24"/>
                <w:szCs w:val="24"/>
                <w:lang w:val="nl-NL" w:bidi="hi-IN"/>
              </w:rPr>
            </w:pPr>
            <w:r w:rsidRPr="00BD7734">
              <w:rPr>
                <w:rFonts w:eastAsia="SimSun" w:cs="Mangal"/>
                <w:b/>
                <w:color w:val="auto"/>
                <w:sz w:val="18"/>
                <w:szCs w:val="24"/>
                <w:lang w:val="nl-NL" w:bidi="hi-IN"/>
              </w:rPr>
              <w:t xml:space="preserve">1 </w:t>
            </w:r>
            <w:r w:rsidR="00231AD4" w:rsidRPr="00BD7734">
              <w:rPr>
                <w:rFonts w:eastAsia="SimSun" w:cs="Mangal"/>
                <w:b/>
                <w:color w:val="auto"/>
                <w:sz w:val="18"/>
                <w:szCs w:val="24"/>
                <w:lang w:val="nl-NL" w:bidi="hi-IN"/>
              </w:rPr>
              <w:t>December</w:t>
            </w:r>
            <w:r w:rsidRPr="00BD7734">
              <w:rPr>
                <w:rFonts w:eastAsia="SimSun" w:cs="Mangal"/>
                <w:b/>
                <w:color w:val="auto"/>
                <w:sz w:val="18"/>
                <w:szCs w:val="24"/>
                <w:lang w:val="nl-NL" w:bidi="hi-IN"/>
              </w:rPr>
              <w:t xml:space="preserve"> 202</w:t>
            </w:r>
            <w:r w:rsidR="00231AD4" w:rsidRPr="00BD7734">
              <w:rPr>
                <w:rFonts w:eastAsia="SimSun" w:cs="Mangal"/>
                <w:b/>
                <w:color w:val="auto"/>
                <w:sz w:val="18"/>
                <w:szCs w:val="24"/>
                <w:lang w:val="nl-NL" w:bidi="hi-IN"/>
              </w:rPr>
              <w:t>4</w:t>
            </w:r>
            <w:r w:rsidRPr="00BD7734">
              <w:rPr>
                <w:rFonts w:eastAsia="SimSun" w:cs="Mangal"/>
                <w:b/>
                <w:color w:val="auto"/>
                <w:sz w:val="18"/>
                <w:szCs w:val="24"/>
                <w:lang w:val="nl-NL" w:bidi="hi-IN"/>
              </w:rPr>
              <w:t xml:space="preserve"> – </w:t>
            </w:r>
            <w:r w:rsidR="00231AD4" w:rsidRPr="00BD7734">
              <w:rPr>
                <w:rFonts w:eastAsia="SimSun" w:cs="Mangal"/>
                <w:b/>
                <w:color w:val="auto"/>
                <w:sz w:val="18"/>
                <w:szCs w:val="24"/>
                <w:lang w:val="nl-NL" w:bidi="hi-IN"/>
              </w:rPr>
              <w:t>28 Februari</w:t>
            </w:r>
            <w:r w:rsidRPr="00BD7734">
              <w:rPr>
                <w:rFonts w:eastAsia="SimSun" w:cs="Mangal"/>
                <w:b/>
                <w:color w:val="auto"/>
                <w:sz w:val="18"/>
                <w:szCs w:val="24"/>
                <w:lang w:val="nl-NL" w:bidi="hi-IN"/>
              </w:rPr>
              <w:t xml:space="preserve"> 202</w:t>
            </w:r>
            <w:r w:rsidR="00231AD4" w:rsidRPr="00BD7734">
              <w:rPr>
                <w:rFonts w:eastAsia="SimSun" w:cs="Mangal"/>
                <w:b/>
                <w:color w:val="auto"/>
                <w:sz w:val="18"/>
                <w:szCs w:val="24"/>
                <w:lang w:val="nl-NL" w:bidi="hi-IN"/>
              </w:rPr>
              <w:t>5</w:t>
            </w:r>
          </w:p>
        </w:tc>
      </w:tr>
    </w:tbl>
    <w:p w14:paraId="678B20B2" w14:textId="77777777" w:rsidR="00CB3ADB" w:rsidRPr="00C85BF7"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0" w:line="276" w:lineRule="auto"/>
        <w:rPr>
          <w:rFonts w:ascii="Calibri" w:eastAsia="Times New Roman" w:hAnsi="Calibri" w:cs="Times New Roman"/>
          <w:color w:val="auto"/>
          <w:highlight w:val="yellow"/>
          <w:lang w:val="nl-NL" w:eastAsia="fr-BE" w:bidi="ar-SA"/>
        </w:rPr>
        <w:sectPr w:rsidR="00CB3ADB" w:rsidRPr="00C85BF7" w:rsidSect="00CB3ADB">
          <w:type w:val="continuous"/>
          <w:pgSz w:w="12240" w:h="15840"/>
          <w:pgMar w:top="2557" w:right="1134" w:bottom="1974" w:left="1134" w:header="1134" w:footer="1134" w:gutter="0"/>
          <w:cols w:space="720"/>
          <w:formProt w:val="0"/>
        </w:sectPr>
      </w:pPr>
    </w:p>
    <w:p w14:paraId="5F724453" w14:textId="77777777" w:rsidR="00CB3ADB" w:rsidRPr="00C85BF7"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SimSun" w:cs="Arial"/>
          <w:b/>
          <w:color w:val="auto"/>
          <w:sz w:val="20"/>
          <w:szCs w:val="20"/>
          <w:highlight w:val="yellow"/>
          <w:lang w:val="nl-NL" w:eastAsia="fr-BE" w:bidi="ar-SA"/>
        </w:rPr>
      </w:pPr>
      <w:r w:rsidRPr="00C85BF7">
        <w:rPr>
          <w:rFonts w:ascii="Calibri" w:eastAsia="Times New Roman" w:hAnsi="Calibri" w:cs="Times New Roman"/>
          <w:b/>
          <w:color w:val="auto"/>
          <w:szCs w:val="20"/>
          <w:highlight w:val="yellow"/>
          <w:lang w:val="nl-NL" w:eastAsia="fr-BE" w:bidi="ar-SA"/>
        </w:rPr>
        <w:br w:type="page"/>
      </w:r>
    </w:p>
    <w:p w14:paraId="3DB40110"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88" w:lineRule="auto"/>
        <w:jc w:val="both"/>
        <w:rPr>
          <w:rFonts w:eastAsia="SimSun" w:cs="Arial"/>
          <w:b/>
          <w:bCs/>
          <w:color w:val="auto"/>
          <w:sz w:val="20"/>
          <w:szCs w:val="20"/>
          <w:u w:val="single"/>
          <w:lang w:val="nl-NL" w:eastAsia="fr-BE" w:bidi="ar-SA"/>
        </w:rPr>
      </w:pPr>
      <w:r w:rsidRPr="00BD7734">
        <w:rPr>
          <w:rFonts w:eastAsia="Times New Roman" w:cs="Times New Roman"/>
          <w:b/>
          <w:color w:val="auto"/>
          <w:sz w:val="20"/>
          <w:u w:val="single"/>
          <w:lang w:val="nl-NL" w:eastAsia="fr-BE" w:bidi="ar-SA"/>
        </w:rPr>
        <w:lastRenderedPageBreak/>
        <w:t>Algemene context:</w:t>
      </w:r>
    </w:p>
    <w:p w14:paraId="3D99A5A5"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40" w:lineRule="auto"/>
        <w:jc w:val="both"/>
        <w:rPr>
          <w:rFonts w:eastAsia="Times New Roman" w:cs="Arial"/>
          <w:color w:val="auto"/>
          <w:sz w:val="20"/>
          <w:szCs w:val="20"/>
          <w:lang w:val="nl-NL" w:eastAsia="fr-BE" w:bidi="ar-SA"/>
        </w:rPr>
      </w:pPr>
      <w:r w:rsidRPr="00BD7734">
        <w:rPr>
          <w:rFonts w:eastAsia="Times New Roman" w:cs="Times New Roman"/>
          <w:color w:val="auto"/>
          <w:sz w:val="20"/>
          <w:lang w:val="nl-NL" w:eastAsia="fr-BE" w:bidi="ar-SA"/>
        </w:rPr>
        <w:t>Om de vereniging van academische en bedrijfspartners aan te moedigen om interessante O&amp;O-projecten op het gebied van gezondheid op te zetten, biedt Innoviris de mogelijkheid om een deel van de voorbereidingskosten ervan te dekken. Per consortiumpartner kan een maximumbedrag van € 7.500 worden toegekend (met een totaal maximum van € 25.000 per consortium) om de personeelskosten te dekken van de persoon of personen die verantwoordelijk zijn voor het bespreken, onderhandelen en opstellen van voorstellen, maar ook, indien nodig, voor juridisch advies inzake intellectuele-eigendomskwesties.</w:t>
      </w:r>
    </w:p>
    <w:p w14:paraId="4A7474D2" w14:textId="77777777" w:rsidR="00CB3ADB" w:rsidRPr="00C85BF7"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highlight w:val="yellow"/>
          <w:lang w:val="nl-NL" w:eastAsia="fr-BE" w:bidi="ar-SA"/>
        </w:rPr>
      </w:pPr>
    </w:p>
    <w:p w14:paraId="70B279DF"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88" w:lineRule="auto"/>
        <w:jc w:val="both"/>
        <w:rPr>
          <w:rFonts w:eastAsia="SimSun" w:cs="Arial"/>
          <w:b/>
          <w:bCs/>
          <w:color w:val="auto"/>
          <w:sz w:val="20"/>
          <w:szCs w:val="20"/>
          <w:u w:val="single"/>
          <w:lang w:val="nl-NL" w:eastAsia="fr-BE" w:bidi="ar-SA"/>
        </w:rPr>
      </w:pPr>
      <w:r w:rsidRPr="00BD7734">
        <w:rPr>
          <w:rFonts w:eastAsia="Times New Roman" w:cs="Times New Roman"/>
          <w:b/>
          <w:color w:val="auto"/>
          <w:sz w:val="20"/>
          <w:u w:val="single"/>
          <w:lang w:val="nl-NL" w:eastAsia="fr-BE" w:bidi="ar-SA"/>
        </w:rPr>
        <w:t>Procedure:</w:t>
      </w:r>
    </w:p>
    <w:p w14:paraId="09FA5B33" w14:textId="671FDA4C" w:rsidR="00CB3ADB" w:rsidRPr="00BD7734" w:rsidRDefault="00BD7734" w:rsidP="00CB3ADB">
      <w:pPr>
        <w:widowControl/>
        <w:numPr>
          <w:ilvl w:val="0"/>
          <w:numId w:val="42"/>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nl-NL" w:eastAsia="fr-BE" w:bidi="ar-SA"/>
        </w:rPr>
      </w:pPr>
      <w:r w:rsidRPr="00BD7734">
        <w:rPr>
          <w:rFonts w:eastAsia="Times New Roman" w:cs="Times New Roman"/>
          <w:color w:val="auto"/>
          <w:sz w:val="20"/>
          <w:szCs w:val="24"/>
          <w:lang w:val="nl-NL" w:eastAsia="fr-BE" w:bidi="ar-SA"/>
        </w:rPr>
        <w:t xml:space="preserve">dien </w:t>
      </w:r>
      <w:r w:rsidR="00CB3ADB" w:rsidRPr="00BD7734">
        <w:rPr>
          <w:rFonts w:eastAsia="Times New Roman" w:cs="Times New Roman"/>
          <w:color w:val="auto"/>
          <w:sz w:val="20"/>
          <w:szCs w:val="24"/>
          <w:lang w:val="nl-NL" w:eastAsia="fr-BE" w:bidi="ar-SA"/>
        </w:rPr>
        <w:t xml:space="preserve">het </w:t>
      </w:r>
      <w:r w:rsidR="00CB3ADB" w:rsidRPr="004F1345">
        <w:rPr>
          <w:rFonts w:eastAsia="Times New Roman" w:cs="Times New Roman"/>
          <w:color w:val="auto"/>
          <w:sz w:val="20"/>
          <w:szCs w:val="24"/>
          <w:lang w:val="nl-NL" w:eastAsia="fr-BE" w:bidi="ar-SA"/>
        </w:rPr>
        <w:t xml:space="preserve">aanvraagformulier </w:t>
      </w:r>
      <w:r w:rsidR="00D95294" w:rsidRPr="004F1345">
        <w:rPr>
          <w:rFonts w:eastAsia="Times New Roman" w:cs="Times New Roman"/>
          <w:color w:val="auto"/>
          <w:sz w:val="20"/>
          <w:szCs w:val="24"/>
          <w:lang w:val="nl-NL" w:eastAsia="fr-BE" w:bidi="ar-SA"/>
        </w:rPr>
        <w:t>‘</w:t>
      </w:r>
      <w:r w:rsidR="00CB3ADB" w:rsidRPr="004F1345">
        <w:rPr>
          <w:rFonts w:eastAsia="Times New Roman" w:cs="Times New Roman"/>
          <w:color w:val="auto"/>
          <w:sz w:val="20"/>
          <w:szCs w:val="24"/>
          <w:lang w:val="nl-NL" w:eastAsia="fr-BE" w:bidi="ar-SA"/>
        </w:rPr>
        <w:t>steun voor opzet</w:t>
      </w:r>
      <w:r w:rsidR="00D95294" w:rsidRPr="004F1345">
        <w:rPr>
          <w:rFonts w:eastAsia="Times New Roman" w:cs="Times New Roman"/>
          <w:color w:val="auto"/>
          <w:sz w:val="20"/>
          <w:szCs w:val="24"/>
          <w:lang w:val="nl-NL" w:eastAsia="fr-BE" w:bidi="ar-SA"/>
        </w:rPr>
        <w:t>’</w:t>
      </w:r>
      <w:r w:rsidR="00CB3ADB" w:rsidRPr="004F1345">
        <w:rPr>
          <w:rFonts w:eastAsia="Times New Roman" w:cs="Times New Roman"/>
          <w:color w:val="auto"/>
          <w:sz w:val="20"/>
          <w:szCs w:val="24"/>
          <w:lang w:val="nl-NL" w:eastAsia="fr-BE" w:bidi="ar-SA"/>
        </w:rPr>
        <w:t xml:space="preserve"> </w:t>
      </w:r>
      <w:r w:rsidR="00CB3ADB" w:rsidRPr="00BD7734">
        <w:rPr>
          <w:rFonts w:eastAsia="Times New Roman" w:cs="Times New Roman"/>
          <w:color w:val="auto"/>
          <w:sz w:val="20"/>
          <w:szCs w:val="24"/>
          <w:lang w:val="nl-NL" w:eastAsia="fr-BE" w:bidi="ar-SA"/>
        </w:rPr>
        <w:t xml:space="preserve">samen met het formulier </w:t>
      </w:r>
      <w:r w:rsidR="00D95294" w:rsidRPr="00BD7734">
        <w:rPr>
          <w:rFonts w:eastAsia="Times New Roman" w:cs="Times New Roman"/>
          <w:color w:val="auto"/>
          <w:sz w:val="20"/>
          <w:szCs w:val="24"/>
          <w:lang w:val="nl-NL" w:eastAsia="fr-BE" w:bidi="ar-SA"/>
        </w:rPr>
        <w:t>‘</w:t>
      </w:r>
      <w:r w:rsidR="00CB3ADB" w:rsidRPr="00BD7734">
        <w:rPr>
          <w:rFonts w:eastAsia="Times New Roman" w:cs="Times New Roman"/>
          <w:color w:val="auto"/>
          <w:sz w:val="20"/>
          <w:szCs w:val="24"/>
          <w:lang w:val="nl-NL" w:eastAsia="fr-BE" w:bidi="ar-SA"/>
        </w:rPr>
        <w:t>blijken van belangstelling</w:t>
      </w:r>
      <w:r w:rsidR="00D95294" w:rsidRPr="00BD7734">
        <w:rPr>
          <w:rFonts w:eastAsia="Times New Roman" w:cs="Times New Roman"/>
          <w:color w:val="auto"/>
          <w:sz w:val="20"/>
          <w:szCs w:val="24"/>
          <w:lang w:val="nl-NL" w:eastAsia="fr-BE" w:bidi="ar-SA"/>
        </w:rPr>
        <w:t>’</w:t>
      </w:r>
      <w:r w:rsidR="00CB3ADB" w:rsidRPr="00BD7734">
        <w:rPr>
          <w:rFonts w:eastAsia="Times New Roman" w:cs="Times New Roman"/>
          <w:color w:val="auto"/>
          <w:sz w:val="20"/>
          <w:szCs w:val="24"/>
          <w:lang w:val="nl-NL" w:eastAsia="fr-BE" w:bidi="ar-SA"/>
        </w:rPr>
        <w:t xml:space="preserve"> voor </w:t>
      </w:r>
      <w:r w:rsidR="00400749" w:rsidRPr="00BD7734">
        <w:rPr>
          <w:rFonts w:eastAsia="Times New Roman" w:cs="Times New Roman"/>
          <w:color w:val="auto"/>
          <w:sz w:val="20"/>
          <w:szCs w:val="24"/>
          <w:lang w:val="nl-NL" w:eastAsia="fr-BE" w:bidi="ar-SA"/>
        </w:rPr>
        <w:t xml:space="preserve">4 </w:t>
      </w:r>
      <w:r w:rsidRPr="00BD7734">
        <w:rPr>
          <w:rFonts w:eastAsia="Times New Roman" w:cs="Times New Roman"/>
          <w:color w:val="auto"/>
          <w:sz w:val="20"/>
          <w:szCs w:val="24"/>
          <w:lang w:val="nl-NL" w:eastAsia="fr-BE" w:bidi="ar-SA"/>
        </w:rPr>
        <w:t>n</w:t>
      </w:r>
      <w:r w:rsidR="00400749" w:rsidRPr="00BD7734">
        <w:rPr>
          <w:rFonts w:eastAsia="Times New Roman" w:cs="Times New Roman"/>
          <w:color w:val="auto"/>
          <w:sz w:val="20"/>
          <w:szCs w:val="24"/>
          <w:lang w:val="nl-NL" w:eastAsia="fr-BE" w:bidi="ar-SA"/>
        </w:rPr>
        <w:t>ovember 2024</w:t>
      </w:r>
      <w:r w:rsidR="00CB3ADB" w:rsidRPr="00BD7734">
        <w:rPr>
          <w:rFonts w:eastAsia="Times New Roman" w:cs="Times New Roman"/>
          <w:color w:val="auto"/>
          <w:sz w:val="20"/>
          <w:szCs w:val="24"/>
          <w:lang w:val="nl-NL" w:eastAsia="fr-BE" w:bidi="ar-SA"/>
        </w:rPr>
        <w:t xml:space="preserve"> om 14.00 uur </w:t>
      </w:r>
      <w:r w:rsidRPr="00BD7734">
        <w:rPr>
          <w:rFonts w:eastAsia="Times New Roman" w:cs="Times New Roman"/>
          <w:color w:val="auto"/>
          <w:sz w:val="20"/>
          <w:szCs w:val="24"/>
          <w:lang w:val="nl-NL" w:eastAsia="fr-BE" w:bidi="ar-SA"/>
        </w:rPr>
        <w:t xml:space="preserve">in </w:t>
      </w:r>
      <w:r w:rsidR="00CB3ADB" w:rsidRPr="00BD7734">
        <w:rPr>
          <w:rFonts w:eastAsia="Times New Roman" w:cs="Times New Roman"/>
          <w:color w:val="auto"/>
          <w:sz w:val="20"/>
          <w:szCs w:val="24"/>
          <w:lang w:val="nl-NL" w:eastAsia="fr-BE" w:bidi="ar-SA"/>
        </w:rPr>
        <w:t>bij INNOVIRIS;</w:t>
      </w:r>
    </w:p>
    <w:p w14:paraId="64895851" w14:textId="3D971643" w:rsidR="00CB3ADB" w:rsidRPr="00BD7734" w:rsidRDefault="00CB3ADB" w:rsidP="00CB3ADB">
      <w:pPr>
        <w:widowControl/>
        <w:numPr>
          <w:ilvl w:val="0"/>
          <w:numId w:val="42"/>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nl-NL" w:eastAsia="fr-BE" w:bidi="ar-SA"/>
        </w:rPr>
      </w:pPr>
      <w:r w:rsidRPr="00BD7734">
        <w:rPr>
          <w:rFonts w:eastAsia="Times New Roman" w:cs="Times New Roman"/>
          <w:color w:val="auto"/>
          <w:sz w:val="20"/>
          <w:szCs w:val="24"/>
          <w:lang w:val="nl-NL" w:eastAsia="fr-BE" w:bidi="ar-SA"/>
        </w:rPr>
        <w:t xml:space="preserve">als je blijken van belangstelling wordt geselecteerd en het consortium dus wordt uitgenodigd een volledig projectvoorstel in te dienen, zal je CONNECT-subsidie worden aanvaard na indiening van het voorstel. Indien </w:t>
      </w:r>
      <w:r w:rsidR="00BD7734" w:rsidRPr="00BD7734">
        <w:rPr>
          <w:rFonts w:eastAsia="Times New Roman" w:cs="Times New Roman"/>
          <w:color w:val="auto"/>
          <w:sz w:val="20"/>
          <w:szCs w:val="24"/>
          <w:lang w:val="nl-NL" w:eastAsia="fr-BE" w:bidi="ar-SA"/>
        </w:rPr>
        <w:t xml:space="preserve">je </w:t>
      </w:r>
      <w:r w:rsidRPr="00BD7734">
        <w:rPr>
          <w:rFonts w:eastAsia="Times New Roman" w:cs="Times New Roman"/>
          <w:color w:val="auto"/>
          <w:sz w:val="20"/>
          <w:szCs w:val="24"/>
          <w:lang w:val="nl-NL" w:eastAsia="fr-BE" w:bidi="ar-SA"/>
        </w:rPr>
        <w:t>geen volledig voorstel indien</w:t>
      </w:r>
      <w:r w:rsidR="00BD7734" w:rsidRPr="00BD7734">
        <w:rPr>
          <w:rFonts w:eastAsia="Times New Roman" w:cs="Times New Roman"/>
          <w:color w:val="auto"/>
          <w:sz w:val="20"/>
          <w:szCs w:val="24"/>
          <w:lang w:val="nl-NL" w:eastAsia="fr-BE" w:bidi="ar-SA"/>
        </w:rPr>
        <w:t>t</w:t>
      </w:r>
      <w:r w:rsidRPr="00BD7734">
        <w:rPr>
          <w:rFonts w:eastAsia="Times New Roman" w:cs="Times New Roman"/>
          <w:color w:val="auto"/>
          <w:sz w:val="20"/>
          <w:szCs w:val="24"/>
          <w:lang w:val="nl-NL" w:eastAsia="fr-BE" w:bidi="ar-SA"/>
        </w:rPr>
        <w:t>, komen de partners niet in aanmerking voor de CONNECT-subsidie en worden de gemaakte kosten niet gedekt; evenzo wordt je CONNECT-aanvraag automatisch geweigerd indien je blijken van belangstelling niet wordt geselecteerd;</w:t>
      </w:r>
    </w:p>
    <w:p w14:paraId="040DFC63" w14:textId="77777777" w:rsidR="00CB3ADB" w:rsidRPr="00BD7734" w:rsidRDefault="00CB3ADB" w:rsidP="00CB3ADB">
      <w:pPr>
        <w:widowControl/>
        <w:numPr>
          <w:ilvl w:val="0"/>
          <w:numId w:val="42"/>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nl-NL" w:eastAsia="fr-BE" w:bidi="ar-SA"/>
        </w:rPr>
      </w:pPr>
      <w:r w:rsidRPr="00BD7734">
        <w:rPr>
          <w:rFonts w:eastAsia="Times New Roman" w:cs="Times New Roman"/>
          <w:color w:val="auto"/>
          <w:sz w:val="20"/>
          <w:szCs w:val="24"/>
          <w:lang w:val="nl-NL" w:eastAsia="fr-BE" w:bidi="ar-SA"/>
        </w:rPr>
        <w:t xml:space="preserve">elke consortiumpartner kan een CONNECT-formulier indienen en het consortium zal erop toezien dat het maximumbedrag niet wordt overschreden; </w:t>
      </w:r>
    </w:p>
    <w:p w14:paraId="27981717" w14:textId="77777777" w:rsidR="00CB3ADB" w:rsidRPr="00BD7734" w:rsidRDefault="00CB3ADB" w:rsidP="00CB3ADB">
      <w:pPr>
        <w:widowControl/>
        <w:numPr>
          <w:ilvl w:val="0"/>
          <w:numId w:val="42"/>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nl-NL" w:eastAsia="fr-BE" w:bidi="ar-SA"/>
        </w:rPr>
      </w:pPr>
      <w:r w:rsidRPr="00BD7734">
        <w:rPr>
          <w:rFonts w:eastAsia="Times New Roman" w:cs="Times New Roman"/>
          <w:color w:val="auto"/>
          <w:sz w:val="20"/>
          <w:szCs w:val="24"/>
          <w:lang w:val="nl-NL" w:eastAsia="fr-BE" w:bidi="ar-SA"/>
        </w:rPr>
        <w:t>de CONNECT-subsidie bestrijkt de periode tussen de indiening van het blijken van belangstelling en van het volledige voorstel;</w:t>
      </w:r>
    </w:p>
    <w:p w14:paraId="10BA9EE1" w14:textId="77777777" w:rsidR="00CB3ADB" w:rsidRPr="00BD7734" w:rsidRDefault="00CB3ADB" w:rsidP="00CB3ADB">
      <w:pPr>
        <w:widowControl/>
        <w:numPr>
          <w:ilvl w:val="0"/>
          <w:numId w:val="42"/>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nl-NL" w:eastAsia="fr-BE" w:bidi="ar-SA"/>
        </w:rPr>
      </w:pPr>
      <w:r w:rsidRPr="00BD7734">
        <w:rPr>
          <w:rFonts w:eastAsia="Times New Roman" w:cs="Times New Roman"/>
          <w:color w:val="auto"/>
          <w:sz w:val="20"/>
          <w:szCs w:val="24"/>
          <w:lang w:val="nl-NL" w:eastAsia="fr-BE" w:bidi="ar-SA"/>
        </w:rPr>
        <w:t xml:space="preserve">de kosten kunnen worden gedekt tot de datum waarop het definitieve projectvoorstel bij Innoviris wordt ingediend; </w:t>
      </w:r>
    </w:p>
    <w:p w14:paraId="626DE930" w14:textId="77777777" w:rsidR="00CB3ADB" w:rsidRPr="00BD7734" w:rsidRDefault="00CB3ADB" w:rsidP="00CB3ADB">
      <w:pPr>
        <w:widowControl/>
        <w:numPr>
          <w:ilvl w:val="0"/>
          <w:numId w:val="42"/>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nl-NL" w:eastAsia="fr-BE" w:bidi="ar-SA"/>
        </w:rPr>
      </w:pPr>
      <w:r w:rsidRPr="00BD7734">
        <w:rPr>
          <w:rFonts w:eastAsia="Times New Roman" w:cs="Times New Roman"/>
          <w:color w:val="auto"/>
          <w:sz w:val="20"/>
          <w:szCs w:val="24"/>
          <w:lang w:val="nl-NL" w:eastAsia="fr-BE" w:bidi="ar-SA"/>
        </w:rPr>
        <w:t>de onkostennota's moeten binnen twee maanden na de indiening van het volledige voorstel worden ingediend;</w:t>
      </w:r>
    </w:p>
    <w:p w14:paraId="2D97D345" w14:textId="3FF85C8D" w:rsidR="00CB3ADB" w:rsidRPr="00BD7734" w:rsidRDefault="00CB3ADB" w:rsidP="00CB3ADB">
      <w:pPr>
        <w:widowControl/>
        <w:numPr>
          <w:ilvl w:val="0"/>
          <w:numId w:val="42"/>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nl-NL" w:eastAsia="fr-BE" w:bidi="ar-SA"/>
        </w:rPr>
      </w:pPr>
      <w:r w:rsidRPr="00BD7734">
        <w:rPr>
          <w:rFonts w:eastAsia="Times New Roman" w:cs="Times New Roman"/>
          <w:color w:val="auto"/>
          <w:sz w:val="20"/>
          <w:szCs w:val="24"/>
          <w:lang w:val="nl-NL" w:eastAsia="fr-BE" w:bidi="ar-SA"/>
        </w:rPr>
        <w:t>alleen voor ondernemingen: aangezien deze subsidie als minimis-steun wordt beschouwd, moet</w:t>
      </w:r>
      <w:r w:rsidR="00BD7734" w:rsidRPr="00BD7734">
        <w:rPr>
          <w:rFonts w:eastAsia="Times New Roman" w:cs="Times New Roman"/>
          <w:color w:val="auto"/>
          <w:sz w:val="20"/>
          <w:szCs w:val="24"/>
          <w:lang w:val="nl-NL" w:eastAsia="fr-BE" w:bidi="ar-SA"/>
        </w:rPr>
        <w:t xml:space="preserve"> je</w:t>
      </w:r>
      <w:r w:rsidRPr="00BD7734">
        <w:rPr>
          <w:rFonts w:eastAsia="Times New Roman" w:cs="Times New Roman"/>
          <w:color w:val="auto"/>
          <w:sz w:val="20"/>
          <w:szCs w:val="24"/>
          <w:lang w:val="nl-NL" w:eastAsia="fr-BE" w:bidi="ar-SA"/>
        </w:rPr>
        <w:t xml:space="preserve"> samen met het CONNECT-formulier een beëdigde verklaring </w:t>
      </w:r>
      <w:r w:rsidR="00BD7734" w:rsidRPr="00BD7734">
        <w:rPr>
          <w:rFonts w:eastAsia="Times New Roman" w:cs="Times New Roman"/>
          <w:color w:val="auto"/>
          <w:sz w:val="20"/>
          <w:szCs w:val="24"/>
          <w:lang w:val="nl-NL" w:eastAsia="fr-BE" w:bidi="ar-SA"/>
        </w:rPr>
        <w:t xml:space="preserve">indienen </w:t>
      </w:r>
      <w:r w:rsidRPr="00BD7734">
        <w:rPr>
          <w:rFonts w:eastAsia="Times New Roman" w:cs="Times New Roman"/>
          <w:color w:val="auto"/>
          <w:sz w:val="20"/>
          <w:szCs w:val="24"/>
          <w:lang w:val="nl-NL" w:eastAsia="fr-BE" w:bidi="ar-SA"/>
        </w:rPr>
        <w:t>(zie bijlage 1).</w:t>
      </w:r>
    </w:p>
    <w:p w14:paraId="3490C912" w14:textId="77777777" w:rsidR="00CB3ADB" w:rsidRPr="00C85BF7"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ascii="Calibri" w:eastAsia="Times New Roman" w:hAnsi="Calibri" w:cs="Times New Roman"/>
          <w:color w:val="auto"/>
          <w:highlight w:val="yellow"/>
          <w:lang w:val="nl-NL" w:eastAsia="fr-BE" w:bidi="ar-SA"/>
        </w:rPr>
      </w:pPr>
    </w:p>
    <w:p w14:paraId="317E8A90" w14:textId="77777777" w:rsidR="00CB3ADB" w:rsidRPr="00C85BF7"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ascii="Calibri" w:eastAsia="Times New Roman" w:hAnsi="Calibri" w:cs="Times New Roman"/>
          <w:color w:val="auto"/>
          <w:highlight w:val="yellow"/>
          <w:lang w:val="nl-NL" w:eastAsia="fr-BE" w:bidi="ar-SA"/>
        </w:rPr>
      </w:pPr>
    </w:p>
    <w:p w14:paraId="5E9673AD" w14:textId="77777777" w:rsidR="00CB3ADB" w:rsidRPr="00C85BF7"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Microsoft YaHei" w:cs="Mangal"/>
          <w:b/>
          <w:bCs/>
          <w:color w:val="auto"/>
          <w:sz w:val="32"/>
          <w:szCs w:val="32"/>
          <w:highlight w:val="yellow"/>
          <w:lang w:val="nl-NL" w:eastAsia="fr-BE" w:bidi="ar-SA"/>
        </w:rPr>
      </w:pPr>
      <w:r w:rsidRPr="00C85BF7">
        <w:rPr>
          <w:rFonts w:eastAsia="Times New Roman" w:cs="Times New Roman"/>
          <w:b/>
          <w:bCs/>
          <w:color w:val="auto"/>
          <w:sz w:val="32"/>
          <w:szCs w:val="32"/>
          <w:highlight w:val="yellow"/>
          <w:lang w:val="nl-NL" w:eastAsia="fr-BE" w:bidi="ar-SA"/>
        </w:rPr>
        <w:br w:type="page"/>
      </w:r>
    </w:p>
    <w:p w14:paraId="4CE0AAFC" w14:textId="77777777" w:rsidR="00CB3ADB" w:rsidRPr="00C85BF7"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0" w:line="276" w:lineRule="auto"/>
        <w:rPr>
          <w:rFonts w:ascii="Calibri" w:eastAsia="Times New Roman" w:hAnsi="Calibri" w:cs="Times New Roman"/>
          <w:color w:val="auto"/>
          <w:highlight w:val="yellow"/>
          <w:lang w:val="nl-NL" w:eastAsia="fr-BE" w:bidi="ar-SA"/>
        </w:rPr>
        <w:sectPr w:rsidR="00CB3ADB" w:rsidRPr="00C85BF7" w:rsidSect="00CB3ADB">
          <w:type w:val="continuous"/>
          <w:pgSz w:w="12240" w:h="15840"/>
          <w:pgMar w:top="1341" w:right="1134" w:bottom="1974" w:left="1134" w:header="1134" w:footer="1134" w:gutter="0"/>
          <w:cols w:space="720"/>
        </w:sectPr>
      </w:pPr>
    </w:p>
    <w:p w14:paraId="620C580B"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0" w:line="288" w:lineRule="auto"/>
        <w:ind w:left="605"/>
        <w:jc w:val="both"/>
        <w:rPr>
          <w:rFonts w:eastAsia="SimSun" w:cs="Mangal"/>
          <w:sz w:val="20"/>
          <w:szCs w:val="24"/>
          <w:lang w:val="nl-NL" w:bidi="hi-IN"/>
        </w:rPr>
      </w:pPr>
    </w:p>
    <w:p w14:paraId="0E9A7750" w14:textId="77777777" w:rsidR="00CB3ADB" w:rsidRPr="00BD7734" w:rsidRDefault="00CB3ADB" w:rsidP="00CB3ADB">
      <w:pPr>
        <w:keepNext/>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nl-NL" w:bidi="hi-IN"/>
        </w:rPr>
      </w:pPr>
      <w:r w:rsidRPr="00BD7734">
        <w:rPr>
          <w:rFonts w:ascii="Arial Black" w:eastAsia="SimSun;Arial Unicode MS" w:hAnsi="Arial Black" w:cs="Arial Black"/>
          <w:color w:val="auto"/>
          <w:sz w:val="20"/>
          <w:szCs w:val="28"/>
          <w:lang w:val="nl-NL" w:bidi="hi-IN"/>
        </w:rPr>
        <w:t xml:space="preserve">Gedetailleerde beschrijving van de voorbereidende werken en acties die nodig zijn om het project op te zetten </w:t>
      </w:r>
    </w:p>
    <w:p w14:paraId="56DFFF51"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tabs>
          <w:tab w:val="left" w:leader="dot" w:pos="4819"/>
          <w:tab w:val="right" w:leader="dot" w:pos="9071"/>
          <w:tab w:val="right" w:leader="dot" w:pos="9676"/>
        </w:tabs>
        <w:suppressAutoHyphens/>
        <w:spacing w:before="0" w:after="0" w:line="288" w:lineRule="auto"/>
        <w:ind w:left="720"/>
        <w:jc w:val="both"/>
        <w:rPr>
          <w:rFonts w:eastAsia="SimSun" w:cs="Mangal"/>
          <w:sz w:val="20"/>
          <w:szCs w:val="24"/>
          <w:lang w:val="nl-NL" w:bidi="hi-IN"/>
        </w:rPr>
      </w:pPr>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003"/>
      </w:tblGrid>
      <w:tr w:rsidR="00CB3ADB" w:rsidRPr="00BD7734" w14:paraId="031C915D" w14:textId="77777777" w:rsidTr="00823689">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A52BCA9"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val="nl-NL" w:bidi="hi-IN"/>
              </w:rPr>
            </w:pPr>
            <w:r w:rsidRPr="00BD7734">
              <w:rPr>
                <w:rFonts w:eastAsia="SimSun" w:cs="Mangal"/>
                <w:b/>
                <w:color w:val="0000FF"/>
                <w:sz w:val="20"/>
                <w:szCs w:val="24"/>
                <w:lang w:val="nl-NL" w:bidi="hi-IN"/>
              </w:rPr>
              <w:t>Te verwijderen informatienota</w:t>
            </w:r>
          </w:p>
        </w:tc>
      </w:tr>
      <w:tr w:rsidR="00CB3ADB" w:rsidRPr="00CB6F1B" w14:paraId="210639C8" w14:textId="77777777" w:rsidTr="00823689">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A015AD3" w14:textId="39BAEC92"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autoSpaceDE w:val="0"/>
              <w:spacing w:before="0" w:after="0" w:line="276" w:lineRule="auto"/>
              <w:jc w:val="both"/>
              <w:rPr>
                <w:rFonts w:eastAsia="ArialMT" w:cs="Arial"/>
                <w:color w:val="auto"/>
                <w:sz w:val="20"/>
                <w:szCs w:val="20"/>
                <w:lang w:val="nl-NL" w:eastAsia="fr-BE" w:bidi="ar-SA"/>
              </w:rPr>
            </w:pPr>
            <w:r w:rsidRPr="00BD7734">
              <w:rPr>
                <w:rFonts w:eastAsia="Times New Roman" w:cs="Times New Roman"/>
                <w:color w:val="0000FF"/>
                <w:sz w:val="20"/>
                <w:lang w:val="nl-NL" w:eastAsia="fr-BE" w:bidi="ar-SA"/>
              </w:rPr>
              <w:t xml:space="preserve">Vermeld alle acties die </w:t>
            </w:r>
            <w:r w:rsidR="00BD7734" w:rsidRPr="00BD7734">
              <w:rPr>
                <w:rFonts w:eastAsia="Times New Roman" w:cs="Times New Roman"/>
                <w:color w:val="0000FF"/>
                <w:sz w:val="20"/>
                <w:lang w:val="nl-NL" w:eastAsia="fr-BE" w:bidi="ar-SA"/>
              </w:rPr>
              <w:t>je zal</w:t>
            </w:r>
            <w:r w:rsidRPr="00BD7734">
              <w:rPr>
                <w:rFonts w:eastAsia="Times New Roman" w:cs="Times New Roman"/>
                <w:color w:val="0000FF"/>
                <w:sz w:val="20"/>
                <w:lang w:val="nl-NL" w:eastAsia="fr-BE" w:bidi="ar-SA"/>
              </w:rPr>
              <w:t xml:space="preserve"> ondern</w:t>
            </w:r>
            <w:r w:rsidR="00BD7734" w:rsidRPr="00BD7734">
              <w:rPr>
                <w:rFonts w:eastAsia="Times New Roman" w:cs="Times New Roman"/>
                <w:color w:val="0000FF"/>
                <w:sz w:val="20"/>
                <w:lang w:val="nl-NL" w:eastAsia="fr-BE" w:bidi="ar-SA"/>
              </w:rPr>
              <w:t>e</w:t>
            </w:r>
            <w:r w:rsidRPr="00BD7734">
              <w:rPr>
                <w:rFonts w:eastAsia="Times New Roman" w:cs="Times New Roman"/>
                <w:color w:val="0000FF"/>
                <w:sz w:val="20"/>
                <w:lang w:val="nl-NL" w:eastAsia="fr-BE" w:bidi="ar-SA"/>
              </w:rPr>
              <w:t xml:space="preserve">men om het volledige voorstel uit te werken en waarvoor je het </w:t>
            </w:r>
            <w:r w:rsidR="00BD7734" w:rsidRPr="00BD7734">
              <w:rPr>
                <w:rFonts w:eastAsia="Times New Roman" w:cs="Times New Roman"/>
                <w:color w:val="0000FF"/>
                <w:sz w:val="20"/>
                <w:lang w:val="nl-NL" w:eastAsia="fr-BE" w:bidi="ar-SA"/>
              </w:rPr>
              <w:t>g</w:t>
            </w:r>
            <w:r w:rsidRPr="00BD7734">
              <w:rPr>
                <w:rFonts w:eastAsia="Times New Roman" w:cs="Times New Roman"/>
                <w:color w:val="0000FF"/>
                <w:sz w:val="20"/>
                <w:lang w:val="nl-NL" w:eastAsia="fr-BE" w:bidi="ar-SA"/>
              </w:rPr>
              <w:t xml:space="preserve">ewest om financiering </w:t>
            </w:r>
            <w:r w:rsidR="00BD7734" w:rsidRPr="00BD7734">
              <w:rPr>
                <w:rFonts w:eastAsia="Times New Roman" w:cs="Times New Roman"/>
                <w:color w:val="0000FF"/>
                <w:sz w:val="20"/>
                <w:lang w:val="nl-NL" w:eastAsia="fr-BE" w:bidi="ar-SA"/>
              </w:rPr>
              <w:t>vraagt</w:t>
            </w:r>
            <w:r w:rsidRPr="00BD7734">
              <w:rPr>
                <w:rFonts w:eastAsia="Times New Roman" w:cs="Times New Roman"/>
                <w:color w:val="0000FF"/>
                <w:sz w:val="20"/>
                <w:lang w:val="nl-NL" w:eastAsia="fr-BE" w:bidi="ar-SA"/>
              </w:rPr>
              <w:t xml:space="preserve"> (schrijven van het volledige voorstel, vergaderingen ...). </w:t>
            </w:r>
          </w:p>
        </w:tc>
      </w:tr>
    </w:tbl>
    <w:p w14:paraId="06E37212"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nl-NL" w:bidi="hi-IN"/>
        </w:rPr>
      </w:pPr>
    </w:p>
    <w:p w14:paraId="5E9BC9CB"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nl-NL" w:bidi="hi-IN"/>
        </w:rPr>
      </w:pPr>
      <w:r w:rsidRPr="00BD7734">
        <w:rPr>
          <w:rFonts w:eastAsia="SimSun" w:cs="Mangal"/>
          <w:sz w:val="20"/>
          <w:szCs w:val="24"/>
          <w:lang w:val="nl-NL" w:bidi="hi-IN"/>
        </w:rPr>
        <w:t xml:space="preserve">………………………………………………………………………………………………………………………………………………………………………………………………………………………………………………………………………………………………………………………………………………………………………………………………………………………………………………………………………………………………………………………………………………………………………………………………………………… (Max. 2 pagina's) </w:t>
      </w:r>
    </w:p>
    <w:p w14:paraId="199965DD"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2CE57F17"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7B496AD8"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4A94EA56"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4DEEC779"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5C674BD1"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01D4691F"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4CD175B8"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1A9DFB2D"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39B9A3F9"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21D44AE5"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6849F8F3"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78E0603C"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0B308769" w14:textId="77777777" w:rsidR="00622321" w:rsidRPr="00C85BF7" w:rsidRDefault="00622321"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03EB899A" w14:textId="77777777" w:rsidR="00622321" w:rsidRPr="00C85BF7" w:rsidRDefault="00622321"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72D15E66" w14:textId="77777777" w:rsidR="00622321" w:rsidRPr="00C85BF7" w:rsidRDefault="00622321"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52D8D575"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6381C67D"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jc w:val="both"/>
        <w:rPr>
          <w:rFonts w:eastAsia="Arial" w:cs="Arial"/>
          <w:sz w:val="20"/>
          <w:szCs w:val="24"/>
          <w:highlight w:val="yellow"/>
          <w:lang w:val="nl-NL" w:bidi="hi-IN"/>
        </w:rPr>
      </w:pPr>
    </w:p>
    <w:p w14:paraId="04A89336" w14:textId="77777777" w:rsidR="00CB3ADB" w:rsidRPr="00BD7734" w:rsidRDefault="00CB3ADB" w:rsidP="00CB3ADB">
      <w:pPr>
        <w:keepNext/>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nl-NL" w:bidi="hi-IN"/>
        </w:rPr>
      </w:pPr>
      <w:r w:rsidRPr="00BD7734">
        <w:rPr>
          <w:rFonts w:ascii="Arial Black" w:eastAsia="SimSun;Arial Unicode MS" w:hAnsi="Arial Black" w:cs="Arial Black"/>
          <w:color w:val="auto"/>
          <w:sz w:val="20"/>
          <w:szCs w:val="28"/>
          <w:lang w:val="nl-NL" w:bidi="hi-IN"/>
        </w:rPr>
        <w:lastRenderedPageBreak/>
        <w:t>Budget voor het opzetten van het project</w:t>
      </w:r>
    </w:p>
    <w:p w14:paraId="52244460" w14:textId="77777777" w:rsidR="00CB3ADB" w:rsidRPr="00BD7734"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nl-NL" w:bidi="hi-IN"/>
        </w:rPr>
      </w:pPr>
    </w:p>
    <w:p w14:paraId="545FF4D6"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ind w:left="720"/>
        <w:jc w:val="both"/>
        <w:rPr>
          <w:rFonts w:eastAsia="SimSun" w:cs="Mangal"/>
          <w:b/>
          <w:color w:val="0000FF"/>
          <w:sz w:val="20"/>
          <w:szCs w:val="24"/>
          <w:lang w:val="nl-NL"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CB3ADB" w:rsidRPr="00BD7734" w14:paraId="4689678B" w14:textId="77777777" w:rsidTr="00823689">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040870B"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val="nl-NL" w:bidi="hi-IN"/>
              </w:rPr>
            </w:pPr>
            <w:r w:rsidRPr="00BD7734">
              <w:rPr>
                <w:rFonts w:eastAsia="SimSun" w:cs="Mangal"/>
                <w:b/>
                <w:color w:val="0000FF"/>
                <w:sz w:val="20"/>
                <w:szCs w:val="24"/>
                <w:lang w:val="nl-NL" w:bidi="hi-IN"/>
              </w:rPr>
              <w:t>Verwijder deze toelichting</w:t>
            </w:r>
          </w:p>
        </w:tc>
      </w:tr>
      <w:tr w:rsidR="00CB3ADB" w:rsidRPr="00C85BF7" w14:paraId="217FFDC3" w14:textId="77777777" w:rsidTr="00823689">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0562255"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autoSpaceDE w:val="0"/>
              <w:spacing w:before="0" w:after="0" w:line="276" w:lineRule="auto"/>
              <w:jc w:val="both"/>
              <w:rPr>
                <w:rFonts w:eastAsia="ArialMT" w:cs="Arial"/>
                <w:b/>
                <w:color w:val="0000FF"/>
                <w:sz w:val="20"/>
                <w:lang w:val="nl-NL" w:eastAsia="fr-BE" w:bidi="ar-SA"/>
              </w:rPr>
            </w:pPr>
            <w:r w:rsidRPr="00BD7734">
              <w:rPr>
                <w:rFonts w:eastAsia="Times New Roman" w:cs="Times New Roman"/>
                <w:b/>
                <w:color w:val="0000FF"/>
                <w:sz w:val="20"/>
                <w:lang w:val="nl-NL" w:eastAsia="fr-BE" w:bidi="ar-SA"/>
              </w:rPr>
              <w:t xml:space="preserve">Kopieer en plak de onderstaande tabel </w:t>
            </w:r>
          </w:p>
          <w:p w14:paraId="236FC8C9"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nl-NL" w:bidi="hi-IN"/>
              </w:rPr>
            </w:pPr>
          </w:p>
          <w:p w14:paraId="12767973"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nl-NL" w:bidi="hi-IN"/>
              </w:rPr>
            </w:pPr>
            <w:r w:rsidRPr="00BD7734">
              <w:rPr>
                <w:rFonts w:eastAsia="SimSun" w:cs="Mangal"/>
                <w:color w:val="0000FF"/>
                <w:sz w:val="20"/>
                <w:szCs w:val="24"/>
                <w:lang w:val="nl-NL" w:bidi="hi-IN"/>
              </w:rPr>
              <w:t xml:space="preserve">Stel aan de hand van de template een begroting op voor het project in de betrokken periode (onderaannemers inbegrepen). </w:t>
            </w:r>
          </w:p>
          <w:p w14:paraId="661DED9E"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nl-NL" w:bidi="hi-IN"/>
              </w:rPr>
            </w:pPr>
          </w:p>
          <w:p w14:paraId="2531B31F"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nl-NL" w:bidi="hi-IN"/>
              </w:rPr>
            </w:pPr>
            <w:r w:rsidRPr="00BD7734">
              <w:rPr>
                <w:rFonts w:eastAsia="SimSun" w:cs="Mangal"/>
                <w:color w:val="0000FF"/>
                <w:sz w:val="20"/>
                <w:szCs w:val="24"/>
                <w:lang w:val="nl-NL" w:bidi="hi-IN"/>
              </w:rPr>
              <w:t>Als je onderneming btw-plichtig is, moeten de uitgaven zonder btw in rekening worden gebracht.</w:t>
            </w:r>
          </w:p>
          <w:p w14:paraId="7EB1753D"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150" w:after="150" w:line="240" w:lineRule="auto"/>
              <w:rPr>
                <w:rFonts w:eastAsia="Times New Roman" w:cs="Arial"/>
                <w:color w:val="0000FF"/>
                <w:sz w:val="20"/>
                <w:szCs w:val="20"/>
                <w:lang w:val="nl-NL" w:eastAsia="fr-BE" w:bidi="ar-SA"/>
              </w:rPr>
            </w:pPr>
            <w:r w:rsidRPr="00BD7734">
              <w:rPr>
                <w:rFonts w:eastAsia="Times New Roman" w:cs="Times New Roman"/>
                <w:color w:val="0000FF"/>
                <w:sz w:val="20"/>
                <w:lang w:val="nl-NL" w:eastAsia="fr-BE" w:bidi="ar-SA"/>
              </w:rPr>
              <w:t>De volgende uitgaven worden gedekt:</w:t>
            </w:r>
          </w:p>
          <w:p w14:paraId="78EBA236" w14:textId="77777777" w:rsidR="00CB3ADB" w:rsidRPr="00BD7734" w:rsidRDefault="00CB3ADB" w:rsidP="00CB3ADB">
            <w:pPr>
              <w:widowControl/>
              <w:numPr>
                <w:ilvl w:val="0"/>
                <w:numId w:val="4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eastAsia="Times New Roman" w:cs="Arial"/>
                <w:color w:val="0000FF"/>
                <w:sz w:val="20"/>
                <w:szCs w:val="20"/>
                <w:lang w:val="nl-NL" w:eastAsia="fr-BE" w:bidi="ar-SA"/>
              </w:rPr>
            </w:pPr>
            <w:r w:rsidRPr="00BD7734">
              <w:rPr>
                <w:rFonts w:eastAsia="Times New Roman" w:cs="Times New Roman"/>
                <w:color w:val="0000FF"/>
                <w:sz w:val="20"/>
                <w:lang w:val="nl-NL" w:eastAsia="fr-BE" w:bidi="ar-SA"/>
              </w:rPr>
              <w:t>personeelskosten voor het opzetten van het project;</w:t>
            </w:r>
          </w:p>
          <w:p w14:paraId="02BAF7F8" w14:textId="3BCFF5F4" w:rsidR="00CB3ADB" w:rsidRPr="00BD7734" w:rsidRDefault="00CB3ADB" w:rsidP="00CB3ADB">
            <w:pPr>
              <w:widowControl/>
              <w:numPr>
                <w:ilvl w:val="0"/>
                <w:numId w:val="4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eastAsia="Times New Roman" w:cs="Arial"/>
                <w:color w:val="0000FF"/>
                <w:sz w:val="20"/>
                <w:szCs w:val="20"/>
                <w:lang w:val="nl-NL" w:eastAsia="fr-BE" w:bidi="ar-SA"/>
              </w:rPr>
            </w:pPr>
            <w:r w:rsidRPr="00BD7734">
              <w:rPr>
                <w:rFonts w:eastAsia="Times New Roman" w:cs="Times New Roman"/>
                <w:color w:val="0000FF"/>
                <w:sz w:val="20"/>
                <w:lang w:val="nl-NL" w:eastAsia="fr-BE" w:bidi="ar-SA"/>
              </w:rPr>
              <w:t>uitbesteed juridisch advies over intellectuele eigendom.</w:t>
            </w:r>
          </w:p>
          <w:p w14:paraId="59C78C6E" w14:textId="77777777"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80"/>
              <w:rPr>
                <w:rFonts w:eastAsia="Times New Roman" w:cs="Arial"/>
                <w:color w:val="0000FF"/>
                <w:sz w:val="20"/>
                <w:szCs w:val="20"/>
                <w:lang w:val="nl-NL" w:eastAsia="fr-BE" w:bidi="ar-SA"/>
              </w:rPr>
            </w:pPr>
            <w:r w:rsidRPr="00BD7734">
              <w:rPr>
                <w:rFonts w:eastAsia="Times New Roman" w:cs="Times New Roman"/>
                <w:color w:val="0000FF"/>
                <w:sz w:val="20"/>
                <w:lang w:val="nl-NL" w:eastAsia="fr-BE" w:bidi="ar-SA"/>
              </w:rPr>
              <w:t xml:space="preserve">Alleen kosten gemaakt nadat Innoviris een positieve beslissing heeft genomen over het blijken van belangstelling en nadat het volledige voorstel is ingediend, worden gedekt. </w:t>
            </w:r>
          </w:p>
          <w:p w14:paraId="57633FAA"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nl-NL" w:bidi="hi-IN"/>
              </w:rPr>
            </w:pPr>
            <w:r w:rsidRPr="00BD7734">
              <w:rPr>
                <w:rFonts w:eastAsia="SimSun" w:cs="Mangal"/>
                <w:b/>
                <w:color w:val="0000FF"/>
                <w:sz w:val="20"/>
                <w:szCs w:val="24"/>
                <w:lang w:val="nl-NL" w:bidi="hi-IN"/>
              </w:rPr>
              <w:t>Personeelskosten:</w:t>
            </w:r>
          </w:p>
          <w:p w14:paraId="158E363A" w14:textId="69EA3DEF" w:rsidR="00CB3ADB" w:rsidRPr="00BD7734" w:rsidRDefault="00CB3ADB" w:rsidP="00CB3ADB">
            <w:pPr>
              <w:widowControl/>
              <w:pBdr>
                <w:top w:val="none" w:sz="0" w:space="0" w:color="auto"/>
                <w:left w:val="none" w:sz="0" w:space="0" w:color="auto"/>
                <w:bottom w:val="none" w:sz="0" w:space="0" w:color="auto"/>
                <w:right w:val="none" w:sz="0" w:space="0" w:color="auto"/>
                <w:between w:val="none" w:sz="0" w:space="0" w:color="auto"/>
              </w:pBdr>
              <w:autoSpaceDE w:val="0"/>
              <w:spacing w:before="0" w:after="0" w:line="276" w:lineRule="auto"/>
              <w:jc w:val="both"/>
              <w:rPr>
                <w:rFonts w:eastAsia="ArialMT" w:cs="Arial"/>
                <w:color w:val="0000FF"/>
                <w:sz w:val="20"/>
                <w:lang w:val="nl-NL" w:eastAsia="fr-BE" w:bidi="ar-SA"/>
              </w:rPr>
            </w:pPr>
            <w:r w:rsidRPr="00BD7734">
              <w:rPr>
                <w:rFonts w:eastAsia="Times New Roman" w:cs="Times New Roman"/>
                <w:color w:val="0000FF"/>
                <w:sz w:val="20"/>
                <w:lang w:val="nl-NL" w:eastAsia="fr-BE" w:bidi="ar-SA"/>
              </w:rPr>
              <w:t xml:space="preserve">Omvatten de uitgaven in verband met de bezoldiging van het personeel van het team dat belast is met de uitwerking van het project (plaatselijke coördinator, onderzoekers enz.). De kandidaten moeten onderscheid maken tussen werknemers (1.1) en zelfstandigen (1.2). De gemiddelde kosten per persoon per maand worden beschouwd als een gemiddelde van de eenheidskosten voor de verschillende teamleden (lokale coördinatoren, onderzoekers enz.) van de specifieke partner. </w:t>
            </w:r>
          </w:p>
          <w:p w14:paraId="0BC2FDE7"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nl-NL" w:bidi="hi-IN"/>
              </w:rPr>
            </w:pPr>
            <w:r w:rsidRPr="00BD7734">
              <w:rPr>
                <w:rFonts w:eastAsia="SimSun" w:cs="Mangal"/>
                <w:color w:val="0000FF"/>
                <w:sz w:val="20"/>
                <w:szCs w:val="24"/>
                <w:lang w:val="nl-NL" w:bidi="hi-IN"/>
              </w:rPr>
              <w:t xml:space="preserve">Elk bedrag moet worden berekend op basis van gemiddelde kosten, wat betekent dat je bij de fase van de controle van de uitgaven loonfiches of facturen zal moeten indienen. </w:t>
            </w:r>
          </w:p>
          <w:p w14:paraId="52934E8C"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nl-NL" w:bidi="hi-IN"/>
              </w:rPr>
            </w:pPr>
          </w:p>
          <w:p w14:paraId="78394392"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nl-NL" w:bidi="hi-IN"/>
              </w:rPr>
            </w:pPr>
            <w:r w:rsidRPr="00BD7734">
              <w:rPr>
                <w:rFonts w:eastAsia="SimSun" w:cs="Mangal"/>
                <w:b/>
                <w:color w:val="0000FF"/>
                <w:sz w:val="20"/>
                <w:szCs w:val="24"/>
                <w:lang w:val="nl-NL" w:bidi="hi-IN"/>
              </w:rPr>
              <w:t>Algemene kosten:</w:t>
            </w:r>
          </w:p>
          <w:p w14:paraId="47E23BC3" w14:textId="5A56F6BA"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val="nl-NL" w:bidi="hi-IN"/>
              </w:rPr>
            </w:pPr>
            <w:r w:rsidRPr="00BD7734">
              <w:rPr>
                <w:rFonts w:eastAsia="SimSun" w:cs="Mangal"/>
                <w:color w:val="0000FF"/>
                <w:sz w:val="20"/>
                <w:szCs w:val="24"/>
                <w:lang w:val="nl-NL" w:bidi="hi-IN"/>
              </w:rPr>
              <w:t>Het gaat om een forfaitair bedrag dat de bijkomende kosten dekt die voortvloeien uit de uitvoering van het O&amp;O-project (secretariaat, boekhouding, telecommunicatie, tijdschriften, verplaatsingen binnen België enz.). Het forfaitaire bedrag is vastgesteld op 10% van de som van de kosten van het personeel in loondienst (1.1).</w:t>
            </w:r>
          </w:p>
          <w:p w14:paraId="4D1B8E44"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val="nl-NL" w:bidi="hi-IN"/>
              </w:rPr>
            </w:pPr>
          </w:p>
          <w:p w14:paraId="352DAC28"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val="nl-NL" w:bidi="hi-IN"/>
              </w:rPr>
            </w:pPr>
            <w:r w:rsidRPr="00BD7734">
              <w:rPr>
                <w:rFonts w:eastAsia="SimSun" w:cs="Mangal"/>
                <w:b/>
                <w:color w:val="0000FF"/>
                <w:sz w:val="20"/>
                <w:szCs w:val="24"/>
                <w:lang w:val="nl-NL" w:bidi="hi-IN"/>
              </w:rPr>
              <w:t>Kosten van onderaanneming:</w:t>
            </w:r>
          </w:p>
          <w:p w14:paraId="34325220"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nl-NL" w:bidi="hi-IN"/>
              </w:rPr>
            </w:pPr>
            <w:r w:rsidRPr="00BD7734">
              <w:rPr>
                <w:rFonts w:eastAsia="SimSun" w:cs="Mangal"/>
                <w:color w:val="0000FF"/>
                <w:sz w:val="20"/>
                <w:szCs w:val="24"/>
                <w:lang w:val="nl-NL" w:bidi="hi-IN"/>
              </w:rPr>
              <w:t>Deze kosten dekken de uitgaven voor juridisch advies voor het oplossen van problemen op het gebied van intellectuele eigendom tijdens de voorbereiding van het project.</w:t>
            </w:r>
          </w:p>
          <w:p w14:paraId="09855611"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nl-NL" w:bidi="hi-IN"/>
              </w:rPr>
            </w:pPr>
          </w:p>
          <w:p w14:paraId="5B4385BE" w14:textId="77777777" w:rsidR="00CB3ADB" w:rsidRPr="00BD7734" w:rsidRDefault="00CB3ADB" w:rsidP="00CB3ADB">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nl-NL" w:bidi="hi-IN"/>
              </w:rPr>
            </w:pPr>
            <w:r w:rsidRPr="00BD7734">
              <w:rPr>
                <w:rFonts w:eastAsia="SimSun" w:cs="Mangal"/>
                <w:b/>
                <w:color w:val="0000FF"/>
                <w:sz w:val="20"/>
                <w:szCs w:val="24"/>
                <w:lang w:val="nl-NL" w:bidi="hi-IN"/>
              </w:rPr>
              <w:t>Financieringsgraad:</w:t>
            </w:r>
          </w:p>
          <w:p w14:paraId="486EB35F" w14:textId="77777777" w:rsidR="00CB3ADB" w:rsidRPr="00BD7734" w:rsidRDefault="00CB3ADB" w:rsidP="00CB3ADB">
            <w:pPr>
              <w:widowControl/>
              <w:numPr>
                <w:ilvl w:val="0"/>
                <w:numId w:val="44"/>
              </w:num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nl-NL" w:bidi="hi-IN"/>
              </w:rPr>
            </w:pPr>
            <w:r w:rsidRPr="00BD7734">
              <w:rPr>
                <w:rFonts w:eastAsia="SimSun" w:cs="Mangal"/>
                <w:color w:val="0000FF"/>
                <w:sz w:val="20"/>
                <w:szCs w:val="24"/>
                <w:lang w:val="nl-NL" w:bidi="hi-IN"/>
              </w:rPr>
              <w:t>70% voor ondernemingen</w:t>
            </w:r>
          </w:p>
          <w:p w14:paraId="59E42C2F" w14:textId="77777777" w:rsidR="00CB3ADB" w:rsidRPr="00BD7734" w:rsidRDefault="00CB3ADB" w:rsidP="00CB3ADB">
            <w:pPr>
              <w:widowControl/>
              <w:numPr>
                <w:ilvl w:val="0"/>
                <w:numId w:val="44"/>
              </w:num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ArialMT" w:cs="Arial"/>
                <w:color w:val="auto"/>
                <w:sz w:val="20"/>
                <w:szCs w:val="20"/>
                <w:lang w:val="nl-NL" w:bidi="hi-IN"/>
              </w:rPr>
            </w:pPr>
            <w:r w:rsidRPr="00BD7734">
              <w:rPr>
                <w:rFonts w:eastAsia="SimSun" w:cs="Mangal"/>
                <w:color w:val="0000FF"/>
                <w:sz w:val="20"/>
                <w:szCs w:val="24"/>
                <w:lang w:val="nl-NL" w:bidi="hi-IN"/>
              </w:rPr>
              <w:t>100% voor onderzoekinstellingen</w:t>
            </w:r>
          </w:p>
        </w:tc>
      </w:tr>
    </w:tbl>
    <w:p w14:paraId="4636F0E4" w14:textId="77777777" w:rsidR="00CB3ADB" w:rsidRPr="00C85BF7"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highlight w:val="yellow"/>
          <w:lang w:val="nl-NL" w:bidi="hi-IN"/>
        </w:rPr>
      </w:pPr>
    </w:p>
    <w:p w14:paraId="7885E848" w14:textId="77777777" w:rsidR="00622321" w:rsidRPr="00C85BF7" w:rsidRDefault="00622321"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highlight w:val="yellow"/>
          <w:lang w:val="nl-NL" w:bidi="hi-IN"/>
        </w:rPr>
      </w:pPr>
    </w:p>
    <w:p w14:paraId="418E4343" w14:textId="77777777" w:rsidR="00622321" w:rsidRPr="00C85BF7" w:rsidRDefault="00622321"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highlight w:val="yellow"/>
          <w:lang w:val="nl-NL" w:bidi="hi-IN"/>
        </w:rPr>
      </w:pPr>
    </w:p>
    <w:p w14:paraId="5304C0CD" w14:textId="77777777" w:rsidR="00622321" w:rsidRPr="00C85BF7" w:rsidRDefault="00622321"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highlight w:val="yellow"/>
          <w:lang w:val="nl-NL" w:bidi="hi-IN"/>
        </w:rPr>
      </w:pPr>
    </w:p>
    <w:p w14:paraId="60B4E883" w14:textId="77777777" w:rsidR="00622321" w:rsidRPr="00C85BF7" w:rsidRDefault="00622321"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highlight w:val="yellow"/>
          <w:lang w:val="nl-NL" w:bidi="hi-IN"/>
        </w:rPr>
      </w:pPr>
    </w:p>
    <w:p w14:paraId="5E081E6C" w14:textId="77777777" w:rsidR="00622321" w:rsidRPr="00C85BF7" w:rsidRDefault="00622321"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highlight w:val="yellow"/>
          <w:lang w:val="nl-NL" w:bidi="hi-IN"/>
        </w:rPr>
      </w:pPr>
    </w:p>
    <w:p w14:paraId="7D40067A" w14:textId="77777777" w:rsidR="00622321" w:rsidRPr="00C85BF7" w:rsidRDefault="00622321"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highlight w:val="yellow"/>
          <w:lang w:val="nl-NL" w:bidi="hi-IN"/>
        </w:rPr>
      </w:pPr>
    </w:p>
    <w:p w14:paraId="312E356D" w14:textId="77777777" w:rsidR="00622321" w:rsidRPr="00C85BF7" w:rsidRDefault="00622321"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highlight w:val="yellow"/>
          <w:lang w:val="nl-NL" w:bidi="hi-IN"/>
        </w:rPr>
      </w:pPr>
    </w:p>
    <w:tbl>
      <w:tblPr>
        <w:tblW w:w="9536" w:type="dxa"/>
        <w:tblInd w:w="98" w:type="dxa"/>
        <w:tblBorders>
          <w:top w:val="single" w:sz="4" w:space="0" w:color="C0C0C0"/>
          <w:left w:val="single" w:sz="4" w:space="0" w:color="C0C0C0"/>
          <w:bottom w:val="single" w:sz="4" w:space="0" w:color="C0C0C0"/>
        </w:tblBorders>
        <w:tblCellMar>
          <w:left w:w="10" w:type="dxa"/>
          <w:right w:w="10" w:type="dxa"/>
        </w:tblCellMar>
        <w:tblLook w:val="04A0" w:firstRow="1" w:lastRow="0" w:firstColumn="1" w:lastColumn="0" w:noHBand="0" w:noVBand="1"/>
      </w:tblPr>
      <w:tblGrid>
        <w:gridCol w:w="620"/>
        <w:gridCol w:w="3022"/>
        <w:gridCol w:w="1486"/>
        <w:gridCol w:w="1482"/>
        <w:gridCol w:w="1266"/>
        <w:gridCol w:w="1660"/>
      </w:tblGrid>
      <w:tr w:rsidR="00C2462E" w:rsidRPr="002C3838" w14:paraId="6168E625" w14:textId="016E9F22" w:rsidTr="00C2462E">
        <w:tc>
          <w:tcPr>
            <w:tcW w:w="620"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44C42681"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val="nl-NL" w:bidi="hi-IN"/>
              </w:rPr>
            </w:pPr>
            <w:r w:rsidRPr="002C3838">
              <w:rPr>
                <w:rFonts w:eastAsia="SimSun" w:cs="Mangal"/>
                <w:b/>
                <w:color w:val="auto"/>
                <w:sz w:val="20"/>
                <w:szCs w:val="24"/>
                <w:lang w:val="nl-NL" w:bidi="hi-IN"/>
              </w:rPr>
              <w:t>1.</w:t>
            </w:r>
          </w:p>
        </w:tc>
        <w:tc>
          <w:tcPr>
            <w:tcW w:w="4508" w:type="dxa"/>
            <w:gridSpan w:val="2"/>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34060E3D"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nl-NL" w:bidi="hi-IN"/>
              </w:rPr>
            </w:pPr>
            <w:r w:rsidRPr="002C3838">
              <w:rPr>
                <w:rFonts w:eastAsia="SimSun" w:cs="Mangal"/>
                <w:b/>
                <w:color w:val="auto"/>
                <w:sz w:val="20"/>
                <w:szCs w:val="24"/>
                <w:lang w:val="nl-NL" w:bidi="hi-IN"/>
              </w:rPr>
              <w:t>Personeelskosten</w:t>
            </w:r>
          </w:p>
        </w:tc>
        <w:tc>
          <w:tcPr>
            <w:tcW w:w="1482" w:type="dxa"/>
            <w:tcBorders>
              <w:top w:val="single" w:sz="4" w:space="0" w:color="C0C0C0"/>
              <w:left w:val="single" w:sz="4" w:space="0" w:color="C0C0C0"/>
              <w:bottom w:val="single" w:sz="4" w:space="0" w:color="C0C0C0"/>
              <w:right w:val="single" w:sz="4" w:space="0" w:color="C0C0C0"/>
            </w:tcBorders>
            <w:shd w:val="clear" w:color="auto" w:fill="E6E6E6"/>
          </w:tcPr>
          <w:p w14:paraId="675CF8CC"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val="nl-NL" w:bidi="hi-IN"/>
              </w:rPr>
            </w:pPr>
          </w:p>
        </w:tc>
        <w:tc>
          <w:tcPr>
            <w:tcW w:w="1266" w:type="dxa"/>
            <w:tcBorders>
              <w:top w:val="single" w:sz="4" w:space="0" w:color="C0C0C0"/>
              <w:left w:val="single" w:sz="4" w:space="0" w:color="C0C0C0"/>
              <w:bottom w:val="single" w:sz="4" w:space="0" w:color="C0C0C0"/>
              <w:right w:val="nil"/>
            </w:tcBorders>
            <w:shd w:val="clear" w:color="auto" w:fill="E6E6E6"/>
          </w:tcPr>
          <w:p w14:paraId="74C1A49D"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val="nl-NL" w:bidi="hi-IN"/>
              </w:rPr>
            </w:pPr>
          </w:p>
        </w:tc>
        <w:tc>
          <w:tcPr>
            <w:tcW w:w="1660"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hideMark/>
          </w:tcPr>
          <w:p w14:paraId="43D51A90"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nl-NL" w:bidi="hi-IN"/>
              </w:rPr>
            </w:pPr>
            <w:r w:rsidRPr="002C3838">
              <w:rPr>
                <w:rFonts w:eastAsia="SimSun" w:cs="Mangal"/>
                <w:b/>
                <w:color w:val="auto"/>
                <w:sz w:val="20"/>
                <w:szCs w:val="24"/>
                <w:lang w:val="nl-NL" w:bidi="hi-IN"/>
              </w:rPr>
              <w:t>€</w:t>
            </w:r>
          </w:p>
        </w:tc>
      </w:tr>
      <w:tr w:rsidR="00C2462E" w:rsidRPr="002C3838" w14:paraId="63EFA869" w14:textId="4F477A39" w:rsidTr="00C2462E">
        <w:tc>
          <w:tcPr>
            <w:tcW w:w="620"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1051FF7F"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b/>
                <w:color w:val="auto"/>
                <w:sz w:val="20"/>
                <w:szCs w:val="24"/>
                <w:lang w:val="nl-NL" w:bidi="hi-IN"/>
              </w:rPr>
            </w:pPr>
            <w:r w:rsidRPr="002C3838">
              <w:rPr>
                <w:rFonts w:eastAsia="SimSun" w:cs="Mangal"/>
                <w:b/>
                <w:color w:val="auto"/>
                <w:sz w:val="20"/>
                <w:szCs w:val="24"/>
                <w:lang w:val="nl-NL" w:bidi="hi-IN"/>
              </w:rPr>
              <w:t>1.1</w:t>
            </w:r>
          </w:p>
        </w:tc>
        <w:tc>
          <w:tcPr>
            <w:tcW w:w="4508" w:type="dxa"/>
            <w:gridSpan w:val="2"/>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34C36DC0"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color w:val="auto"/>
                <w:sz w:val="20"/>
                <w:szCs w:val="24"/>
                <w:lang w:val="nl-NL" w:bidi="hi-IN"/>
              </w:rPr>
            </w:pPr>
            <w:r w:rsidRPr="002C3838">
              <w:rPr>
                <w:rFonts w:eastAsia="SimSun" w:cs="Mangal"/>
                <w:b/>
                <w:color w:val="auto"/>
                <w:sz w:val="20"/>
                <w:szCs w:val="24"/>
                <w:lang w:val="nl-NL" w:bidi="hi-IN"/>
              </w:rPr>
              <w:t>Werknemers/loontrekkenden</w:t>
            </w:r>
          </w:p>
        </w:tc>
        <w:tc>
          <w:tcPr>
            <w:tcW w:w="1482" w:type="dxa"/>
            <w:tcBorders>
              <w:top w:val="single" w:sz="4" w:space="0" w:color="C0C0C0"/>
              <w:left w:val="single" w:sz="4" w:space="0" w:color="C0C0C0"/>
              <w:bottom w:val="single" w:sz="4" w:space="0" w:color="C0C0C0"/>
              <w:right w:val="single" w:sz="4" w:space="0" w:color="C0C0C0"/>
            </w:tcBorders>
            <w:shd w:val="clear" w:color="auto" w:fill="E6E6E6"/>
          </w:tcPr>
          <w:p w14:paraId="48562495"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val="nl-NL" w:bidi="hi-IN"/>
              </w:rPr>
            </w:pPr>
          </w:p>
        </w:tc>
        <w:tc>
          <w:tcPr>
            <w:tcW w:w="1266" w:type="dxa"/>
            <w:tcBorders>
              <w:top w:val="single" w:sz="4" w:space="0" w:color="C0C0C0"/>
              <w:left w:val="single" w:sz="4" w:space="0" w:color="C0C0C0"/>
              <w:bottom w:val="single" w:sz="4" w:space="0" w:color="C0C0C0"/>
              <w:right w:val="nil"/>
            </w:tcBorders>
            <w:shd w:val="clear" w:color="auto" w:fill="E6E6E6"/>
          </w:tcPr>
          <w:p w14:paraId="2BC64D0F"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val="nl-NL" w:bidi="hi-IN"/>
              </w:rPr>
            </w:pPr>
          </w:p>
        </w:tc>
        <w:tc>
          <w:tcPr>
            <w:tcW w:w="1660"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hideMark/>
          </w:tcPr>
          <w:p w14:paraId="7187059F"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val="nl-NL" w:bidi="hi-IN"/>
              </w:rPr>
            </w:pPr>
            <w:r w:rsidRPr="002C3838">
              <w:rPr>
                <w:rFonts w:eastAsia="SimSun" w:cs="Mangal"/>
                <w:b/>
                <w:color w:val="auto"/>
                <w:sz w:val="18"/>
                <w:szCs w:val="24"/>
                <w:lang w:val="nl-NL" w:bidi="hi-IN"/>
              </w:rPr>
              <w:t>€</w:t>
            </w:r>
          </w:p>
        </w:tc>
      </w:tr>
      <w:tr w:rsidR="00C2462E" w:rsidRPr="002C3838" w14:paraId="3F42CE9C" w14:textId="48117703" w:rsidTr="00C2462E">
        <w:tc>
          <w:tcPr>
            <w:tcW w:w="620" w:type="dxa"/>
            <w:tcBorders>
              <w:top w:val="nil"/>
              <w:left w:val="single" w:sz="4" w:space="0" w:color="C0C0C0"/>
              <w:bottom w:val="single" w:sz="4" w:space="0" w:color="C0C0C0"/>
              <w:right w:val="nil"/>
            </w:tcBorders>
            <w:tcMar>
              <w:top w:w="0" w:type="dxa"/>
              <w:left w:w="108" w:type="dxa"/>
              <w:bottom w:w="0" w:type="dxa"/>
              <w:right w:w="108" w:type="dxa"/>
            </w:tcMar>
          </w:tcPr>
          <w:p w14:paraId="7C1CA386"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val="nl-NL" w:bidi="hi-IN"/>
              </w:rPr>
            </w:pPr>
          </w:p>
        </w:tc>
        <w:tc>
          <w:tcPr>
            <w:tcW w:w="5990" w:type="dxa"/>
            <w:gridSpan w:val="3"/>
            <w:tcBorders>
              <w:top w:val="nil"/>
              <w:left w:val="single" w:sz="4" w:space="0" w:color="C0C0C0"/>
              <w:bottom w:val="single" w:sz="4" w:space="0" w:color="C0C0C0"/>
              <w:right w:val="single" w:sz="4" w:space="0" w:color="C0C0C0"/>
            </w:tcBorders>
            <w:hideMark/>
          </w:tcPr>
          <w:p w14:paraId="71BA54A5"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i/>
                <w:color w:val="auto"/>
                <w:sz w:val="20"/>
                <w:szCs w:val="24"/>
                <w:lang w:val="nl-NL" w:bidi="hi-IN"/>
              </w:rPr>
            </w:pPr>
            <w:r w:rsidRPr="002C3838">
              <w:rPr>
                <w:rFonts w:eastAsia="SimSun" w:cs="Mangal"/>
                <w:b/>
                <w:i/>
                <w:color w:val="auto"/>
                <w:sz w:val="20"/>
                <w:szCs w:val="24"/>
                <w:lang w:val="nl-NL" w:bidi="hi-IN"/>
              </w:rPr>
              <w:t>Aantal personen/maand voor projectvoorbereiding</w:t>
            </w:r>
          </w:p>
        </w:tc>
        <w:tc>
          <w:tcPr>
            <w:tcW w:w="1266" w:type="dxa"/>
            <w:tcBorders>
              <w:top w:val="nil"/>
              <w:left w:val="single" w:sz="4" w:space="0" w:color="C0C0C0"/>
              <w:bottom w:val="single" w:sz="4" w:space="0" w:color="C0C0C0"/>
              <w:right w:val="nil"/>
            </w:tcBorders>
            <w:hideMark/>
          </w:tcPr>
          <w:p w14:paraId="144E3FA5"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b/>
                <w:i/>
                <w:color w:val="auto"/>
                <w:sz w:val="20"/>
                <w:szCs w:val="24"/>
                <w:lang w:val="nl-NL" w:bidi="hi-IN"/>
              </w:rPr>
            </w:pPr>
            <w:r w:rsidRPr="002C3838">
              <w:rPr>
                <w:rFonts w:eastAsia="SimSun" w:cs="Mangal"/>
                <w:b/>
                <w:i/>
                <w:color w:val="auto"/>
                <w:sz w:val="20"/>
                <w:szCs w:val="24"/>
                <w:lang w:val="nl-NL" w:bidi="hi-IN"/>
              </w:rPr>
              <w:t>Gemiddelde kostprijs per persoon per maand</w:t>
            </w:r>
            <w:r w:rsidRPr="002C3838">
              <w:rPr>
                <w:rFonts w:eastAsia="SimSun" w:cs="Mangal"/>
                <w:b/>
                <w:i/>
                <w:color w:val="auto"/>
                <w:sz w:val="20"/>
                <w:szCs w:val="24"/>
                <w:vertAlign w:val="superscript"/>
                <w:lang w:val="nl-NL" w:bidi="hi-IN"/>
              </w:rPr>
              <w:footnoteReference w:id="6"/>
            </w:r>
          </w:p>
        </w:tc>
        <w:tc>
          <w:tcPr>
            <w:tcW w:w="1660"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18EC609B"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b/>
                <w:i/>
                <w:color w:val="auto"/>
                <w:sz w:val="20"/>
                <w:szCs w:val="24"/>
                <w:lang w:val="nl-NL" w:bidi="hi-IN"/>
              </w:rPr>
            </w:pPr>
            <w:r w:rsidRPr="002C3838">
              <w:rPr>
                <w:rFonts w:eastAsia="SimSun" w:cs="Mangal"/>
                <w:b/>
                <w:i/>
                <w:color w:val="auto"/>
                <w:sz w:val="20"/>
                <w:szCs w:val="24"/>
                <w:lang w:val="nl-NL" w:bidi="hi-IN"/>
              </w:rPr>
              <w:t xml:space="preserve">Totaal </w:t>
            </w:r>
          </w:p>
        </w:tc>
      </w:tr>
      <w:tr w:rsidR="00C2462E" w:rsidRPr="002C3838" w14:paraId="0310023E" w14:textId="1EB42C5B" w:rsidTr="00C2462E">
        <w:tc>
          <w:tcPr>
            <w:tcW w:w="620" w:type="dxa"/>
            <w:tcBorders>
              <w:top w:val="nil"/>
              <w:left w:val="single" w:sz="4" w:space="0" w:color="C0C0C0"/>
              <w:bottom w:val="single" w:sz="4" w:space="0" w:color="C0C0C0"/>
              <w:right w:val="nil"/>
            </w:tcBorders>
            <w:tcMar>
              <w:top w:w="0" w:type="dxa"/>
              <w:left w:w="108" w:type="dxa"/>
              <w:bottom w:w="0" w:type="dxa"/>
              <w:right w:w="108" w:type="dxa"/>
            </w:tcMar>
          </w:tcPr>
          <w:p w14:paraId="00FD0846"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val="nl-NL" w:bidi="hi-IN"/>
              </w:rPr>
            </w:pPr>
          </w:p>
        </w:tc>
        <w:tc>
          <w:tcPr>
            <w:tcW w:w="5990" w:type="dxa"/>
            <w:gridSpan w:val="3"/>
            <w:tcBorders>
              <w:top w:val="nil"/>
              <w:left w:val="single" w:sz="4" w:space="0" w:color="C0C0C0"/>
              <w:bottom w:val="single" w:sz="4" w:space="0" w:color="C0C0C0"/>
              <w:right w:val="single" w:sz="4" w:space="0" w:color="C0C0C0"/>
            </w:tcBorders>
          </w:tcPr>
          <w:p w14:paraId="0633117E"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nl-NL" w:bidi="hi-IN"/>
              </w:rPr>
            </w:pPr>
          </w:p>
        </w:tc>
        <w:tc>
          <w:tcPr>
            <w:tcW w:w="1266" w:type="dxa"/>
            <w:tcBorders>
              <w:top w:val="nil"/>
              <w:left w:val="single" w:sz="4" w:space="0" w:color="C0C0C0"/>
              <w:bottom w:val="single" w:sz="4" w:space="0" w:color="C0C0C0"/>
              <w:right w:val="nil"/>
            </w:tcBorders>
          </w:tcPr>
          <w:p w14:paraId="7032BAC1"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color w:val="auto"/>
                <w:sz w:val="20"/>
                <w:szCs w:val="24"/>
                <w:lang w:val="nl-NL" w:bidi="hi-IN"/>
              </w:rPr>
            </w:pPr>
          </w:p>
        </w:tc>
        <w:tc>
          <w:tcPr>
            <w:tcW w:w="1660"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65337B59"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nl-NL" w:bidi="hi-IN"/>
              </w:rPr>
            </w:pPr>
            <w:r w:rsidRPr="002C3838">
              <w:rPr>
                <w:rFonts w:eastAsia="SimSun" w:cs="Mangal"/>
                <w:color w:val="auto"/>
                <w:sz w:val="18"/>
                <w:szCs w:val="24"/>
                <w:lang w:val="nl-NL" w:bidi="hi-IN"/>
              </w:rPr>
              <w:t>€</w:t>
            </w:r>
          </w:p>
        </w:tc>
      </w:tr>
      <w:tr w:rsidR="00C2462E" w:rsidRPr="002C3838" w14:paraId="50F2C683" w14:textId="3EAC7A6A" w:rsidTr="00C2462E">
        <w:tc>
          <w:tcPr>
            <w:tcW w:w="620" w:type="dxa"/>
            <w:tcBorders>
              <w:top w:val="nil"/>
              <w:left w:val="single" w:sz="4" w:space="0" w:color="C0C0C0"/>
              <w:bottom w:val="nil"/>
              <w:right w:val="nil"/>
            </w:tcBorders>
            <w:shd w:val="clear" w:color="auto" w:fill="E6E6E6"/>
            <w:tcMar>
              <w:top w:w="0" w:type="dxa"/>
              <w:left w:w="108" w:type="dxa"/>
              <w:bottom w:w="0" w:type="dxa"/>
              <w:right w:w="108" w:type="dxa"/>
            </w:tcMar>
            <w:hideMark/>
          </w:tcPr>
          <w:p w14:paraId="1832B022"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color w:val="auto"/>
                <w:sz w:val="20"/>
                <w:szCs w:val="24"/>
                <w:lang w:val="nl-NL" w:bidi="hi-IN"/>
              </w:rPr>
            </w:pPr>
            <w:r w:rsidRPr="002C3838">
              <w:rPr>
                <w:rFonts w:eastAsia="SimSun" w:cs="Mangal"/>
                <w:b/>
                <w:color w:val="auto"/>
                <w:sz w:val="20"/>
                <w:szCs w:val="24"/>
                <w:lang w:val="nl-NL" w:bidi="hi-IN"/>
              </w:rPr>
              <w:t>1.2</w:t>
            </w:r>
          </w:p>
        </w:tc>
        <w:tc>
          <w:tcPr>
            <w:tcW w:w="3022" w:type="dxa"/>
            <w:tcBorders>
              <w:top w:val="nil"/>
              <w:left w:val="single" w:sz="4" w:space="0" w:color="C0C0C0"/>
              <w:bottom w:val="nil"/>
              <w:right w:val="nil"/>
            </w:tcBorders>
            <w:shd w:val="clear" w:color="auto" w:fill="E6E6E6"/>
            <w:tcMar>
              <w:top w:w="0" w:type="dxa"/>
              <w:left w:w="108" w:type="dxa"/>
              <w:bottom w:w="0" w:type="dxa"/>
              <w:right w:w="108" w:type="dxa"/>
            </w:tcMar>
            <w:hideMark/>
          </w:tcPr>
          <w:p w14:paraId="6B9BD740"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color w:val="auto"/>
                <w:sz w:val="20"/>
                <w:szCs w:val="24"/>
                <w:lang w:val="nl-NL" w:bidi="hi-IN"/>
              </w:rPr>
            </w:pPr>
            <w:r w:rsidRPr="002C3838">
              <w:rPr>
                <w:rFonts w:eastAsia="SimSun" w:cs="Mangal"/>
                <w:b/>
                <w:color w:val="auto"/>
                <w:sz w:val="20"/>
                <w:szCs w:val="24"/>
                <w:lang w:val="nl-NL" w:bidi="hi-IN"/>
              </w:rPr>
              <w:t>Zelfstandig personeel</w:t>
            </w:r>
          </w:p>
        </w:tc>
        <w:tc>
          <w:tcPr>
            <w:tcW w:w="1486" w:type="dxa"/>
            <w:tcBorders>
              <w:top w:val="nil"/>
              <w:left w:val="single" w:sz="4" w:space="0" w:color="C0C0C0"/>
              <w:bottom w:val="nil"/>
              <w:right w:val="nil"/>
            </w:tcBorders>
            <w:shd w:val="clear" w:color="auto" w:fill="E6E6E6"/>
            <w:tcMar>
              <w:top w:w="0" w:type="dxa"/>
              <w:left w:w="108" w:type="dxa"/>
              <w:bottom w:w="0" w:type="dxa"/>
              <w:right w:w="108" w:type="dxa"/>
            </w:tcMar>
          </w:tcPr>
          <w:p w14:paraId="549DAD5B"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nl-NL" w:bidi="hi-IN"/>
              </w:rPr>
            </w:pPr>
          </w:p>
        </w:tc>
        <w:tc>
          <w:tcPr>
            <w:tcW w:w="1482" w:type="dxa"/>
            <w:tcBorders>
              <w:top w:val="nil"/>
              <w:left w:val="single" w:sz="4" w:space="0" w:color="C0C0C0"/>
              <w:bottom w:val="nil"/>
              <w:right w:val="single" w:sz="4" w:space="0" w:color="C0C0C0"/>
            </w:tcBorders>
            <w:shd w:val="clear" w:color="auto" w:fill="E6E6E6"/>
          </w:tcPr>
          <w:p w14:paraId="401066AF"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b/>
                <w:color w:val="auto"/>
                <w:sz w:val="18"/>
                <w:szCs w:val="24"/>
                <w:lang w:val="nl-NL" w:bidi="hi-IN"/>
              </w:rPr>
            </w:pPr>
          </w:p>
        </w:tc>
        <w:tc>
          <w:tcPr>
            <w:tcW w:w="1266" w:type="dxa"/>
            <w:tcBorders>
              <w:top w:val="nil"/>
              <w:left w:val="single" w:sz="4" w:space="0" w:color="C0C0C0"/>
              <w:bottom w:val="nil"/>
              <w:right w:val="nil"/>
            </w:tcBorders>
            <w:shd w:val="clear" w:color="auto" w:fill="E6E6E6"/>
          </w:tcPr>
          <w:p w14:paraId="50400D42"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b/>
                <w:color w:val="auto"/>
                <w:sz w:val="18"/>
                <w:szCs w:val="24"/>
                <w:lang w:val="nl-NL" w:bidi="hi-IN"/>
              </w:rPr>
            </w:pPr>
          </w:p>
        </w:tc>
        <w:tc>
          <w:tcPr>
            <w:tcW w:w="1660" w:type="dxa"/>
            <w:tcBorders>
              <w:top w:val="nil"/>
              <w:left w:val="single" w:sz="4" w:space="0" w:color="C0C0C0"/>
              <w:bottom w:val="nil"/>
              <w:right w:val="single" w:sz="4" w:space="0" w:color="C0C0C0"/>
            </w:tcBorders>
            <w:shd w:val="clear" w:color="auto" w:fill="E6E6E6"/>
            <w:tcMar>
              <w:top w:w="0" w:type="dxa"/>
              <w:left w:w="108" w:type="dxa"/>
              <w:bottom w:w="0" w:type="dxa"/>
              <w:right w:w="108" w:type="dxa"/>
            </w:tcMar>
            <w:hideMark/>
          </w:tcPr>
          <w:p w14:paraId="444973F8"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nl-NL" w:bidi="hi-IN"/>
              </w:rPr>
            </w:pPr>
            <w:r w:rsidRPr="002C3838">
              <w:rPr>
                <w:rFonts w:eastAsia="SimSun" w:cs="Mangal"/>
                <w:b/>
                <w:color w:val="auto"/>
                <w:sz w:val="18"/>
                <w:szCs w:val="24"/>
                <w:lang w:val="nl-NL" w:bidi="hi-IN"/>
              </w:rPr>
              <w:t>€</w:t>
            </w:r>
          </w:p>
        </w:tc>
      </w:tr>
      <w:tr w:rsidR="00C2462E" w:rsidRPr="002C3838" w14:paraId="0909ECCA" w14:textId="43A2E723" w:rsidTr="00C2462E">
        <w:tc>
          <w:tcPr>
            <w:tcW w:w="620" w:type="dxa"/>
            <w:tcBorders>
              <w:top w:val="nil"/>
              <w:left w:val="single" w:sz="4" w:space="0" w:color="C0C0C0"/>
              <w:bottom w:val="single" w:sz="4" w:space="0" w:color="C0C0C0"/>
              <w:right w:val="nil"/>
            </w:tcBorders>
            <w:tcMar>
              <w:top w:w="0" w:type="dxa"/>
              <w:left w:w="108" w:type="dxa"/>
              <w:bottom w:w="0" w:type="dxa"/>
              <w:right w:w="108" w:type="dxa"/>
            </w:tcMar>
          </w:tcPr>
          <w:p w14:paraId="0CB66C21"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val="nl-NL" w:bidi="hi-IN"/>
              </w:rPr>
            </w:pPr>
          </w:p>
        </w:tc>
        <w:tc>
          <w:tcPr>
            <w:tcW w:w="5990" w:type="dxa"/>
            <w:gridSpan w:val="3"/>
            <w:tcBorders>
              <w:top w:val="nil"/>
              <w:left w:val="single" w:sz="4" w:space="0" w:color="C0C0C0"/>
              <w:bottom w:val="single" w:sz="4" w:space="0" w:color="C0C0C0"/>
              <w:right w:val="single" w:sz="4" w:space="0" w:color="C0C0C0"/>
            </w:tcBorders>
            <w:hideMark/>
          </w:tcPr>
          <w:p w14:paraId="4D5EEDFA"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i/>
                <w:color w:val="auto"/>
                <w:sz w:val="20"/>
                <w:szCs w:val="24"/>
                <w:lang w:val="nl-NL" w:bidi="hi-IN"/>
              </w:rPr>
            </w:pPr>
            <w:r w:rsidRPr="002C3838">
              <w:rPr>
                <w:rFonts w:eastAsia="SimSun" w:cs="Mangal"/>
                <w:b/>
                <w:i/>
                <w:color w:val="auto"/>
                <w:sz w:val="20"/>
                <w:szCs w:val="24"/>
                <w:lang w:val="nl-NL" w:bidi="hi-IN"/>
              </w:rPr>
              <w:t>Aantal personen/maand voor projectvoorbereiding</w:t>
            </w:r>
          </w:p>
        </w:tc>
        <w:tc>
          <w:tcPr>
            <w:tcW w:w="1266" w:type="dxa"/>
            <w:tcBorders>
              <w:top w:val="nil"/>
              <w:left w:val="single" w:sz="4" w:space="0" w:color="C0C0C0"/>
              <w:bottom w:val="single" w:sz="4" w:space="0" w:color="C0C0C0"/>
              <w:right w:val="nil"/>
            </w:tcBorders>
            <w:hideMark/>
          </w:tcPr>
          <w:p w14:paraId="4DDC6E4E"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b/>
                <w:i/>
                <w:color w:val="auto"/>
                <w:sz w:val="20"/>
                <w:szCs w:val="24"/>
                <w:lang w:val="nl-NL" w:bidi="hi-IN"/>
              </w:rPr>
            </w:pPr>
            <w:r w:rsidRPr="002C3838">
              <w:rPr>
                <w:rFonts w:eastAsia="SimSun" w:cs="Mangal"/>
                <w:b/>
                <w:i/>
                <w:color w:val="auto"/>
                <w:sz w:val="20"/>
                <w:szCs w:val="24"/>
                <w:lang w:val="nl-NL" w:bidi="hi-IN"/>
              </w:rPr>
              <w:t>Gemiddelde kostprijs per persoon per maand</w:t>
            </w:r>
          </w:p>
        </w:tc>
        <w:tc>
          <w:tcPr>
            <w:tcW w:w="1660"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1C80820D"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b/>
                <w:i/>
                <w:color w:val="auto"/>
                <w:sz w:val="20"/>
                <w:szCs w:val="24"/>
                <w:lang w:val="nl-NL" w:bidi="hi-IN"/>
              </w:rPr>
            </w:pPr>
            <w:r w:rsidRPr="002C3838">
              <w:rPr>
                <w:rFonts w:eastAsia="SimSun" w:cs="Mangal"/>
                <w:b/>
                <w:i/>
                <w:color w:val="auto"/>
                <w:sz w:val="20"/>
                <w:szCs w:val="24"/>
                <w:lang w:val="nl-NL" w:bidi="hi-IN"/>
              </w:rPr>
              <w:t xml:space="preserve">Totaal </w:t>
            </w:r>
          </w:p>
        </w:tc>
      </w:tr>
      <w:tr w:rsidR="00C2462E" w:rsidRPr="002C3838" w14:paraId="54EBE080" w14:textId="0242D5A3" w:rsidTr="00C2462E">
        <w:tc>
          <w:tcPr>
            <w:tcW w:w="620" w:type="dxa"/>
            <w:tcBorders>
              <w:top w:val="nil"/>
              <w:left w:val="single" w:sz="4" w:space="0" w:color="C0C0C0"/>
              <w:bottom w:val="single" w:sz="4" w:space="0" w:color="C0C0C0"/>
              <w:right w:val="nil"/>
            </w:tcBorders>
            <w:tcMar>
              <w:top w:w="0" w:type="dxa"/>
              <w:left w:w="108" w:type="dxa"/>
              <w:bottom w:w="0" w:type="dxa"/>
              <w:right w:w="108" w:type="dxa"/>
            </w:tcMar>
          </w:tcPr>
          <w:p w14:paraId="5CCDC079"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val="nl-NL" w:bidi="hi-IN"/>
              </w:rPr>
            </w:pPr>
          </w:p>
        </w:tc>
        <w:tc>
          <w:tcPr>
            <w:tcW w:w="5990" w:type="dxa"/>
            <w:gridSpan w:val="3"/>
            <w:tcBorders>
              <w:top w:val="nil"/>
              <w:left w:val="single" w:sz="4" w:space="0" w:color="C0C0C0"/>
              <w:bottom w:val="single" w:sz="4" w:space="0" w:color="C0C0C0"/>
              <w:right w:val="single" w:sz="4" w:space="0" w:color="C0C0C0"/>
            </w:tcBorders>
          </w:tcPr>
          <w:p w14:paraId="5C5DB98C"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nl-NL" w:bidi="hi-IN"/>
              </w:rPr>
            </w:pPr>
          </w:p>
        </w:tc>
        <w:tc>
          <w:tcPr>
            <w:tcW w:w="1266" w:type="dxa"/>
            <w:tcBorders>
              <w:top w:val="nil"/>
              <w:left w:val="single" w:sz="4" w:space="0" w:color="C0C0C0"/>
              <w:bottom w:val="single" w:sz="4" w:space="0" w:color="C0C0C0"/>
              <w:right w:val="nil"/>
            </w:tcBorders>
          </w:tcPr>
          <w:p w14:paraId="12A416AA"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color w:val="auto"/>
                <w:sz w:val="20"/>
                <w:szCs w:val="24"/>
                <w:lang w:val="nl-NL" w:bidi="hi-IN"/>
              </w:rPr>
            </w:pPr>
          </w:p>
        </w:tc>
        <w:tc>
          <w:tcPr>
            <w:tcW w:w="1660"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3C063354" w14:textId="77777777" w:rsidR="00C2462E" w:rsidRPr="002C3838" w:rsidRDefault="00C2462E"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nl-NL" w:bidi="hi-IN"/>
              </w:rPr>
            </w:pPr>
            <w:r w:rsidRPr="002C3838">
              <w:rPr>
                <w:rFonts w:eastAsia="SimSun" w:cs="Mangal"/>
                <w:color w:val="auto"/>
                <w:sz w:val="18"/>
                <w:szCs w:val="24"/>
                <w:lang w:val="nl-NL" w:bidi="hi-IN"/>
              </w:rPr>
              <w:t>€</w:t>
            </w:r>
          </w:p>
        </w:tc>
      </w:tr>
    </w:tbl>
    <w:p w14:paraId="7810772C" w14:textId="77777777" w:rsidR="00CB3ADB" w:rsidRPr="002C3838"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nl-NL" w:bidi="hi-IN"/>
        </w:rPr>
      </w:pPr>
    </w:p>
    <w:tbl>
      <w:tblPr>
        <w:tblW w:w="0" w:type="auto"/>
        <w:tblInd w:w="98" w:type="dxa"/>
        <w:tblBorders>
          <w:top w:val="single" w:sz="4" w:space="0" w:color="C0C0C0"/>
          <w:left w:val="single" w:sz="4" w:space="0" w:color="C0C0C0"/>
          <w:bottom w:val="single" w:sz="4" w:space="0" w:color="C0C0C0"/>
        </w:tblBorders>
        <w:tblCellMar>
          <w:left w:w="10" w:type="dxa"/>
          <w:right w:w="10" w:type="dxa"/>
        </w:tblCellMar>
        <w:tblLook w:val="04A0" w:firstRow="1" w:lastRow="0" w:firstColumn="1" w:lastColumn="0" w:noHBand="0" w:noVBand="1"/>
      </w:tblPr>
      <w:tblGrid>
        <w:gridCol w:w="550"/>
        <w:gridCol w:w="7280"/>
        <w:gridCol w:w="1700"/>
      </w:tblGrid>
      <w:tr w:rsidR="00CB3ADB" w:rsidRPr="002C3838" w14:paraId="3E7B11C9" w14:textId="77777777" w:rsidTr="00823689">
        <w:tc>
          <w:tcPr>
            <w:tcW w:w="550"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2AB8C9AC" w14:textId="77777777" w:rsidR="00CB3ADB" w:rsidRPr="002C3838"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nl-NL" w:bidi="hi-IN"/>
              </w:rPr>
            </w:pPr>
            <w:r w:rsidRPr="002C3838">
              <w:rPr>
                <w:rFonts w:eastAsia="SimSun" w:cs="Mangal"/>
                <w:b/>
                <w:color w:val="auto"/>
                <w:sz w:val="20"/>
                <w:szCs w:val="24"/>
                <w:lang w:val="nl-NL" w:bidi="hi-IN"/>
              </w:rPr>
              <w:t xml:space="preserve">2. </w:t>
            </w:r>
          </w:p>
        </w:tc>
        <w:tc>
          <w:tcPr>
            <w:tcW w:w="7285"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0E1D9A89" w14:textId="77777777" w:rsidR="00CB3ADB" w:rsidRPr="002C3838"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nl-NL" w:bidi="hi-IN"/>
              </w:rPr>
            </w:pPr>
            <w:r w:rsidRPr="002C3838">
              <w:rPr>
                <w:rFonts w:eastAsia="SimSun" w:cs="Mangal"/>
                <w:b/>
                <w:color w:val="auto"/>
                <w:sz w:val="20"/>
                <w:szCs w:val="24"/>
                <w:lang w:val="nl-NL" w:bidi="hi-IN"/>
              </w:rPr>
              <w:t xml:space="preserve">Algemene kosten </w:t>
            </w:r>
          </w:p>
        </w:tc>
        <w:tc>
          <w:tcPr>
            <w:tcW w:w="1701"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hideMark/>
          </w:tcPr>
          <w:p w14:paraId="20BE4573" w14:textId="77777777" w:rsidR="00CB3ADB" w:rsidRPr="002C3838"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nl-NL" w:bidi="hi-IN"/>
              </w:rPr>
            </w:pPr>
            <w:r w:rsidRPr="002C3838">
              <w:rPr>
                <w:rFonts w:eastAsia="SimSun" w:cs="Mangal"/>
                <w:b/>
                <w:color w:val="auto"/>
                <w:sz w:val="20"/>
                <w:szCs w:val="24"/>
                <w:lang w:val="nl-NL" w:bidi="hi-IN"/>
              </w:rPr>
              <w:t xml:space="preserve"> €</w:t>
            </w:r>
          </w:p>
        </w:tc>
      </w:tr>
      <w:tr w:rsidR="00CB3ADB" w:rsidRPr="00CB6F1B" w14:paraId="6F7E8742" w14:textId="77777777" w:rsidTr="00823689">
        <w:tc>
          <w:tcPr>
            <w:tcW w:w="550" w:type="dxa"/>
            <w:tcBorders>
              <w:top w:val="nil"/>
              <w:left w:val="single" w:sz="4" w:space="0" w:color="C0C0C0"/>
              <w:bottom w:val="single" w:sz="4" w:space="0" w:color="C0C0C0"/>
              <w:right w:val="nil"/>
            </w:tcBorders>
            <w:tcMar>
              <w:top w:w="0" w:type="dxa"/>
              <w:left w:w="108" w:type="dxa"/>
              <w:bottom w:w="0" w:type="dxa"/>
              <w:right w:w="108" w:type="dxa"/>
            </w:tcMar>
          </w:tcPr>
          <w:p w14:paraId="12663107" w14:textId="77777777" w:rsidR="00CB3ADB" w:rsidRPr="002C3838"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nl-NL" w:bidi="hi-IN"/>
              </w:rPr>
            </w:pPr>
          </w:p>
        </w:tc>
        <w:tc>
          <w:tcPr>
            <w:tcW w:w="7285" w:type="dxa"/>
            <w:tcBorders>
              <w:top w:val="nil"/>
              <w:left w:val="single" w:sz="4" w:space="0" w:color="C0C0C0"/>
              <w:bottom w:val="single" w:sz="4" w:space="0" w:color="C0C0C0"/>
              <w:right w:val="nil"/>
            </w:tcBorders>
            <w:tcMar>
              <w:top w:w="0" w:type="dxa"/>
              <w:left w:w="108" w:type="dxa"/>
              <w:bottom w:w="0" w:type="dxa"/>
              <w:right w:w="108" w:type="dxa"/>
            </w:tcMar>
            <w:hideMark/>
          </w:tcPr>
          <w:p w14:paraId="75738752" w14:textId="77777777" w:rsidR="00CB3ADB" w:rsidRPr="002C3838"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nl-NL" w:bidi="hi-IN"/>
              </w:rPr>
            </w:pPr>
            <w:r w:rsidRPr="002C3838">
              <w:rPr>
                <w:rFonts w:eastAsia="SimSun" w:cs="Mangal"/>
                <w:color w:val="auto"/>
                <w:sz w:val="18"/>
                <w:szCs w:val="24"/>
                <w:lang w:val="nl-NL" w:bidi="hi-IN"/>
              </w:rPr>
              <w:t xml:space="preserve">10% van de kosten van </w:t>
            </w:r>
            <w:r w:rsidRPr="002C3838">
              <w:rPr>
                <w:rFonts w:eastAsia="SimSun" w:cs="Mangal"/>
                <w:b/>
                <w:color w:val="auto"/>
                <w:sz w:val="18"/>
                <w:szCs w:val="24"/>
                <w:lang w:val="nl-NL" w:bidi="hi-IN"/>
              </w:rPr>
              <w:t>loontrekkend</w:t>
            </w:r>
            <w:r w:rsidRPr="002C3838">
              <w:rPr>
                <w:rFonts w:eastAsia="SimSun" w:cs="Mangal"/>
                <w:color w:val="auto"/>
                <w:sz w:val="18"/>
                <w:szCs w:val="24"/>
                <w:lang w:val="nl-NL" w:bidi="hi-IN"/>
              </w:rPr>
              <w:t xml:space="preserve"> personeel</w:t>
            </w:r>
          </w:p>
        </w:tc>
        <w:tc>
          <w:tcPr>
            <w:tcW w:w="1701" w:type="dxa"/>
            <w:tcBorders>
              <w:top w:val="nil"/>
              <w:left w:val="single" w:sz="4" w:space="0" w:color="C0C0C0"/>
              <w:bottom w:val="single" w:sz="4" w:space="0" w:color="C0C0C0"/>
              <w:right w:val="single" w:sz="4" w:space="0" w:color="C0C0C0"/>
            </w:tcBorders>
            <w:tcMar>
              <w:top w:w="0" w:type="dxa"/>
              <w:left w:w="108" w:type="dxa"/>
              <w:bottom w:w="0" w:type="dxa"/>
              <w:right w:w="108" w:type="dxa"/>
            </w:tcMar>
          </w:tcPr>
          <w:p w14:paraId="6C1B5451" w14:textId="77777777" w:rsidR="00CB3ADB" w:rsidRPr="002C3838"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ind w:left="18" w:hanging="18"/>
              <w:jc w:val="right"/>
              <w:rPr>
                <w:rFonts w:eastAsia="SimSun" w:cs="Mangal"/>
                <w:color w:val="auto"/>
                <w:sz w:val="20"/>
                <w:szCs w:val="24"/>
                <w:lang w:val="nl-NL" w:bidi="hi-IN"/>
              </w:rPr>
            </w:pPr>
          </w:p>
        </w:tc>
      </w:tr>
    </w:tbl>
    <w:p w14:paraId="6417D51A" w14:textId="77777777" w:rsidR="00CB3ADB" w:rsidRPr="002C3838"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nl-NL" w:bidi="hi-IN"/>
        </w:rPr>
      </w:pPr>
    </w:p>
    <w:tbl>
      <w:tblPr>
        <w:tblW w:w="0" w:type="auto"/>
        <w:tblInd w:w="98" w:type="dxa"/>
        <w:tblBorders>
          <w:top w:val="single" w:sz="4" w:space="0" w:color="C0C0C0"/>
          <w:left w:val="single" w:sz="4" w:space="0" w:color="C0C0C0"/>
          <w:bottom w:val="single" w:sz="4" w:space="0" w:color="C0C0C0"/>
        </w:tblBorders>
        <w:tblCellMar>
          <w:left w:w="10" w:type="dxa"/>
          <w:right w:w="10" w:type="dxa"/>
        </w:tblCellMar>
        <w:tblLook w:val="04A0" w:firstRow="1" w:lastRow="0" w:firstColumn="1" w:lastColumn="0" w:noHBand="0" w:noVBand="1"/>
      </w:tblPr>
      <w:tblGrid>
        <w:gridCol w:w="636"/>
        <w:gridCol w:w="7194"/>
        <w:gridCol w:w="1700"/>
      </w:tblGrid>
      <w:tr w:rsidR="00CB3ADB" w:rsidRPr="002C3838" w14:paraId="4681AC8C" w14:textId="77777777" w:rsidTr="00823689">
        <w:tc>
          <w:tcPr>
            <w:tcW w:w="636"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01573678" w14:textId="77777777" w:rsidR="00CB3ADB" w:rsidRPr="002C3838"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nl-NL" w:bidi="hi-IN"/>
              </w:rPr>
            </w:pPr>
            <w:r w:rsidRPr="002C3838">
              <w:rPr>
                <w:rFonts w:eastAsia="SimSun" w:cs="Mangal"/>
                <w:b/>
                <w:color w:val="auto"/>
                <w:sz w:val="20"/>
                <w:szCs w:val="24"/>
                <w:lang w:val="nl-NL" w:bidi="hi-IN"/>
              </w:rPr>
              <w:t xml:space="preserve">3. </w:t>
            </w:r>
          </w:p>
        </w:tc>
        <w:tc>
          <w:tcPr>
            <w:tcW w:w="7199"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09D13BEA" w14:textId="77777777" w:rsidR="00CB3ADB" w:rsidRPr="002C3838"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nl-NL" w:bidi="hi-IN"/>
              </w:rPr>
            </w:pPr>
            <w:r w:rsidRPr="002C3838">
              <w:rPr>
                <w:rFonts w:eastAsia="SimSun" w:cs="Mangal"/>
                <w:b/>
                <w:color w:val="auto"/>
                <w:sz w:val="20"/>
                <w:szCs w:val="24"/>
                <w:lang w:val="nl-NL" w:bidi="hi-IN"/>
              </w:rPr>
              <w:t xml:space="preserve">Onderaannemers </w:t>
            </w:r>
          </w:p>
        </w:tc>
        <w:tc>
          <w:tcPr>
            <w:tcW w:w="1701"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hideMark/>
          </w:tcPr>
          <w:p w14:paraId="3AF43AD4" w14:textId="77777777" w:rsidR="00CB3ADB" w:rsidRPr="002C3838"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nl-NL" w:bidi="hi-IN"/>
              </w:rPr>
            </w:pPr>
            <w:r w:rsidRPr="002C3838">
              <w:rPr>
                <w:rFonts w:eastAsia="SimSun" w:cs="Mangal"/>
                <w:b/>
                <w:color w:val="auto"/>
                <w:sz w:val="20"/>
                <w:szCs w:val="24"/>
                <w:lang w:val="nl-NL" w:bidi="hi-IN"/>
              </w:rPr>
              <w:t>€</w:t>
            </w:r>
          </w:p>
        </w:tc>
      </w:tr>
      <w:tr w:rsidR="00CB3ADB" w:rsidRPr="002C3838" w14:paraId="307A268B" w14:textId="77777777" w:rsidTr="00823689">
        <w:tc>
          <w:tcPr>
            <w:tcW w:w="636" w:type="dxa"/>
            <w:tcBorders>
              <w:top w:val="nil"/>
              <w:left w:val="single" w:sz="4" w:space="0" w:color="C0C0C0"/>
              <w:bottom w:val="single" w:sz="4" w:space="0" w:color="C0C0C0"/>
              <w:right w:val="nil"/>
            </w:tcBorders>
            <w:tcMar>
              <w:top w:w="0" w:type="dxa"/>
              <w:left w:w="108" w:type="dxa"/>
              <w:bottom w:w="0" w:type="dxa"/>
              <w:right w:w="108" w:type="dxa"/>
            </w:tcMar>
          </w:tcPr>
          <w:p w14:paraId="77C54AA0" w14:textId="77777777" w:rsidR="00CB3ADB" w:rsidRPr="002C3838"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nl-NL" w:bidi="hi-IN"/>
              </w:rPr>
            </w:pPr>
          </w:p>
        </w:tc>
        <w:tc>
          <w:tcPr>
            <w:tcW w:w="7199" w:type="dxa"/>
            <w:tcBorders>
              <w:top w:val="nil"/>
              <w:left w:val="single" w:sz="4" w:space="0" w:color="C0C0C0"/>
              <w:bottom w:val="single" w:sz="4" w:space="0" w:color="C0C0C0"/>
              <w:right w:val="nil"/>
            </w:tcBorders>
            <w:tcMar>
              <w:top w:w="0" w:type="dxa"/>
              <w:left w:w="108" w:type="dxa"/>
              <w:bottom w:w="0" w:type="dxa"/>
              <w:right w:w="108" w:type="dxa"/>
            </w:tcMar>
            <w:hideMark/>
          </w:tcPr>
          <w:p w14:paraId="66CCDF2C" w14:textId="77777777" w:rsidR="00CB3ADB" w:rsidRPr="002C3838"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nl-NL" w:bidi="hi-IN"/>
              </w:rPr>
            </w:pPr>
            <w:r w:rsidRPr="002C3838">
              <w:rPr>
                <w:rFonts w:eastAsia="SimSun" w:cs="Mangal"/>
                <w:color w:val="auto"/>
                <w:sz w:val="18"/>
                <w:szCs w:val="24"/>
                <w:lang w:val="nl-NL" w:bidi="hi-IN"/>
              </w:rPr>
              <w:t xml:space="preserve">Juridische diensten in verband met intellectuele eigendom </w:t>
            </w:r>
          </w:p>
        </w:tc>
        <w:tc>
          <w:tcPr>
            <w:tcW w:w="1701"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5C9A8F59" w14:textId="77777777" w:rsidR="00CB3ADB" w:rsidRPr="002C3838"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ind w:left="18" w:hanging="18"/>
              <w:jc w:val="right"/>
              <w:rPr>
                <w:rFonts w:eastAsia="SimSun" w:cs="Mangal"/>
                <w:color w:val="auto"/>
                <w:sz w:val="20"/>
                <w:szCs w:val="24"/>
                <w:lang w:val="nl-NL" w:bidi="hi-IN"/>
              </w:rPr>
            </w:pPr>
            <w:r w:rsidRPr="002C3838">
              <w:rPr>
                <w:rFonts w:eastAsia="SimSun" w:cs="Mangal"/>
                <w:color w:val="auto"/>
                <w:sz w:val="18"/>
                <w:szCs w:val="24"/>
                <w:lang w:val="nl-NL" w:bidi="hi-IN"/>
              </w:rPr>
              <w:t>€</w:t>
            </w:r>
          </w:p>
        </w:tc>
      </w:tr>
    </w:tbl>
    <w:p w14:paraId="59257AD6" w14:textId="77777777" w:rsidR="00CB3ADB" w:rsidRPr="002C3838"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nl-NL" w:bidi="hi-IN"/>
        </w:rPr>
      </w:pPr>
    </w:p>
    <w:tbl>
      <w:tblPr>
        <w:tblW w:w="0" w:type="auto"/>
        <w:tblInd w:w="98" w:type="dxa"/>
        <w:tblBorders>
          <w:top w:val="single" w:sz="4" w:space="0" w:color="C0C0C0"/>
          <w:left w:val="single" w:sz="4" w:space="0" w:color="C0C0C0"/>
        </w:tblBorders>
        <w:tblCellMar>
          <w:left w:w="10" w:type="dxa"/>
          <w:right w:w="10" w:type="dxa"/>
        </w:tblCellMar>
        <w:tblLook w:val="04A0" w:firstRow="1" w:lastRow="0" w:firstColumn="1" w:lastColumn="0" w:noHBand="0" w:noVBand="1"/>
      </w:tblPr>
      <w:tblGrid>
        <w:gridCol w:w="7830"/>
        <w:gridCol w:w="1700"/>
      </w:tblGrid>
      <w:tr w:rsidR="00CB3ADB" w:rsidRPr="002C3838" w14:paraId="1CD5FE7F" w14:textId="77777777" w:rsidTr="00823689">
        <w:tc>
          <w:tcPr>
            <w:tcW w:w="7835" w:type="dxa"/>
            <w:tcBorders>
              <w:top w:val="single" w:sz="4" w:space="0" w:color="C0C0C0"/>
              <w:left w:val="single" w:sz="4" w:space="0" w:color="C0C0C0"/>
              <w:bottom w:val="nil"/>
              <w:right w:val="nil"/>
            </w:tcBorders>
            <w:tcMar>
              <w:top w:w="0" w:type="dxa"/>
              <w:left w:w="108" w:type="dxa"/>
              <w:bottom w:w="0" w:type="dxa"/>
              <w:right w:w="108" w:type="dxa"/>
            </w:tcMar>
            <w:hideMark/>
          </w:tcPr>
          <w:p w14:paraId="0DE64381" w14:textId="77777777" w:rsidR="00CB3ADB" w:rsidRPr="002C3838"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b/>
                <w:color w:val="auto"/>
                <w:sz w:val="20"/>
                <w:szCs w:val="24"/>
                <w:lang w:val="nl-NL" w:bidi="hi-IN"/>
              </w:rPr>
            </w:pPr>
            <w:r w:rsidRPr="002C3838">
              <w:rPr>
                <w:rFonts w:eastAsia="SimSun" w:cs="Mangal"/>
                <w:b/>
                <w:color w:val="auto"/>
                <w:sz w:val="20"/>
                <w:szCs w:val="24"/>
                <w:lang w:val="nl-NL" w:bidi="hi-IN"/>
              </w:rPr>
              <w:t xml:space="preserve">TOTAAL </w:t>
            </w:r>
          </w:p>
          <w:p w14:paraId="55B86495" w14:textId="77777777" w:rsidR="00CB3ADB" w:rsidRPr="002C3838"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nl-NL" w:bidi="hi-IN"/>
              </w:rPr>
            </w:pPr>
            <w:r w:rsidRPr="002C3838">
              <w:rPr>
                <w:rFonts w:eastAsia="SimSun" w:cs="Mangal"/>
                <w:b/>
                <w:color w:val="auto"/>
                <w:sz w:val="20"/>
                <w:szCs w:val="24"/>
                <w:lang w:val="nl-NL" w:bidi="hi-IN"/>
              </w:rPr>
              <w:t>TEGEMOETKOMING</w:t>
            </w:r>
          </w:p>
        </w:tc>
        <w:tc>
          <w:tcPr>
            <w:tcW w:w="1701" w:type="dxa"/>
            <w:tcBorders>
              <w:top w:val="single" w:sz="4" w:space="0" w:color="C0C0C0"/>
              <w:left w:val="single" w:sz="4" w:space="0" w:color="C0C0C0"/>
              <w:bottom w:val="nil"/>
              <w:right w:val="single" w:sz="4" w:space="0" w:color="C0C0C0"/>
            </w:tcBorders>
            <w:shd w:val="clear" w:color="auto" w:fill="FFFFFF"/>
            <w:tcMar>
              <w:top w:w="0" w:type="dxa"/>
              <w:left w:w="108" w:type="dxa"/>
              <w:bottom w:w="0" w:type="dxa"/>
              <w:right w:w="108" w:type="dxa"/>
            </w:tcMar>
            <w:hideMark/>
          </w:tcPr>
          <w:p w14:paraId="1DF7953A" w14:textId="77777777" w:rsidR="00CB3ADB" w:rsidRPr="002C3838"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0"/>
                <w:lang w:val="nl-NL" w:bidi="hi-IN"/>
              </w:rPr>
            </w:pPr>
            <w:r w:rsidRPr="002C3838">
              <w:rPr>
                <w:rFonts w:eastAsia="SimSun" w:cs="Mangal"/>
                <w:b/>
                <w:color w:val="auto"/>
                <w:sz w:val="20"/>
                <w:szCs w:val="24"/>
                <w:lang w:val="nl-NL" w:bidi="hi-IN"/>
              </w:rPr>
              <w:t xml:space="preserve"> €</w:t>
            </w:r>
          </w:p>
          <w:p w14:paraId="3E249787" w14:textId="77777777" w:rsidR="00CB3ADB" w:rsidRPr="002C3838"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nl-NL" w:bidi="hi-IN"/>
              </w:rPr>
            </w:pPr>
            <w:r w:rsidRPr="002C3838">
              <w:rPr>
                <w:rFonts w:eastAsia="SimSun" w:cs="Mangal"/>
                <w:b/>
                <w:color w:val="auto"/>
                <w:sz w:val="20"/>
                <w:szCs w:val="24"/>
                <w:lang w:val="nl-NL" w:bidi="hi-IN"/>
              </w:rPr>
              <w:t>%</w:t>
            </w:r>
          </w:p>
        </w:tc>
      </w:tr>
      <w:tr w:rsidR="00CB3ADB" w:rsidRPr="002C3838" w14:paraId="5C2A928D" w14:textId="77777777" w:rsidTr="00823689">
        <w:tc>
          <w:tcPr>
            <w:tcW w:w="7835" w:type="dxa"/>
            <w:tcBorders>
              <w:top w:val="nil"/>
              <w:left w:val="single" w:sz="4" w:space="0" w:color="C0C0C0"/>
              <w:bottom w:val="single" w:sz="4" w:space="0" w:color="C0C0C0"/>
              <w:right w:val="nil"/>
            </w:tcBorders>
            <w:tcMar>
              <w:top w:w="0" w:type="dxa"/>
              <w:left w:w="108" w:type="dxa"/>
              <w:bottom w:w="0" w:type="dxa"/>
              <w:right w:w="108" w:type="dxa"/>
            </w:tcMar>
            <w:hideMark/>
          </w:tcPr>
          <w:p w14:paraId="5891098E" w14:textId="77777777" w:rsidR="00CB3ADB" w:rsidRPr="002C3838"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nl-NL" w:bidi="hi-IN"/>
              </w:rPr>
            </w:pPr>
            <w:r w:rsidRPr="002C3838">
              <w:rPr>
                <w:rFonts w:eastAsia="SimSun" w:cs="Mangal"/>
                <w:b/>
                <w:color w:val="auto"/>
                <w:sz w:val="20"/>
                <w:szCs w:val="24"/>
                <w:lang w:val="nl-NL" w:bidi="hi-IN"/>
              </w:rPr>
              <w:t>AANGEVRAAGDE SUBSIDIE</w:t>
            </w:r>
          </w:p>
        </w:tc>
        <w:tc>
          <w:tcPr>
            <w:tcW w:w="1701" w:type="dxa"/>
            <w:tcBorders>
              <w:top w:val="nil"/>
              <w:left w:val="single" w:sz="4" w:space="0" w:color="C0C0C0"/>
              <w:bottom w:val="single" w:sz="4" w:space="0" w:color="C0C0C0"/>
              <w:right w:val="single" w:sz="4" w:space="0" w:color="C0C0C0"/>
            </w:tcBorders>
            <w:shd w:val="clear" w:color="auto" w:fill="FFFFFF"/>
            <w:tcMar>
              <w:top w:w="0" w:type="dxa"/>
              <w:left w:w="108" w:type="dxa"/>
              <w:bottom w:w="0" w:type="dxa"/>
              <w:right w:w="108" w:type="dxa"/>
            </w:tcMar>
            <w:hideMark/>
          </w:tcPr>
          <w:p w14:paraId="4F2867FF" w14:textId="77777777" w:rsidR="00CB3ADB" w:rsidRPr="002C3838"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nl-NL" w:bidi="hi-IN"/>
              </w:rPr>
            </w:pPr>
            <w:r w:rsidRPr="002C3838">
              <w:rPr>
                <w:rFonts w:eastAsia="SimSun" w:cs="Mangal"/>
                <w:b/>
                <w:color w:val="auto"/>
                <w:sz w:val="20"/>
                <w:szCs w:val="24"/>
                <w:lang w:val="nl-NL" w:bidi="hi-IN"/>
              </w:rPr>
              <w:t>€</w:t>
            </w:r>
          </w:p>
        </w:tc>
      </w:tr>
    </w:tbl>
    <w:p w14:paraId="68452128" w14:textId="77777777" w:rsidR="00CB3ADB" w:rsidRPr="00C85BF7"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SimSun" w:cs="Mangal"/>
          <w:color w:val="auto"/>
          <w:sz w:val="20"/>
          <w:szCs w:val="24"/>
          <w:highlight w:val="yellow"/>
          <w:lang w:val="nl-NL" w:eastAsia="fr-BE" w:bidi="ar-SA"/>
        </w:rPr>
      </w:pPr>
    </w:p>
    <w:p w14:paraId="3F15F7FD" w14:textId="77777777" w:rsidR="00CB3ADB" w:rsidRPr="00C85BF7"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SimSun" w:cs="Mangal"/>
          <w:color w:val="auto"/>
          <w:sz w:val="20"/>
          <w:szCs w:val="24"/>
          <w:highlight w:val="yellow"/>
          <w:lang w:val="nl-NL" w:eastAsia="fr-BE" w:bidi="ar-SA"/>
        </w:rPr>
      </w:pPr>
      <w:r w:rsidRPr="00C85BF7">
        <w:rPr>
          <w:rFonts w:eastAsia="Times New Roman" w:cs="Times New Roman"/>
          <w:color w:val="auto"/>
          <w:sz w:val="20"/>
          <w:szCs w:val="24"/>
          <w:highlight w:val="yellow"/>
          <w:lang w:val="nl-NL" w:eastAsia="fr-BE" w:bidi="ar-SA"/>
        </w:rPr>
        <w:br w:type="page"/>
      </w:r>
    </w:p>
    <w:p w14:paraId="48D7736F" w14:textId="77777777" w:rsidR="00CB3ADB" w:rsidRPr="002C3838" w:rsidRDefault="00CB3ADB" w:rsidP="00CB3ADB">
      <w:pPr>
        <w:keepNext/>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nl-NL" w:bidi="hi-IN"/>
        </w:rPr>
      </w:pPr>
      <w:r w:rsidRPr="002C3838">
        <w:rPr>
          <w:rFonts w:ascii="Arial Black" w:eastAsia="SimSun;Arial Unicode MS" w:hAnsi="Arial Black" w:cs="Arial Black"/>
          <w:color w:val="auto"/>
          <w:sz w:val="20"/>
          <w:szCs w:val="28"/>
          <w:lang w:val="nl-NL" w:bidi="hi-IN"/>
        </w:rPr>
        <w:lastRenderedPageBreak/>
        <w:t>Goedkeuring en handtekening</w:t>
      </w:r>
    </w:p>
    <w:p w14:paraId="0C7450F4" w14:textId="77777777" w:rsidR="00CB3ADB" w:rsidRPr="002C3838"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nl-NL" w:eastAsia="fr-BE" w:bidi="ar-SA"/>
        </w:rPr>
      </w:pPr>
    </w:p>
    <w:p w14:paraId="65525C22" w14:textId="77777777" w:rsidR="00CB3ADB" w:rsidRPr="002C3838"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nl-NL" w:eastAsia="fr-BE" w:bidi="ar-SA"/>
        </w:rPr>
      </w:pPr>
      <w:r w:rsidRPr="002C3838">
        <w:rPr>
          <w:rFonts w:ascii="Calibri" w:eastAsia="Times New Roman" w:hAnsi="Calibri" w:cs="Times New Roman"/>
          <w:color w:val="auto"/>
          <w:lang w:val="nl-NL" w:eastAsia="fr-BE" w:bidi="ar-SA"/>
        </w:rPr>
        <w:t>Door het document te ondertekenen, verklaar ik (kruis de vakjes aan):</w:t>
      </w:r>
    </w:p>
    <w:tbl>
      <w:tblPr>
        <w:tblStyle w:val="Grilledutableau2"/>
        <w:tblW w:w="9636"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9230"/>
      </w:tblGrid>
      <w:tr w:rsidR="00CB3ADB" w:rsidRPr="00CB6F1B" w14:paraId="401FD5E2" w14:textId="77777777" w:rsidTr="00823689">
        <w:sdt>
          <w:sdtPr>
            <w:rPr>
              <w:rFonts w:ascii="Calibri" w:eastAsia="Times New Roman" w:hAnsi="Calibri" w:cs="Times New Roman"/>
              <w:color w:val="auto"/>
              <w:lang w:eastAsia="fr-BE" w:bidi="ar-SA"/>
            </w:rPr>
            <w:id w:val="-1102191633"/>
            <w14:checkbox>
              <w14:checked w14:val="0"/>
              <w14:checkedState w14:val="2612" w14:font="MS Gothic"/>
              <w14:uncheckedState w14:val="2610" w14:font="MS Gothic"/>
            </w14:checkbox>
          </w:sdtPr>
          <w:sdtEndPr/>
          <w:sdtContent>
            <w:tc>
              <w:tcPr>
                <w:tcW w:w="236" w:type="dxa"/>
              </w:tcPr>
              <w:p w14:paraId="23A566BC" w14:textId="77777777" w:rsidR="00CB3ADB" w:rsidRPr="002C3838" w:rsidRDefault="00CB3ADB" w:rsidP="00CB3ADB">
                <w:pPr>
                  <w:widowControl/>
                  <w:spacing w:before="0" w:after="0" w:line="240" w:lineRule="auto"/>
                  <w:rPr>
                    <w:rFonts w:ascii="Calibri" w:eastAsia="Times New Roman" w:hAnsi="Calibri" w:cs="Times New Roman"/>
                    <w:color w:val="auto"/>
                    <w:lang w:eastAsia="fr-BE" w:bidi="ar-SA"/>
                  </w:rPr>
                </w:pPr>
                <w:r w:rsidRPr="002C3838">
                  <w:rPr>
                    <w:rFonts w:ascii="Segoe UI Symbol" w:eastAsia="Times New Roman" w:hAnsi="Segoe UI Symbol" w:cs="Segoe UI Symbol"/>
                    <w:color w:val="auto"/>
                    <w:lang w:eastAsia="fr-BE" w:bidi="ar-SA"/>
                  </w:rPr>
                  <w:t>☐</w:t>
                </w:r>
              </w:p>
            </w:tc>
          </w:sdtContent>
        </w:sdt>
        <w:tc>
          <w:tcPr>
            <w:tcW w:w="9400" w:type="dxa"/>
          </w:tcPr>
          <w:p w14:paraId="1B6300BB" w14:textId="77777777" w:rsidR="00CB3ADB" w:rsidRPr="002C3838" w:rsidRDefault="00CB3ADB" w:rsidP="00CB3ADB">
            <w:pPr>
              <w:widowControl/>
              <w:spacing w:before="0" w:after="0" w:line="240" w:lineRule="auto"/>
              <w:rPr>
                <w:rFonts w:ascii="Calibri" w:eastAsia="Times New Roman" w:hAnsi="Calibri" w:cs="Times New Roman"/>
                <w:color w:val="auto"/>
                <w:lang w:eastAsia="fr-BE" w:bidi="ar-SA"/>
              </w:rPr>
            </w:pPr>
            <w:r w:rsidRPr="002C3838">
              <w:rPr>
                <w:rFonts w:ascii="Calibri" w:eastAsia="Times New Roman" w:hAnsi="Calibri" w:cs="Times New Roman"/>
                <w:color w:val="auto"/>
                <w:lang w:eastAsia="fr-BE" w:bidi="ar-SA"/>
              </w:rPr>
              <w:t>de richtsnoeren voor het programma te hebben gelezen en aanvaard;</w:t>
            </w:r>
          </w:p>
        </w:tc>
      </w:tr>
      <w:tr w:rsidR="00CB3ADB" w:rsidRPr="00CB6F1B" w14:paraId="0277EFB5" w14:textId="77777777" w:rsidTr="00823689">
        <w:sdt>
          <w:sdtPr>
            <w:rPr>
              <w:rFonts w:ascii="Calibri" w:eastAsia="Times New Roman" w:hAnsi="Calibri" w:cs="Times New Roman"/>
              <w:color w:val="auto"/>
              <w:lang w:eastAsia="fr-BE" w:bidi="ar-SA"/>
            </w:rPr>
            <w:id w:val="-1470200212"/>
            <w14:checkbox>
              <w14:checked w14:val="0"/>
              <w14:checkedState w14:val="2612" w14:font="MS Gothic"/>
              <w14:uncheckedState w14:val="2610" w14:font="MS Gothic"/>
            </w14:checkbox>
          </w:sdtPr>
          <w:sdtEndPr/>
          <w:sdtContent>
            <w:tc>
              <w:tcPr>
                <w:tcW w:w="236" w:type="dxa"/>
              </w:tcPr>
              <w:p w14:paraId="205D11AD" w14:textId="77777777" w:rsidR="00CB3ADB" w:rsidRPr="002C3838" w:rsidRDefault="00CB3ADB" w:rsidP="00CB3ADB">
                <w:pPr>
                  <w:widowControl/>
                  <w:spacing w:before="0" w:after="0" w:line="240" w:lineRule="auto"/>
                  <w:rPr>
                    <w:rFonts w:ascii="Calibri" w:eastAsia="Times New Roman" w:hAnsi="Calibri" w:cs="Times New Roman"/>
                    <w:color w:val="auto"/>
                    <w:lang w:eastAsia="fr-BE" w:bidi="ar-SA"/>
                  </w:rPr>
                </w:pPr>
                <w:r w:rsidRPr="002C3838">
                  <w:rPr>
                    <w:rFonts w:ascii="Segoe UI Symbol" w:eastAsia="Times New Roman" w:hAnsi="Segoe UI Symbol" w:cs="Segoe UI Symbol"/>
                    <w:color w:val="auto"/>
                    <w:lang w:eastAsia="fr-BE" w:bidi="ar-SA"/>
                  </w:rPr>
                  <w:t>☐</w:t>
                </w:r>
              </w:p>
            </w:tc>
          </w:sdtContent>
        </w:sdt>
        <w:tc>
          <w:tcPr>
            <w:tcW w:w="9400" w:type="dxa"/>
          </w:tcPr>
          <w:p w14:paraId="2D7BD3C5" w14:textId="77777777" w:rsidR="00CB3ADB" w:rsidRPr="002C3838" w:rsidRDefault="00CB3ADB" w:rsidP="00CB3ADB">
            <w:pPr>
              <w:widowControl/>
              <w:spacing w:before="0" w:after="0" w:line="240" w:lineRule="auto"/>
              <w:rPr>
                <w:rFonts w:ascii="Calibri" w:eastAsia="Times New Roman" w:hAnsi="Calibri" w:cs="Times New Roman"/>
                <w:color w:val="auto"/>
                <w:lang w:eastAsia="fr-BE" w:bidi="ar-SA"/>
              </w:rPr>
            </w:pPr>
            <w:r w:rsidRPr="002C3838">
              <w:rPr>
                <w:rFonts w:ascii="Calibri" w:eastAsia="Times New Roman" w:hAnsi="Calibri" w:cs="Times New Roman"/>
                <w:color w:val="auto"/>
                <w:lang w:eastAsia="fr-BE" w:bidi="ar-SA"/>
              </w:rPr>
              <w:t>dat alle in dit document ingevulde informatie waar en correct is;</w:t>
            </w:r>
          </w:p>
        </w:tc>
      </w:tr>
      <w:tr w:rsidR="00CB3ADB" w:rsidRPr="00CB6F1B" w14:paraId="67EBC532" w14:textId="77777777" w:rsidTr="00823689">
        <w:sdt>
          <w:sdtPr>
            <w:rPr>
              <w:rFonts w:ascii="Calibri" w:eastAsia="Times New Roman" w:hAnsi="Calibri" w:cs="Times New Roman"/>
              <w:color w:val="auto"/>
              <w:lang w:eastAsia="fr-BE" w:bidi="ar-SA"/>
            </w:rPr>
            <w:id w:val="826008086"/>
            <w14:checkbox>
              <w14:checked w14:val="0"/>
              <w14:checkedState w14:val="2612" w14:font="MS Gothic"/>
              <w14:uncheckedState w14:val="2610" w14:font="MS Gothic"/>
            </w14:checkbox>
          </w:sdtPr>
          <w:sdtEndPr/>
          <w:sdtContent>
            <w:tc>
              <w:tcPr>
                <w:tcW w:w="236" w:type="dxa"/>
              </w:tcPr>
              <w:p w14:paraId="4E339CA3" w14:textId="77777777" w:rsidR="00CB3ADB" w:rsidRPr="002C3838" w:rsidRDefault="00CB3ADB" w:rsidP="00CB3ADB">
                <w:pPr>
                  <w:widowControl/>
                  <w:spacing w:before="0" w:after="0" w:line="240" w:lineRule="auto"/>
                  <w:rPr>
                    <w:rFonts w:ascii="Calibri" w:eastAsia="Times New Roman" w:hAnsi="Calibri" w:cs="Times New Roman"/>
                    <w:color w:val="auto"/>
                    <w:lang w:eastAsia="fr-BE" w:bidi="ar-SA"/>
                  </w:rPr>
                </w:pPr>
                <w:r w:rsidRPr="002C3838">
                  <w:rPr>
                    <w:rFonts w:ascii="Segoe UI Symbol" w:eastAsia="Times New Roman" w:hAnsi="Segoe UI Symbol" w:cs="Segoe UI Symbol"/>
                    <w:color w:val="auto"/>
                    <w:lang w:eastAsia="fr-BE" w:bidi="ar-SA"/>
                  </w:rPr>
                  <w:t>☐</w:t>
                </w:r>
              </w:p>
            </w:tc>
          </w:sdtContent>
        </w:sdt>
        <w:tc>
          <w:tcPr>
            <w:tcW w:w="9400" w:type="dxa"/>
          </w:tcPr>
          <w:p w14:paraId="2D0D07AA" w14:textId="7A40C219" w:rsidR="00CB3ADB" w:rsidRPr="002C3838" w:rsidRDefault="0078567F" w:rsidP="00CB3ADB">
            <w:pPr>
              <w:widowControl/>
              <w:spacing w:before="0" w:after="0" w:line="240" w:lineRule="auto"/>
              <w:rPr>
                <w:rFonts w:ascii="Calibri" w:eastAsia="Times New Roman" w:hAnsi="Calibri" w:cs="Times New Roman"/>
                <w:color w:val="auto"/>
                <w:lang w:eastAsia="fr-BE" w:bidi="ar-SA"/>
              </w:rPr>
            </w:pPr>
            <w:r w:rsidRPr="002C3838">
              <w:rPr>
                <w:rFonts w:ascii="Calibri" w:eastAsia="Times New Roman" w:hAnsi="Calibri" w:cs="Times New Roman"/>
                <w:color w:val="auto"/>
                <w:lang w:eastAsia="fr-BE" w:bidi="ar-SA"/>
              </w:rPr>
              <w:t>dat ik</w:t>
            </w:r>
            <w:r w:rsidR="00CB3ADB" w:rsidRPr="002C3838">
              <w:rPr>
                <w:rFonts w:ascii="Calibri" w:eastAsia="Times New Roman" w:hAnsi="Calibri" w:cs="Times New Roman"/>
                <w:color w:val="auto"/>
                <w:lang w:eastAsia="fr-BE" w:bidi="ar-SA"/>
              </w:rPr>
              <w:t xml:space="preserve"> INNOVIRIS toestemming </w:t>
            </w:r>
            <w:r w:rsidRPr="002C3838">
              <w:rPr>
                <w:rFonts w:ascii="Calibri" w:eastAsia="Times New Roman" w:hAnsi="Calibri" w:cs="Times New Roman"/>
                <w:color w:val="auto"/>
                <w:lang w:eastAsia="fr-BE" w:bidi="ar-SA"/>
              </w:rPr>
              <w:t xml:space="preserve">geef </w:t>
            </w:r>
            <w:r w:rsidR="00CB3ADB" w:rsidRPr="002C3838">
              <w:rPr>
                <w:rFonts w:ascii="Calibri" w:eastAsia="Times New Roman" w:hAnsi="Calibri" w:cs="Times New Roman"/>
                <w:color w:val="auto"/>
                <w:lang w:eastAsia="fr-BE" w:bidi="ar-SA"/>
              </w:rPr>
              <w:t>het nodige onderzoek te verrichten naar aanleiding van deze aanvraag.</w:t>
            </w:r>
          </w:p>
        </w:tc>
      </w:tr>
    </w:tbl>
    <w:p w14:paraId="5AF8F118" w14:textId="77777777" w:rsidR="00CB3ADB" w:rsidRPr="002C3838"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nl-NL" w:bidi="hi-IN"/>
        </w:rPr>
      </w:pPr>
    </w:p>
    <w:p w14:paraId="1B460F12" w14:textId="77777777" w:rsidR="00CB3ADB" w:rsidRPr="002C3838"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nl-NL" w:bidi="hi-IN"/>
        </w:rPr>
      </w:pPr>
    </w:p>
    <w:p w14:paraId="69BCE7D9" w14:textId="77777777" w:rsidR="00CB3ADB" w:rsidRPr="002C3838"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b/>
          <w:color w:val="auto"/>
          <w:lang w:val="nl-NL" w:eastAsia="fr-BE" w:bidi="ar-SA"/>
        </w:rPr>
      </w:pPr>
      <w:r w:rsidRPr="002C3838">
        <w:rPr>
          <w:rFonts w:ascii="Calibri" w:eastAsia="Times New Roman" w:hAnsi="Calibri" w:cs="Times New Roman"/>
          <w:b/>
          <w:color w:val="auto"/>
          <w:lang w:val="nl-NL" w:eastAsia="fr-BE" w:bidi="ar-SA"/>
        </w:rPr>
        <w:t>Handtekening van de wettelijke vertegenwoordiger:</w:t>
      </w:r>
    </w:p>
    <w:p w14:paraId="0F176686" w14:textId="77777777" w:rsidR="00CB3ADB" w:rsidRPr="002C3838"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120" w:line="276" w:lineRule="auto"/>
        <w:rPr>
          <w:rFonts w:ascii="Calibri" w:eastAsia="Times New Roman" w:hAnsi="Calibri" w:cs="Times New Roman"/>
          <w:color w:val="auto"/>
          <w:lang w:val="nl-NL" w:eastAsia="fr-BE" w:bidi="ar-SA"/>
        </w:rPr>
      </w:pPr>
      <w:r w:rsidRPr="002C3838">
        <w:rPr>
          <w:rFonts w:ascii="Calibri" w:eastAsia="Times New Roman" w:hAnsi="Calibri" w:cs="Times New Roman"/>
          <w:color w:val="auto"/>
          <w:lang w:val="nl-NL" w:eastAsia="fr-BE" w:bidi="ar-SA"/>
        </w:rPr>
        <w:t>Naam: …………………………..</w:t>
      </w:r>
    </w:p>
    <w:p w14:paraId="0FC4CB5E" w14:textId="77777777" w:rsidR="00CB3ADB" w:rsidRPr="002C3838"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nl-NL" w:eastAsia="fr-BE" w:bidi="ar-SA"/>
        </w:rPr>
      </w:pPr>
      <w:r w:rsidRPr="002C3838">
        <w:rPr>
          <w:rFonts w:ascii="Calibri" w:eastAsia="Times New Roman" w:hAnsi="Calibri" w:cs="Times New Roman"/>
          <w:color w:val="auto"/>
          <w:lang w:val="nl-NL" w:eastAsia="fr-BE" w:bidi="ar-SA"/>
        </w:rPr>
        <w:t>Functie: ……………………….</w:t>
      </w:r>
    </w:p>
    <w:p w14:paraId="0BBAA0D4" w14:textId="77777777" w:rsidR="00CB3ADB" w:rsidRPr="002C3838"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nl-NL" w:eastAsia="fr-BE" w:bidi="ar-SA"/>
        </w:rPr>
      </w:pPr>
      <w:r w:rsidRPr="002C3838">
        <w:rPr>
          <w:rFonts w:ascii="Calibri" w:eastAsia="Times New Roman" w:hAnsi="Calibri" w:cs="Times New Roman"/>
          <w:color w:val="auto"/>
          <w:lang w:val="nl-NL" w:eastAsia="fr-BE" w:bidi="ar-SA"/>
        </w:rPr>
        <w:t xml:space="preserve">Handtekening &amp; datum:  </w:t>
      </w:r>
    </w:p>
    <w:p w14:paraId="11B8AA07" w14:textId="77777777" w:rsidR="00CB3ADB" w:rsidRPr="00C85BF7"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SimSun" w:cs="Mangal"/>
          <w:color w:val="auto"/>
          <w:sz w:val="20"/>
          <w:szCs w:val="24"/>
          <w:highlight w:val="yellow"/>
          <w:lang w:val="nl-NL" w:eastAsia="fr-BE" w:bidi="ar-SA"/>
        </w:rPr>
      </w:pPr>
      <w:r w:rsidRPr="00C85BF7">
        <w:rPr>
          <w:rFonts w:eastAsia="Times New Roman" w:cs="Times New Roman"/>
          <w:color w:val="auto"/>
          <w:sz w:val="20"/>
          <w:szCs w:val="24"/>
          <w:highlight w:val="yellow"/>
          <w:lang w:val="nl-NL" w:eastAsia="fr-BE" w:bidi="ar-SA"/>
        </w:rPr>
        <w:br w:type="page"/>
      </w:r>
    </w:p>
    <w:p w14:paraId="745F8D2E" w14:textId="77777777" w:rsidR="00CB3ADB" w:rsidRPr="002C3838" w:rsidRDefault="00CB3ADB" w:rsidP="00CB3ADB">
      <w:pPr>
        <w:keepNext/>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nl-NL" w:bidi="hi-IN"/>
        </w:rPr>
      </w:pPr>
      <w:r w:rsidRPr="002C3838">
        <w:rPr>
          <w:rFonts w:ascii="Arial Black" w:eastAsia="SimSun;Arial Unicode MS" w:hAnsi="Arial Black" w:cs="Arial Black"/>
          <w:color w:val="auto"/>
          <w:sz w:val="20"/>
          <w:szCs w:val="28"/>
          <w:lang w:val="nl-NL" w:bidi="hi-IN"/>
        </w:rPr>
        <w:lastRenderedPageBreak/>
        <w:t>Bijlage 1 - Verklaring op erewoord (alleen in te vullen door bedrijven)</w:t>
      </w:r>
    </w:p>
    <w:p w14:paraId="10B81839" w14:textId="77777777" w:rsidR="00CB3ADB" w:rsidRPr="002C3838" w:rsidRDefault="00CB3ADB" w:rsidP="00CB3ADB">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nl-NL" w:bidi="hi-IN"/>
        </w:rPr>
      </w:pPr>
    </w:p>
    <w:p w14:paraId="0185F596" w14:textId="77777777" w:rsidR="00CB3ADB" w:rsidRPr="002C3838" w:rsidRDefault="00CB3ADB" w:rsidP="00CB3ADB">
      <w:pPr>
        <w:widowControl/>
        <w:pBdr>
          <w:top w:val="single" w:sz="4" w:space="1" w:color="000000"/>
          <w:left w:val="single" w:sz="4" w:space="4" w:color="000000"/>
          <w:bottom w:val="single" w:sz="4" w:space="1" w:color="000000"/>
          <w:right w:val="single" w:sz="4" w:space="4" w:color="000000"/>
          <w:between w:val="none" w:sz="0" w:space="0" w:color="auto"/>
        </w:pBdr>
        <w:spacing w:before="0" w:after="200" w:line="276" w:lineRule="auto"/>
        <w:jc w:val="center"/>
        <w:rPr>
          <w:rFonts w:eastAsia="Times New Roman" w:cs="Arial"/>
          <w:color w:val="auto"/>
          <w:lang w:val="nl-NL" w:eastAsia="fr-BE" w:bidi="ar-SA"/>
        </w:rPr>
      </w:pPr>
      <w:r w:rsidRPr="002C3838">
        <w:rPr>
          <w:rFonts w:eastAsia="Times New Roman" w:cs="Times New Roman"/>
          <w:b/>
          <w:color w:val="auto"/>
          <w:sz w:val="36"/>
          <w:lang w:val="nl-NL" w:eastAsia="fr-BE" w:bidi="ar-SA"/>
        </w:rPr>
        <w:t xml:space="preserve">Verklaring op erewoord </w:t>
      </w:r>
    </w:p>
    <w:p w14:paraId="0B2B3BC9" w14:textId="77777777" w:rsidR="00CB3ADB" w:rsidRPr="002C3838"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nl-NL" w:eastAsia="fr-BE" w:bidi="ar-SA"/>
        </w:rPr>
      </w:pPr>
    </w:p>
    <w:p w14:paraId="14A13BA8" w14:textId="34DD07C4" w:rsidR="00CB3ADB" w:rsidRPr="002C3838"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nl-NL" w:eastAsia="fr-BE" w:bidi="ar-SA"/>
        </w:rPr>
      </w:pPr>
      <w:r w:rsidRPr="002C3838">
        <w:rPr>
          <w:rFonts w:eastAsia="Times New Roman" w:cs="Times New Roman"/>
          <w:i/>
          <w:color w:val="auto"/>
          <w:lang w:val="nl-NL" w:eastAsia="fr-BE" w:bidi="ar-SA"/>
        </w:rPr>
        <w:t xml:space="preserve">Ik, ondergetekende, juffrouw/mevrouw/heer ......, in mijn hoedanigheid van bestuurder, manager, directeur van de onderneming:  </w:t>
      </w:r>
    </w:p>
    <w:p w14:paraId="087A4C67" w14:textId="77777777" w:rsidR="00CB3ADB" w:rsidRPr="002C3838"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nl-NL" w:eastAsia="fr-BE" w:bidi="ar-SA"/>
        </w:rPr>
      </w:pPr>
      <w:r w:rsidRPr="002C3838">
        <w:rPr>
          <w:rFonts w:eastAsia="Times New Roman" w:cs="Times New Roman"/>
          <w:i/>
          <w:color w:val="auto"/>
          <w:lang w:val="nl-NL" w:eastAsia="fr-BE" w:bidi="ar-SA"/>
        </w:rPr>
        <w:t>Naam van de onderneming: ...</w:t>
      </w:r>
    </w:p>
    <w:p w14:paraId="56D1B544" w14:textId="77777777" w:rsidR="00CB3ADB" w:rsidRPr="002C3838"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nl-NL" w:eastAsia="fr-BE" w:bidi="ar-SA"/>
        </w:rPr>
      </w:pPr>
      <w:r w:rsidRPr="002C3838">
        <w:rPr>
          <w:rFonts w:eastAsia="Times New Roman" w:cs="Times New Roman"/>
          <w:i/>
          <w:color w:val="auto"/>
          <w:lang w:val="nl-NL" w:eastAsia="fr-BE" w:bidi="ar-SA"/>
        </w:rPr>
        <w:t>Adres: ...</w:t>
      </w:r>
    </w:p>
    <w:p w14:paraId="4623C97B" w14:textId="77777777" w:rsidR="00CB3ADB" w:rsidRPr="002C3838"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color w:val="auto"/>
          <w:lang w:val="nl-NL" w:eastAsia="fr-BE" w:bidi="ar-SA"/>
        </w:rPr>
      </w:pPr>
      <w:r w:rsidRPr="002C3838">
        <w:rPr>
          <w:rFonts w:eastAsia="Times New Roman" w:cs="Times New Roman"/>
          <w:i/>
          <w:color w:val="auto"/>
          <w:lang w:val="nl-NL" w:eastAsia="fr-BE" w:bidi="ar-SA"/>
        </w:rPr>
        <w:t>Ondernemingsnummer: ...</w:t>
      </w:r>
    </w:p>
    <w:p w14:paraId="65F558AF" w14:textId="76E9F3A4" w:rsidR="00CB3ADB" w:rsidRPr="002C3838" w:rsidRDefault="00CB3ADB" w:rsidP="00CB3AD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200" w:line="276" w:lineRule="auto"/>
        <w:jc w:val="both"/>
        <w:rPr>
          <w:rFonts w:eastAsia="Times New Roman" w:cs="Arial"/>
          <w:color w:val="auto"/>
          <w:lang w:val="nl-NL" w:eastAsia="fr-BE" w:bidi="ar-SA"/>
        </w:rPr>
      </w:pPr>
      <w:r w:rsidRPr="002C3838">
        <w:rPr>
          <w:rFonts w:eastAsia="Times New Roman" w:cs="Times New Roman"/>
          <w:i/>
          <w:color w:val="auto"/>
          <w:lang w:val="nl-NL" w:eastAsia="fr-BE" w:bidi="ar-SA"/>
        </w:rPr>
        <w:t xml:space="preserve">Na een financieringsaanvraag te hebben ingediend voor het project </w:t>
      </w:r>
      <w:r w:rsidR="00D95294" w:rsidRPr="002C3838">
        <w:rPr>
          <w:rFonts w:eastAsia="Times New Roman" w:cs="Times New Roman"/>
          <w:i/>
          <w:color w:val="auto"/>
          <w:lang w:val="nl-NL" w:eastAsia="fr-BE" w:bidi="ar-SA"/>
        </w:rPr>
        <w:t>‘</w:t>
      </w:r>
      <w:r w:rsidRPr="002C3838">
        <w:rPr>
          <w:rFonts w:eastAsia="Times New Roman" w:cs="Times New Roman"/>
          <w:i/>
          <w:color w:val="auto"/>
          <w:lang w:val="nl-NL" w:eastAsia="fr-BE" w:bidi="ar-SA"/>
        </w:rPr>
        <w:t>.....</w:t>
      </w:r>
      <w:r w:rsidR="00D95294" w:rsidRPr="002C3838">
        <w:rPr>
          <w:rFonts w:eastAsia="Times New Roman" w:cs="Times New Roman"/>
          <w:i/>
          <w:color w:val="auto"/>
          <w:lang w:val="nl-NL" w:eastAsia="fr-BE" w:bidi="ar-SA"/>
        </w:rPr>
        <w:t>’</w:t>
      </w:r>
      <w:r w:rsidRPr="002C3838">
        <w:rPr>
          <w:rFonts w:eastAsia="Times New Roman" w:cs="Times New Roman"/>
          <w:i/>
          <w:color w:val="auto"/>
          <w:lang w:val="nl-NL" w:eastAsia="fr-BE" w:bidi="ar-SA"/>
        </w:rPr>
        <w:t xml:space="preserve"> in het kader van Joint R&amp;D Project 202</w:t>
      </w:r>
      <w:r w:rsidR="00001E02" w:rsidRPr="002C3838">
        <w:rPr>
          <w:rFonts w:eastAsia="Times New Roman" w:cs="Times New Roman"/>
          <w:i/>
          <w:color w:val="auto"/>
          <w:lang w:val="nl-NL" w:eastAsia="fr-BE" w:bidi="ar-SA"/>
        </w:rPr>
        <w:t>4</w:t>
      </w:r>
      <w:r w:rsidRPr="002C3838">
        <w:rPr>
          <w:rFonts w:eastAsia="Times New Roman" w:cs="Times New Roman"/>
          <w:i/>
          <w:color w:val="auto"/>
          <w:lang w:val="nl-NL" w:eastAsia="fr-BE" w:bidi="ar-SA"/>
        </w:rPr>
        <w:t xml:space="preserve"> – </w:t>
      </w:r>
      <w:r w:rsidR="00001E02" w:rsidRPr="002C3838">
        <w:rPr>
          <w:rFonts w:eastAsia="Times New Roman" w:cs="Times New Roman"/>
          <w:i/>
          <w:color w:val="auto"/>
          <w:lang w:val="nl-NL" w:eastAsia="fr-BE" w:bidi="ar-SA"/>
        </w:rPr>
        <w:t>Physical AI for Societal Challenges</w:t>
      </w:r>
    </w:p>
    <w:p w14:paraId="10582C16" w14:textId="77777777" w:rsidR="00CB3ADB" w:rsidRPr="002C3838"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nl-NL" w:eastAsia="fr-BE" w:bidi="ar-SA"/>
        </w:rPr>
      </w:pPr>
      <w:r w:rsidRPr="002C3838">
        <w:rPr>
          <w:rFonts w:eastAsia="Times New Roman" w:cs="Times New Roman"/>
          <w:i/>
          <w:color w:val="auto"/>
          <w:lang w:val="nl-NL" w:eastAsia="fr-BE" w:bidi="ar-SA"/>
        </w:rPr>
        <w:t xml:space="preserve">Aangevraagde subsidie </w:t>
      </w:r>
      <w:r w:rsidRPr="002C3838">
        <w:rPr>
          <w:rFonts w:eastAsia="Times New Roman" w:cs="Times New Roman"/>
          <w:b/>
          <w:i/>
          <w:color w:val="auto"/>
          <w:lang w:val="nl-NL" w:eastAsia="fr-BE" w:bidi="ar-SA"/>
        </w:rPr>
        <w:t xml:space="preserve">€ ..... </w:t>
      </w:r>
    </w:p>
    <w:p w14:paraId="219FFACC" w14:textId="77777777" w:rsidR="00CB3ADB" w:rsidRPr="002C3838"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nl-NL" w:eastAsia="fr-BE" w:bidi="ar-SA"/>
        </w:rPr>
      </w:pPr>
    </w:p>
    <w:p w14:paraId="11651D6F" w14:textId="2774CB1B" w:rsidR="00CB3ADB" w:rsidRPr="002C3838" w:rsidRDefault="00CB3ADB" w:rsidP="00CB3ADB">
      <w:pPr>
        <w:widowControl/>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eastAsia="Times New Roman" w:cs="Arial"/>
          <w:i/>
          <w:color w:val="auto"/>
          <w:lang w:val="nl-NL" w:eastAsia="fr-BE" w:bidi="ar-SA"/>
        </w:rPr>
      </w:pPr>
      <w:r w:rsidRPr="002C3838">
        <w:rPr>
          <w:rFonts w:eastAsia="Times New Roman" w:cs="Times New Roman"/>
          <w:i/>
          <w:color w:val="auto"/>
          <w:lang w:val="nl-NL" w:eastAsia="fr-BE" w:bidi="ar-SA"/>
        </w:rPr>
        <w:t xml:space="preserve">Deze financiële tegemoetkoming van het Brussels Hoofdstedelijk Gewest wordt aan mij toegekend in toepassing van Verordening nr. </w:t>
      </w:r>
      <w:r w:rsidR="00DC7E3C" w:rsidRPr="002C3838">
        <w:rPr>
          <w:rFonts w:eastAsia="Times New Roman" w:cs="Times New Roman"/>
          <w:i/>
          <w:color w:val="auto"/>
          <w:lang w:val="nl-NL" w:eastAsia="fr-BE" w:bidi="ar-SA"/>
        </w:rPr>
        <w:t>2023</w:t>
      </w:r>
      <w:r w:rsidRPr="002C3838">
        <w:rPr>
          <w:rFonts w:eastAsia="Times New Roman" w:cs="Times New Roman"/>
          <w:i/>
          <w:color w:val="auto"/>
          <w:lang w:val="nl-NL" w:eastAsia="fr-BE" w:bidi="ar-SA"/>
        </w:rPr>
        <w:t>/</w:t>
      </w:r>
      <w:r w:rsidR="00DC7E3C" w:rsidRPr="002C3838">
        <w:rPr>
          <w:rFonts w:eastAsia="Times New Roman" w:cs="Times New Roman"/>
          <w:i/>
          <w:color w:val="auto"/>
          <w:lang w:val="nl-NL" w:eastAsia="fr-BE" w:bidi="ar-SA"/>
        </w:rPr>
        <w:t>2831</w:t>
      </w:r>
      <w:r w:rsidRPr="002C3838">
        <w:rPr>
          <w:rFonts w:eastAsia="Times New Roman" w:cs="Times New Roman"/>
          <w:i/>
          <w:color w:val="auto"/>
          <w:lang w:val="nl-NL" w:eastAsia="fr-BE" w:bidi="ar-SA"/>
        </w:rPr>
        <w:t xml:space="preserve"> van de Europese Commissie van 1</w:t>
      </w:r>
      <w:r w:rsidR="00DC7E3C" w:rsidRPr="002C3838">
        <w:rPr>
          <w:rFonts w:eastAsia="Times New Roman" w:cs="Times New Roman"/>
          <w:i/>
          <w:color w:val="auto"/>
          <w:lang w:val="nl-NL" w:eastAsia="fr-BE" w:bidi="ar-SA"/>
        </w:rPr>
        <w:t>3</w:t>
      </w:r>
      <w:r w:rsidRPr="002C3838">
        <w:rPr>
          <w:rFonts w:eastAsia="Times New Roman" w:cs="Times New Roman"/>
          <w:i/>
          <w:color w:val="auto"/>
          <w:lang w:val="nl-NL" w:eastAsia="fr-BE" w:bidi="ar-SA"/>
        </w:rPr>
        <w:t xml:space="preserve"> december 20</w:t>
      </w:r>
      <w:r w:rsidR="00DC7E3C" w:rsidRPr="002C3838">
        <w:rPr>
          <w:rFonts w:eastAsia="Times New Roman" w:cs="Times New Roman"/>
          <w:i/>
          <w:color w:val="auto"/>
          <w:lang w:val="nl-NL" w:eastAsia="fr-BE" w:bidi="ar-SA"/>
        </w:rPr>
        <w:t xml:space="preserve">23 </w:t>
      </w:r>
      <w:r w:rsidRPr="002C3838">
        <w:rPr>
          <w:rFonts w:eastAsia="Times New Roman" w:cs="Times New Roman"/>
          <w:i/>
          <w:color w:val="auto"/>
          <w:lang w:val="nl-NL" w:eastAsia="fr-BE" w:bidi="ar-SA"/>
        </w:rPr>
        <w:t>inzake de toepassing van de artikelen 107 en 108 van het Verdrag betreffende de werking van de Europese Unie op de-minimissteun</w:t>
      </w:r>
      <w:r w:rsidR="00DC7E3C" w:rsidRPr="002C3838">
        <w:rPr>
          <w:rFonts w:eastAsia="Times New Roman" w:cs="Times New Roman"/>
          <w:i/>
          <w:color w:val="auto"/>
          <w:lang w:val="nl-NL" w:eastAsia="fr-BE" w:bidi="ar-SA"/>
        </w:rPr>
        <w:t>.</w:t>
      </w:r>
    </w:p>
    <w:p w14:paraId="6F26DD13" w14:textId="77777777" w:rsidR="00CB3ADB" w:rsidRPr="002C3838" w:rsidRDefault="00CB3ADB" w:rsidP="00CB3ADB">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nl-NL" w:eastAsia="fr-BE" w:bidi="ar-SA"/>
        </w:rPr>
      </w:pPr>
    </w:p>
    <w:p w14:paraId="40FC131F" w14:textId="1977E165" w:rsidR="00CB3ADB" w:rsidRPr="002C3838" w:rsidRDefault="00CB3ADB" w:rsidP="00CB3ADB">
      <w:pPr>
        <w:widowControl/>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eastAsia="Times New Roman" w:cs="Arial"/>
          <w:i/>
          <w:color w:val="auto"/>
          <w:lang w:val="nl-NL" w:eastAsia="fr-BE" w:bidi="ar-SA"/>
        </w:rPr>
      </w:pPr>
      <w:r w:rsidRPr="002C3838">
        <w:rPr>
          <w:rFonts w:eastAsia="Times New Roman" w:cs="Courier New"/>
          <w:i/>
          <w:color w:val="auto"/>
          <w:szCs w:val="20"/>
          <w:lang w:val="nl-NL" w:eastAsia="fr-BE" w:bidi="ar-SA"/>
        </w:rPr>
        <w:t xml:space="preserve">Ik erken hierbij dat het bedrag van de hoger vermelde subsidie het </w:t>
      </w:r>
      <w:r w:rsidRPr="002C3838">
        <w:rPr>
          <w:rFonts w:eastAsia="Times New Roman" w:cs="Courier New"/>
          <w:b/>
          <w:i/>
          <w:color w:val="auto"/>
          <w:lang w:val="nl-NL" w:eastAsia="fr-BE" w:bidi="ar-SA"/>
        </w:rPr>
        <w:t>totale bedrag</w:t>
      </w:r>
      <w:r w:rsidRPr="002C3838">
        <w:rPr>
          <w:rFonts w:eastAsia="Times New Roman" w:cs="Courier New"/>
          <w:i/>
          <w:color w:val="auto"/>
          <w:szCs w:val="20"/>
          <w:lang w:val="nl-NL" w:eastAsia="fr-BE" w:bidi="ar-SA"/>
        </w:rPr>
        <w:t xml:space="preserve"> van de steun die in het kader van voormelde Verordening reeds aan mij werd toegekend </w:t>
      </w:r>
      <w:r w:rsidRPr="002C3838">
        <w:rPr>
          <w:rFonts w:eastAsia="Times New Roman" w:cs="Courier New"/>
          <w:b/>
          <w:i/>
          <w:color w:val="auto"/>
          <w:lang w:val="nl-NL" w:eastAsia="fr-BE" w:bidi="ar-SA"/>
        </w:rPr>
        <w:t xml:space="preserve">het plafond van € </w:t>
      </w:r>
      <w:r w:rsidR="00DC7E3C" w:rsidRPr="002C3838">
        <w:rPr>
          <w:rFonts w:eastAsia="Times New Roman" w:cs="Courier New"/>
          <w:b/>
          <w:i/>
          <w:color w:val="auto"/>
          <w:lang w:val="nl-NL" w:eastAsia="fr-BE" w:bidi="ar-SA"/>
        </w:rPr>
        <w:t>3</w:t>
      </w:r>
      <w:r w:rsidRPr="002C3838">
        <w:rPr>
          <w:rFonts w:eastAsia="Times New Roman" w:cs="Courier New"/>
          <w:b/>
          <w:i/>
          <w:color w:val="auto"/>
          <w:lang w:val="nl-NL" w:eastAsia="fr-BE" w:bidi="ar-SA"/>
        </w:rPr>
        <w:t>00.000 over een periode van drie belastingjaren niet doet overschrijden.</w:t>
      </w:r>
    </w:p>
    <w:p w14:paraId="2176516C" w14:textId="77777777" w:rsidR="00CB3ADB" w:rsidRPr="002C3838" w:rsidRDefault="00CB3ADB" w:rsidP="00CB3ADB">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i/>
          <w:color w:val="auto"/>
          <w:lang w:val="nl-NL" w:eastAsia="fr-BE" w:bidi="ar-SA"/>
        </w:rPr>
      </w:pPr>
    </w:p>
    <w:p w14:paraId="531E68CF" w14:textId="77777777" w:rsidR="00CB3ADB" w:rsidRPr="002C3838" w:rsidRDefault="00CB3ADB" w:rsidP="00CB3ADB">
      <w:pPr>
        <w:widowControl/>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eastAsia="Times New Roman" w:cs="Arial"/>
          <w:i/>
          <w:color w:val="auto"/>
          <w:lang w:val="nl-NL" w:eastAsia="fr-BE" w:bidi="ar-SA"/>
        </w:rPr>
      </w:pPr>
      <w:r w:rsidRPr="002C3838">
        <w:rPr>
          <w:rFonts w:eastAsia="Times New Roman" w:cs="Times New Roman"/>
          <w:i/>
          <w:color w:val="auto"/>
          <w:lang w:val="nl-NL" w:eastAsia="fr-BE" w:bidi="ar-SA"/>
        </w:rPr>
        <w:t>Dit plafond is van toepassing ongeacht de vorm of het doel van de steun, of de aard van de subsidiërende entiteit. Het in dit geval toegekende steunbedrag moet dus in aanmerking worden genomen indien ik in een later stadium verdere minimis-steun ontvang.</w:t>
      </w:r>
    </w:p>
    <w:p w14:paraId="50A7BF77" w14:textId="77777777" w:rsidR="00CB3ADB" w:rsidRPr="002C3838" w:rsidRDefault="00CB3ADB" w:rsidP="00CB3ADB">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i/>
          <w:color w:val="auto"/>
          <w:lang w:val="nl-NL" w:eastAsia="fr-BE" w:bidi="ar-SA"/>
        </w:rPr>
      </w:pPr>
    </w:p>
    <w:p w14:paraId="4E691225" w14:textId="77777777" w:rsidR="00CB3ADB" w:rsidRPr="002C3838" w:rsidRDefault="00CB3ADB" w:rsidP="00CB3ADB">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color w:val="auto"/>
          <w:lang w:val="nl-NL" w:eastAsia="fr-BE" w:bidi="ar-SA"/>
        </w:rPr>
      </w:pPr>
      <w:r w:rsidRPr="002C3838">
        <w:rPr>
          <w:rFonts w:eastAsia="Times New Roman" w:cs="Times New Roman"/>
          <w:i/>
          <w:color w:val="auto"/>
          <w:lang w:val="nl-NL" w:eastAsia="fr-BE" w:bidi="ar-SA"/>
        </w:rPr>
        <w:t>Ik verklaar op erewoord dat deze verklaring waarachtig en volledig is.</w:t>
      </w:r>
    </w:p>
    <w:p w14:paraId="2FE9EE15" w14:textId="77777777" w:rsidR="00CB3ADB" w:rsidRPr="002C3838" w:rsidRDefault="00CB3ADB" w:rsidP="00CB3ADB">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color w:val="auto"/>
          <w:lang w:val="nl-NL" w:eastAsia="fr-BE" w:bidi="ar-SA"/>
        </w:rPr>
      </w:pPr>
    </w:p>
    <w:p w14:paraId="3C5F70E6" w14:textId="77777777" w:rsidR="00CB3ADB" w:rsidRPr="00CB3ADB" w:rsidRDefault="00CB3ADB" w:rsidP="00CB3ADB">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i/>
          <w:color w:val="auto"/>
          <w:lang w:val="nl-NL" w:eastAsia="fr-BE" w:bidi="ar-SA"/>
        </w:rPr>
      </w:pPr>
      <w:r w:rsidRPr="002C3838">
        <w:rPr>
          <w:rFonts w:eastAsia="Times New Roman" w:cs="Times New Roman"/>
          <w:i/>
          <w:color w:val="auto"/>
          <w:lang w:val="nl-NL" w:eastAsia="fr-BE" w:bidi="ar-SA"/>
        </w:rPr>
        <w:t>Datum:</w:t>
      </w:r>
      <w:r w:rsidRPr="002C3838">
        <w:rPr>
          <w:rFonts w:eastAsia="Times New Roman" w:cs="Times New Roman"/>
          <w:i/>
          <w:color w:val="auto"/>
          <w:lang w:val="nl-NL" w:eastAsia="fr-BE" w:bidi="ar-SA"/>
        </w:rPr>
        <w:tab/>
      </w:r>
      <w:r w:rsidRPr="002C3838">
        <w:rPr>
          <w:rFonts w:eastAsia="Times New Roman" w:cs="Times New Roman"/>
          <w:i/>
          <w:color w:val="auto"/>
          <w:lang w:val="nl-NL" w:eastAsia="fr-BE" w:bidi="ar-SA"/>
        </w:rPr>
        <w:tab/>
      </w:r>
      <w:r w:rsidRPr="002C3838">
        <w:rPr>
          <w:rFonts w:eastAsia="Times New Roman" w:cs="Times New Roman"/>
          <w:i/>
          <w:color w:val="auto"/>
          <w:lang w:val="nl-NL" w:eastAsia="fr-BE" w:bidi="ar-SA"/>
        </w:rPr>
        <w:tab/>
      </w:r>
      <w:r w:rsidRPr="002C3838">
        <w:rPr>
          <w:rFonts w:eastAsia="Times New Roman" w:cs="Times New Roman"/>
          <w:i/>
          <w:color w:val="auto"/>
          <w:lang w:val="nl-NL" w:eastAsia="fr-BE" w:bidi="ar-SA"/>
        </w:rPr>
        <w:tab/>
      </w:r>
      <w:r w:rsidRPr="002C3838">
        <w:rPr>
          <w:rFonts w:eastAsia="Times New Roman" w:cs="Times New Roman"/>
          <w:i/>
          <w:color w:val="auto"/>
          <w:lang w:val="nl-NL" w:eastAsia="fr-BE" w:bidi="ar-SA"/>
        </w:rPr>
        <w:tab/>
        <w:t>Handtekening</w:t>
      </w:r>
      <w:r w:rsidRPr="00CB3ADB">
        <w:rPr>
          <w:rFonts w:eastAsia="Times New Roman" w:cs="Times New Roman"/>
          <w:i/>
          <w:color w:val="auto"/>
          <w:lang w:val="nl-NL" w:eastAsia="fr-BE" w:bidi="ar-SA"/>
        </w:rPr>
        <w:t xml:space="preserve"> </w:t>
      </w:r>
    </w:p>
    <w:p w14:paraId="371A2AF6" w14:textId="77777777" w:rsidR="007E2F27" w:rsidRDefault="007E2F27" w:rsidP="00E45AA3">
      <w:pPr>
        <w:widowControl/>
        <w:spacing w:before="0" w:after="0" w:line="240" w:lineRule="auto"/>
        <w:rPr>
          <w:rFonts w:asciiTheme="minorHAnsi" w:eastAsia="Arial" w:hAnsiTheme="minorHAnsi" w:cstheme="minorHAnsi"/>
          <w:color w:val="666666"/>
          <w:sz w:val="20"/>
          <w:szCs w:val="20"/>
          <w:lang w:val="nl-BE" w:bidi="fr-FR"/>
        </w:rPr>
      </w:pPr>
    </w:p>
    <w:p w14:paraId="451537DF" w14:textId="77777777" w:rsidR="007E2F27" w:rsidRDefault="007E2F27" w:rsidP="00E45AA3">
      <w:pPr>
        <w:widowControl/>
        <w:spacing w:before="0" w:after="0" w:line="240" w:lineRule="auto"/>
        <w:rPr>
          <w:rFonts w:asciiTheme="minorHAnsi" w:eastAsia="Arial" w:hAnsiTheme="minorHAnsi" w:cstheme="minorHAnsi"/>
          <w:color w:val="666666"/>
          <w:sz w:val="20"/>
          <w:szCs w:val="20"/>
          <w:lang w:val="nl-BE" w:bidi="fr-FR"/>
        </w:rPr>
      </w:pPr>
    </w:p>
    <w:bookmarkEnd w:id="0"/>
    <w:p w14:paraId="4697368E" w14:textId="77777777" w:rsidR="007E2F27" w:rsidRPr="002713BC" w:rsidRDefault="007E2F27" w:rsidP="00E45AA3">
      <w:pPr>
        <w:widowControl/>
        <w:spacing w:before="0" w:after="0" w:line="240" w:lineRule="auto"/>
        <w:rPr>
          <w:rFonts w:asciiTheme="minorHAnsi" w:eastAsia="Arial" w:hAnsiTheme="minorHAnsi" w:cstheme="minorHAnsi"/>
          <w:color w:val="666666"/>
          <w:sz w:val="20"/>
          <w:szCs w:val="20"/>
          <w:lang w:val="nl-BE" w:bidi="fr-FR"/>
        </w:rPr>
      </w:pPr>
    </w:p>
    <w:sectPr w:rsidR="007E2F27" w:rsidRPr="002713BC">
      <w:headerReference w:type="default" r:id="rId32"/>
      <w:footerReference w:type="default" r:id="rId33"/>
      <w:pgSz w:w="11906" w:h="16838"/>
      <w:pgMar w:top="1627" w:right="1134" w:bottom="1537" w:left="1134" w:header="601" w:footer="3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8FBE8" w14:textId="77777777" w:rsidR="00F525D6" w:rsidRDefault="00F525D6">
      <w:pPr>
        <w:spacing w:before="0" w:after="0" w:line="240" w:lineRule="auto"/>
      </w:pPr>
      <w:r>
        <w:separator/>
      </w:r>
    </w:p>
  </w:endnote>
  <w:endnote w:type="continuationSeparator" w:id="0">
    <w:p w14:paraId="40DF8C54" w14:textId="77777777" w:rsidR="00F525D6" w:rsidRDefault="00F525D6">
      <w:pPr>
        <w:spacing w:before="0" w:after="0" w:line="240" w:lineRule="auto"/>
      </w:pPr>
      <w:r>
        <w:continuationSeparator/>
      </w:r>
    </w:p>
  </w:endnote>
  <w:endnote w:type="continuationNotice" w:id="1">
    <w:p w14:paraId="28BC2684" w14:textId="77777777" w:rsidR="00F525D6" w:rsidRDefault="00F525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OpenSymbol">
    <w:altName w:val="Microsoft JhengHe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Gotham XNarrow Light">
    <w:altName w:val="Arial"/>
    <w:charset w:val="00"/>
    <w:family w:val="modern"/>
    <w:pitch w:val="variable"/>
  </w:font>
  <w:font w:name="timesnewromanpsmt">
    <w:altName w:val="Times New Roman"/>
    <w:charset w:val="00"/>
    <w:family w:val="roman"/>
    <w:pitch w:val="default"/>
  </w:font>
  <w:font w:name="Gotham XNarrow Medium">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altName w:val="Yu Gothic"/>
    <w:charset w:val="80"/>
    <w:family w:val="swiss"/>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Arial Unicode M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A82" w14:textId="580FA8D0" w:rsidR="007F6905" w:rsidRPr="005171A2" w:rsidRDefault="00F72755">
    <w:pPr>
      <w:pStyle w:val="Pieddepage"/>
      <w:tabs>
        <w:tab w:val="clear" w:pos="9072"/>
        <w:tab w:val="right" w:pos="9638"/>
      </w:tabs>
      <w:spacing w:before="0" w:after="0"/>
      <w:rPr>
        <w:color w:val="808080"/>
        <w:sz w:val="16"/>
        <w:szCs w:val="16"/>
      </w:rPr>
    </w:pPr>
    <w:r w:rsidRPr="00CB3ADB">
      <w:rPr>
        <w:color w:val="808080"/>
        <w:sz w:val="16"/>
      </w:rPr>
      <w:t>INNOVIRIS</w:t>
    </w:r>
    <w:r w:rsidRPr="00CB3ADB">
      <w:rPr>
        <w:color w:val="808080"/>
        <w:sz w:val="16"/>
        <w:szCs w:val="16"/>
      </w:rPr>
      <w:tab/>
    </w:r>
    <w:r w:rsidRPr="00CB3ADB">
      <w:rPr>
        <w:color w:val="808080"/>
        <w:sz w:val="16"/>
        <w:szCs w:val="16"/>
      </w:rPr>
      <w:tab/>
    </w:r>
    <w:r w:rsidR="005171A2" w:rsidRPr="00CB3ADB">
      <w:rPr>
        <w:color w:val="808080"/>
        <w:sz w:val="16"/>
        <w:szCs w:val="16"/>
      </w:rPr>
      <w:t>JRDIC 2024-2025</w:t>
    </w:r>
    <w:r w:rsidRPr="00CB3ADB">
      <w:rPr>
        <w:color w:val="808080"/>
        <w:sz w:val="16"/>
        <w:szCs w:val="16"/>
      </w:rPr>
      <w:t xml:space="preserve"> – </w:t>
    </w:r>
    <w:r w:rsidR="005171A2" w:rsidRPr="00CB3ADB">
      <w:rPr>
        <w:color w:val="808080"/>
        <w:sz w:val="16"/>
        <w:szCs w:val="16"/>
      </w:rPr>
      <w:t>Physical Artificial Intelligence</w:t>
    </w:r>
  </w:p>
  <w:p w14:paraId="64C15A83" w14:textId="0F79B0F8" w:rsidR="007F6905" w:rsidRDefault="006530DA">
    <w:pPr>
      <w:pStyle w:val="Pieddepage"/>
      <w:tabs>
        <w:tab w:val="clear" w:pos="9072"/>
        <w:tab w:val="right" w:pos="9638"/>
      </w:tabs>
      <w:spacing w:before="0" w:after="0"/>
      <w:rPr>
        <w:rFonts w:eastAsia="Arial"/>
        <w:color w:val="808080"/>
        <w:sz w:val="16"/>
        <w:szCs w:val="16"/>
      </w:rPr>
    </w:pPr>
    <w:r w:rsidRPr="00CB3ADB">
      <w:rPr>
        <w:color w:val="808080"/>
        <w:sz w:val="16"/>
        <w:szCs w:val="16"/>
      </w:rPr>
      <w:t>Charleroi</w:t>
    </w:r>
    <w:r w:rsidR="00CA10F3" w:rsidRPr="00CB3ADB">
      <w:rPr>
        <w:color w:val="808080"/>
        <w:sz w:val="16"/>
        <w:szCs w:val="16"/>
      </w:rPr>
      <w:t>seSteenweg</w:t>
    </w:r>
    <w:r w:rsidR="00F72755" w:rsidRPr="00CB3ADB">
      <w:rPr>
        <w:color w:val="808080"/>
        <w:sz w:val="16"/>
        <w:szCs w:val="16"/>
      </w:rPr>
      <w:t>, 112 – 1060 Bru</w:t>
    </w:r>
    <w:r w:rsidR="00CA10F3" w:rsidRPr="00CB3ADB">
      <w:rPr>
        <w:color w:val="808080"/>
        <w:sz w:val="16"/>
        <w:szCs w:val="16"/>
      </w:rPr>
      <w:t>ssel</w:t>
    </w:r>
    <w:r w:rsidR="00F72755" w:rsidRPr="00CB3ADB">
      <w:rPr>
        <w:color w:val="808080"/>
        <w:sz w:val="16"/>
        <w:szCs w:val="16"/>
      </w:rPr>
      <w:tab/>
    </w:r>
    <w:r w:rsidR="00F72755" w:rsidRPr="00CB3ADB">
      <w:rPr>
        <w:color w:val="808080"/>
        <w:sz w:val="16"/>
        <w:szCs w:val="16"/>
      </w:rPr>
      <w:tab/>
    </w:r>
  </w:p>
  <w:p w14:paraId="64C15A84" w14:textId="0F89B52A" w:rsidR="007F6905" w:rsidRDefault="00F72755">
    <w:pPr>
      <w:pStyle w:val="Pieddepage"/>
      <w:tabs>
        <w:tab w:val="clear" w:pos="9072"/>
        <w:tab w:val="right" w:pos="9638"/>
      </w:tabs>
      <w:spacing w:before="0" w:after="0"/>
      <w:rPr>
        <w:color w:val="808080"/>
      </w:rPr>
    </w:pPr>
    <w:r w:rsidRPr="00CB3ADB">
      <w:rPr>
        <w:color w:val="808080"/>
        <w:sz w:val="16"/>
        <w:szCs w:val="16"/>
      </w:rPr>
      <w:t>T</w:t>
    </w:r>
    <w:r w:rsidR="00A867B7" w:rsidRPr="00CB3ADB">
      <w:rPr>
        <w:color w:val="808080"/>
        <w:sz w:val="16"/>
        <w:szCs w:val="16"/>
      </w:rPr>
      <w:t> :</w:t>
    </w:r>
    <w:r w:rsidRPr="00CB3ADB">
      <w:rPr>
        <w:color w:val="808080"/>
        <w:sz w:val="16"/>
        <w:szCs w:val="16"/>
      </w:rPr>
      <w:t xml:space="preserve"> 02.600.50.3</w:t>
    </w:r>
    <w:r w:rsidR="00DA4AC2" w:rsidRPr="00CB3ADB">
      <w:rPr>
        <w:color w:val="808080"/>
        <w:sz w:val="16"/>
        <w:szCs w:val="16"/>
      </w:rPr>
      <w:t>1</w:t>
    </w:r>
    <w:r w:rsidRPr="00CB3ADB">
      <w:rPr>
        <w:color w:val="808080"/>
        <w:sz w:val="16"/>
        <w:szCs w:val="16"/>
      </w:rPr>
      <w:tab/>
    </w:r>
    <w:r w:rsidRPr="00CB3ADB">
      <w:rPr>
        <w:color w:val="808080"/>
        <w:sz w:val="16"/>
        <w:szCs w:val="16"/>
      </w:rPr>
      <w:tab/>
      <w:t xml:space="preserve">Page </w:t>
    </w:r>
    <w:r w:rsidRPr="00CB3ADB">
      <w:rPr>
        <w:rStyle w:val="Numrodepage"/>
        <w:color w:val="808080"/>
        <w:sz w:val="16"/>
        <w:szCs w:val="16"/>
      </w:rPr>
      <w:fldChar w:fldCharType="begin"/>
    </w:r>
    <w:r w:rsidRPr="00CB3ADB">
      <w:rPr>
        <w:rStyle w:val="Numrodepage"/>
        <w:color w:val="808080"/>
        <w:sz w:val="16"/>
        <w:szCs w:val="16"/>
      </w:rPr>
      <w:instrText xml:space="preserve"> PAGE </w:instrText>
    </w:r>
    <w:r w:rsidRPr="00CB3ADB">
      <w:rPr>
        <w:rStyle w:val="Numrodepage"/>
        <w:color w:val="808080"/>
        <w:sz w:val="16"/>
        <w:szCs w:val="16"/>
      </w:rPr>
      <w:fldChar w:fldCharType="separate"/>
    </w:r>
    <w:r w:rsidRPr="00CB3ADB">
      <w:rPr>
        <w:rStyle w:val="Numrodepage"/>
        <w:color w:val="808080"/>
        <w:sz w:val="16"/>
        <w:szCs w:val="16"/>
      </w:rPr>
      <w:t>15</w:t>
    </w:r>
    <w:r w:rsidRPr="00CB3ADB">
      <w:rPr>
        <w:rStyle w:val="Numrodepage"/>
        <w:color w:val="808080"/>
        <w:sz w:val="16"/>
        <w:szCs w:val="16"/>
      </w:rPr>
      <w:fldChar w:fldCharType="end"/>
    </w:r>
    <w:r w:rsidRPr="00CB3ADB">
      <w:rPr>
        <w:rStyle w:val="Numrodepage"/>
        <w:color w:val="808080"/>
        <w:sz w:val="16"/>
        <w:szCs w:val="16"/>
      </w:rPr>
      <w:t xml:space="preserve"> / </w:t>
    </w:r>
    <w:r w:rsidRPr="00CB3ADB">
      <w:rPr>
        <w:rStyle w:val="Numrodepage"/>
        <w:color w:val="808080"/>
        <w:sz w:val="16"/>
        <w:szCs w:val="16"/>
      </w:rPr>
      <w:fldChar w:fldCharType="begin"/>
    </w:r>
    <w:r w:rsidRPr="00CB3ADB">
      <w:rPr>
        <w:rStyle w:val="Numrodepage"/>
        <w:color w:val="808080"/>
        <w:sz w:val="16"/>
        <w:szCs w:val="16"/>
      </w:rPr>
      <w:instrText xml:space="preserve"> NUMPAGES \*Arabic </w:instrText>
    </w:r>
    <w:r w:rsidRPr="00CB3ADB">
      <w:rPr>
        <w:rStyle w:val="Numrodepage"/>
        <w:color w:val="808080"/>
        <w:sz w:val="16"/>
        <w:szCs w:val="16"/>
      </w:rPr>
      <w:fldChar w:fldCharType="separate"/>
    </w:r>
    <w:r w:rsidRPr="00CB3ADB">
      <w:rPr>
        <w:rStyle w:val="Numrodepage"/>
        <w:color w:val="808080"/>
        <w:sz w:val="16"/>
        <w:szCs w:val="16"/>
      </w:rPr>
      <w:t>15</w:t>
    </w:r>
    <w:r w:rsidRPr="00CB3ADB">
      <w:rPr>
        <w:rStyle w:val="Numrodepage"/>
        <w:color w:val="808080"/>
        <w:sz w:val="16"/>
        <w:szCs w:val="16"/>
      </w:rPr>
      <w:fldChar w:fldCharType="end"/>
    </w:r>
  </w:p>
  <w:p w14:paraId="6647C8A3" w14:textId="77777777" w:rsidR="00DC7E3C" w:rsidRDefault="00DC7E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28CC7" w14:textId="77777777" w:rsidR="00F525D6" w:rsidRDefault="00F525D6">
      <w:pPr>
        <w:spacing w:before="0" w:after="0" w:line="240" w:lineRule="auto"/>
      </w:pPr>
      <w:r>
        <w:separator/>
      </w:r>
    </w:p>
  </w:footnote>
  <w:footnote w:type="continuationSeparator" w:id="0">
    <w:p w14:paraId="79B9277D" w14:textId="77777777" w:rsidR="00F525D6" w:rsidRDefault="00F525D6">
      <w:pPr>
        <w:spacing w:before="0" w:after="0" w:line="240" w:lineRule="auto"/>
      </w:pPr>
      <w:r>
        <w:continuationSeparator/>
      </w:r>
    </w:p>
  </w:footnote>
  <w:footnote w:type="continuationNotice" w:id="1">
    <w:p w14:paraId="078F72AF" w14:textId="77777777" w:rsidR="00F525D6" w:rsidRDefault="00F525D6">
      <w:pPr>
        <w:spacing w:before="0" w:after="0" w:line="240" w:lineRule="auto"/>
      </w:pPr>
    </w:p>
  </w:footnote>
  <w:footnote w:id="2">
    <w:p w14:paraId="5008EAA6" w14:textId="598F6BB8" w:rsidR="00DE79A2" w:rsidRPr="004F4B4B" w:rsidRDefault="00DE79A2" w:rsidP="00DE79A2">
      <w:pPr>
        <w:pStyle w:val="Notedebasdepage"/>
        <w:rPr>
          <w:rFonts w:asciiTheme="minorHAnsi" w:hAnsiTheme="minorHAnsi" w:cstheme="minorHAnsi"/>
        </w:rPr>
      </w:pPr>
      <w:r>
        <w:rPr>
          <w:rStyle w:val="Appelnotedebasdep"/>
        </w:rPr>
        <w:footnoteRef/>
      </w:r>
      <w:r w:rsidRPr="00C619CD">
        <w:t xml:space="preserve"> </w:t>
      </w:r>
      <w:hyperlink r:id="rId1" w:history="1">
        <w:r w:rsidR="00727C63" w:rsidRPr="009C1F57">
          <w:rPr>
            <w:rStyle w:val="Lienhypertexte"/>
            <w:rFonts w:asciiTheme="minorHAnsi" w:hAnsiTheme="minorHAnsi" w:cstheme="minorHAnsi"/>
          </w:rPr>
          <w:t>https://innoviris.brussels/sites/default/files/documents/innoviris_gewestelijk_innovatieplan_gip_digital_nl.pdf</w:t>
        </w:r>
      </w:hyperlink>
    </w:p>
    <w:p w14:paraId="0A53733F" w14:textId="011EB0C2" w:rsidR="00DE79A2" w:rsidRPr="00DE79A2" w:rsidRDefault="00DE79A2">
      <w:pPr>
        <w:pStyle w:val="Notedebasdepage"/>
      </w:pPr>
    </w:p>
  </w:footnote>
  <w:footnote w:id="3">
    <w:p w14:paraId="04AC8702" w14:textId="63A61BE2" w:rsidR="00B95848" w:rsidRPr="002713BC" w:rsidRDefault="00B95848" w:rsidP="00B95848">
      <w:pPr>
        <w:pStyle w:val="Notedebasdepage"/>
        <w:rPr>
          <w:lang w:val="nl-BE"/>
        </w:rPr>
      </w:pPr>
      <w:r>
        <w:rPr>
          <w:rStyle w:val="Appelnotedebasdep"/>
        </w:rPr>
        <w:footnoteRef/>
      </w:r>
      <w:r w:rsidRPr="002713BC">
        <w:rPr>
          <w:lang w:val="nl-BE"/>
        </w:rPr>
        <w:t xml:space="preserve"> </w:t>
      </w:r>
      <w:r w:rsidR="002713BC" w:rsidRPr="002713BC">
        <w:rPr>
          <w:rFonts w:asciiTheme="minorHAnsi" w:hAnsiTheme="minorHAnsi" w:cstheme="minorHAnsi"/>
          <w:sz w:val="18"/>
          <w:lang w:val="nl-BE"/>
        </w:rPr>
        <w:t>In toepassing van de ordonnantie van 27 juli 2017 ter bevordering van onderzoek, ontwikkeling en innovatie door het toekennen van steun met economische finaliteit, en meer in het bijzonder de artikelen 13 en 14</w:t>
      </w:r>
      <w:r w:rsidRPr="002713BC">
        <w:rPr>
          <w:rFonts w:cs="Arial"/>
          <w:sz w:val="18"/>
          <w:szCs w:val="18"/>
          <w:lang w:val="nl-BE"/>
        </w:rPr>
        <w:t>.</w:t>
      </w:r>
    </w:p>
  </w:footnote>
  <w:footnote w:id="4">
    <w:p w14:paraId="4D462A83" w14:textId="7B526A15" w:rsidR="00080BE0" w:rsidRPr="002713BC" w:rsidRDefault="00080BE0">
      <w:pPr>
        <w:pStyle w:val="Notedebasdepage"/>
        <w:rPr>
          <w:rFonts w:asciiTheme="minorHAnsi" w:hAnsiTheme="minorHAnsi" w:cstheme="minorHAnsi"/>
          <w:sz w:val="18"/>
          <w:szCs w:val="18"/>
          <w:highlight w:val="yellow"/>
          <w:lang w:val="nl-BE"/>
        </w:rPr>
      </w:pPr>
      <w:r w:rsidRPr="002713BC">
        <w:rPr>
          <w:rStyle w:val="Appelnotedebasdep"/>
          <w:rFonts w:asciiTheme="minorHAnsi" w:hAnsiTheme="minorHAnsi" w:cstheme="minorHAnsi"/>
          <w:sz w:val="18"/>
          <w:szCs w:val="18"/>
        </w:rPr>
        <w:footnoteRef/>
      </w:r>
      <w:r w:rsidRPr="002713BC">
        <w:rPr>
          <w:rFonts w:asciiTheme="minorHAnsi" w:hAnsiTheme="minorHAnsi" w:cstheme="minorHAnsi"/>
          <w:sz w:val="18"/>
          <w:szCs w:val="18"/>
          <w:lang w:val="nl-BE"/>
        </w:rPr>
        <w:t xml:space="preserve"> </w:t>
      </w:r>
      <w:r w:rsidR="002713BC" w:rsidRPr="002713BC">
        <w:rPr>
          <w:rFonts w:asciiTheme="minorHAnsi" w:hAnsiTheme="minorHAnsi" w:cstheme="minorHAnsi"/>
          <w:sz w:val="18"/>
          <w:szCs w:val="18"/>
          <w:lang w:val="nl-BE"/>
        </w:rPr>
        <w:t>In toepassing van de ordonnantie van 27 juli 2017 ter bevordering van onderzoek, ontwikkeling en innovatie door het toekennen van steun met economische finaliteit, en meer in het bijzonder de artikelen 2</w:t>
      </w:r>
      <w:r w:rsidRPr="002713BC">
        <w:rPr>
          <w:rFonts w:asciiTheme="minorHAnsi" w:hAnsiTheme="minorHAnsi" w:cstheme="minorHAnsi"/>
          <w:sz w:val="18"/>
          <w:szCs w:val="18"/>
          <w:lang w:val="nl-BE"/>
        </w:rPr>
        <w:t xml:space="preserve">, 11, 13 </w:t>
      </w:r>
      <w:r w:rsidR="002713BC" w:rsidRPr="002713BC">
        <w:rPr>
          <w:rFonts w:asciiTheme="minorHAnsi" w:hAnsiTheme="minorHAnsi" w:cstheme="minorHAnsi"/>
          <w:sz w:val="18"/>
          <w:szCs w:val="18"/>
          <w:lang w:val="nl-BE"/>
        </w:rPr>
        <w:t>en</w:t>
      </w:r>
      <w:r w:rsidRPr="002713BC">
        <w:rPr>
          <w:rFonts w:asciiTheme="minorHAnsi" w:hAnsiTheme="minorHAnsi" w:cstheme="minorHAnsi"/>
          <w:sz w:val="18"/>
          <w:szCs w:val="18"/>
          <w:lang w:val="nl-BE"/>
        </w:rPr>
        <w:t xml:space="preserve"> 14.</w:t>
      </w:r>
    </w:p>
  </w:footnote>
  <w:footnote w:id="5">
    <w:p w14:paraId="7AECE982" w14:textId="2942D8F1" w:rsidR="00080BE0" w:rsidRPr="008F493A" w:rsidRDefault="00080BE0">
      <w:pPr>
        <w:pStyle w:val="Notedebasdepage"/>
        <w:rPr>
          <w:lang w:val="nl-BE"/>
        </w:rPr>
      </w:pPr>
      <w:r w:rsidRPr="008F493A">
        <w:rPr>
          <w:rStyle w:val="Appelnotedebasdep"/>
        </w:rPr>
        <w:footnoteRef/>
      </w:r>
      <w:r w:rsidRPr="008F493A">
        <w:rPr>
          <w:lang w:val="nl-BE"/>
        </w:rPr>
        <w:t xml:space="preserve"> </w:t>
      </w:r>
      <w:r w:rsidR="008F493A" w:rsidRPr="008F493A">
        <w:rPr>
          <w:rFonts w:asciiTheme="minorHAnsi" w:hAnsiTheme="minorHAnsi" w:cstheme="minorHAnsi"/>
          <w:sz w:val="18"/>
          <w:lang w:val="nl-BE"/>
        </w:rPr>
        <w:t>In toepassing van de ordonnantie van 27 juli 2017 ter bevordering van onderzoek, ontwikkeling en innovatie door het toekennen van steun met economische finaliteit, en meer in het bijzonder de artikelen 13 en 14</w:t>
      </w:r>
      <w:r w:rsidR="008F493A" w:rsidRPr="008F493A">
        <w:rPr>
          <w:rFonts w:cs="Arial"/>
          <w:sz w:val="18"/>
          <w:szCs w:val="18"/>
          <w:lang w:val="nl-BE"/>
        </w:rPr>
        <w:t>.</w:t>
      </w:r>
    </w:p>
  </w:footnote>
  <w:footnote w:id="6">
    <w:p w14:paraId="347AF628" w14:textId="77777777" w:rsidR="00C2462E" w:rsidRPr="008D292C" w:rsidRDefault="00C2462E" w:rsidP="00CB3ADB">
      <w:pPr>
        <w:pStyle w:val="Notedebasdepag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r>
        <w:rPr>
          <w:rStyle w:val="Appelnotedebasdep"/>
        </w:rPr>
        <w:footnoteRef/>
      </w:r>
      <w:r w:rsidRPr="008D292C">
        <w:rPr>
          <w:lang w:val="nl-NL"/>
        </w:rPr>
        <w:t xml:space="preserve"> Dit zijn de gemiddelde kosten voor de verschillende soorten profielen die aan de voorbereiding van het volledige voorstel werken.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A81" w14:textId="77777777" w:rsidR="007F6905" w:rsidRDefault="00F72755">
    <w:r>
      <w:rPr>
        <w:noProof/>
        <w:lang w:val="fr-FR" w:eastAsia="fr-FR" w:bidi="ar-SA"/>
      </w:rPr>
      <w:drawing>
        <wp:inline distT="0" distB="0" distL="0" distR="0" wp14:anchorId="64C15A85" wp14:editId="64C15A86">
          <wp:extent cx="1487170" cy="696595"/>
          <wp:effectExtent l="0" t="0" r="0" b="8255"/>
          <wp:docPr id="1" name="Afbeelding 1" descr="RÃ©sultat de recherche d'images pour &quot;innoviris logo&quot;"/>
          <wp:cNvGraphicFramePr/>
          <a:graphic xmlns:a="http://schemas.openxmlformats.org/drawingml/2006/main">
            <a:graphicData uri="http://schemas.openxmlformats.org/drawingml/2006/picture">
              <pic:pic xmlns:pic="http://schemas.openxmlformats.org/drawingml/2006/picture">
                <pic:nvPicPr>
                  <pic:cNvPr id="4" name="Image 2" descr="RÃ©sultat de recherche d'images pour &quot;innoviris logo&quot;"/>
                  <pic:cNvPicPr/>
                </pic:nvPicPr>
                <pic:blipFill>
                  <a:blip r:embed="rId1"/>
                  <a:stretch/>
                </pic:blipFill>
                <pic:spPr bwMode="auto">
                  <a:xfrm>
                    <a:off x="0" y="0"/>
                    <a:ext cx="1487170" cy="696595"/>
                  </a:xfrm>
                  <a:prstGeom prst="rect">
                    <a:avLst/>
                  </a:prstGeom>
                  <a:noFill/>
                  <a:ln>
                    <a:noFill/>
                  </a:ln>
                </pic:spPr>
              </pic:pic>
            </a:graphicData>
          </a:graphic>
        </wp:inline>
      </w:drawing>
    </w:r>
    <w:r>
      <w:t xml:space="preserve"> </w:t>
    </w:r>
  </w:p>
  <w:p w14:paraId="39B5347F" w14:textId="77777777" w:rsidR="00DC7E3C" w:rsidRDefault="00DC7E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2659"/>
    <w:multiLevelType w:val="multilevel"/>
    <w:tmpl w:val="C3820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24555"/>
    <w:multiLevelType w:val="hybridMultilevel"/>
    <w:tmpl w:val="2674B64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C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670DF8"/>
    <w:multiLevelType w:val="multilevel"/>
    <w:tmpl w:val="A36007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C767E8"/>
    <w:multiLevelType w:val="hybridMultilevel"/>
    <w:tmpl w:val="EC1A489A"/>
    <w:lvl w:ilvl="0" w:tplc="B3A2F7C0">
      <w:start w:val="1"/>
      <w:numFmt w:val="bullet"/>
      <w:lvlText w:val=""/>
      <w:lvlJc w:val="left"/>
      <w:pPr>
        <w:ind w:left="720" w:hanging="360"/>
      </w:pPr>
      <w:rPr>
        <w:rFonts w:ascii="Symbol" w:hAnsi="Symbol" w:hint="default"/>
      </w:rPr>
    </w:lvl>
    <w:lvl w:ilvl="1" w:tplc="05A85B72">
      <w:start w:val="1"/>
      <w:numFmt w:val="bullet"/>
      <w:lvlText w:val="o"/>
      <w:lvlJc w:val="left"/>
      <w:pPr>
        <w:ind w:left="1440" w:hanging="360"/>
      </w:pPr>
      <w:rPr>
        <w:rFonts w:ascii="Courier New" w:hAnsi="Courier New" w:cs="Courier New" w:hint="default"/>
      </w:rPr>
    </w:lvl>
    <w:lvl w:ilvl="2" w:tplc="AFF864E4">
      <w:start w:val="1"/>
      <w:numFmt w:val="bullet"/>
      <w:lvlText w:val=""/>
      <w:lvlJc w:val="left"/>
      <w:pPr>
        <w:ind w:left="2160" w:hanging="360"/>
      </w:pPr>
      <w:rPr>
        <w:rFonts w:ascii="Wingdings" w:hAnsi="Wingdings" w:hint="default"/>
      </w:rPr>
    </w:lvl>
    <w:lvl w:ilvl="3" w:tplc="F4DADCC0">
      <w:start w:val="1"/>
      <w:numFmt w:val="bullet"/>
      <w:lvlText w:val=""/>
      <w:lvlJc w:val="left"/>
      <w:pPr>
        <w:ind w:left="2880" w:hanging="360"/>
      </w:pPr>
      <w:rPr>
        <w:rFonts w:ascii="Symbol" w:hAnsi="Symbol" w:hint="default"/>
      </w:rPr>
    </w:lvl>
    <w:lvl w:ilvl="4" w:tplc="388A930E">
      <w:start w:val="1"/>
      <w:numFmt w:val="bullet"/>
      <w:lvlText w:val="o"/>
      <w:lvlJc w:val="left"/>
      <w:pPr>
        <w:ind w:left="3600" w:hanging="360"/>
      </w:pPr>
      <w:rPr>
        <w:rFonts w:ascii="Courier New" w:hAnsi="Courier New" w:cs="Courier New" w:hint="default"/>
      </w:rPr>
    </w:lvl>
    <w:lvl w:ilvl="5" w:tplc="E2B6EC8A">
      <w:start w:val="1"/>
      <w:numFmt w:val="bullet"/>
      <w:lvlText w:val=""/>
      <w:lvlJc w:val="left"/>
      <w:pPr>
        <w:ind w:left="4320" w:hanging="360"/>
      </w:pPr>
      <w:rPr>
        <w:rFonts w:ascii="Wingdings" w:hAnsi="Wingdings" w:hint="default"/>
      </w:rPr>
    </w:lvl>
    <w:lvl w:ilvl="6" w:tplc="07B2BB82">
      <w:start w:val="1"/>
      <w:numFmt w:val="bullet"/>
      <w:lvlText w:val=""/>
      <w:lvlJc w:val="left"/>
      <w:pPr>
        <w:ind w:left="5040" w:hanging="360"/>
      </w:pPr>
      <w:rPr>
        <w:rFonts w:ascii="Symbol" w:hAnsi="Symbol" w:hint="default"/>
      </w:rPr>
    </w:lvl>
    <w:lvl w:ilvl="7" w:tplc="00DC45F4">
      <w:start w:val="1"/>
      <w:numFmt w:val="bullet"/>
      <w:lvlText w:val="o"/>
      <w:lvlJc w:val="left"/>
      <w:pPr>
        <w:ind w:left="5760" w:hanging="360"/>
      </w:pPr>
      <w:rPr>
        <w:rFonts w:ascii="Courier New" w:hAnsi="Courier New" w:cs="Courier New" w:hint="default"/>
      </w:rPr>
    </w:lvl>
    <w:lvl w:ilvl="8" w:tplc="020AB7AA">
      <w:start w:val="1"/>
      <w:numFmt w:val="bullet"/>
      <w:lvlText w:val=""/>
      <w:lvlJc w:val="left"/>
      <w:pPr>
        <w:ind w:left="6480" w:hanging="360"/>
      </w:pPr>
      <w:rPr>
        <w:rFonts w:ascii="Wingdings" w:hAnsi="Wingdings" w:hint="default"/>
      </w:rPr>
    </w:lvl>
  </w:abstractNum>
  <w:abstractNum w:abstractNumId="4" w15:restartNumberingAfterBreak="0">
    <w:nsid w:val="0659450A"/>
    <w:multiLevelType w:val="multilevel"/>
    <w:tmpl w:val="CBAC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11181F"/>
    <w:multiLevelType w:val="multilevel"/>
    <w:tmpl w:val="29CA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592891"/>
    <w:multiLevelType w:val="hybridMultilevel"/>
    <w:tmpl w:val="941EC2A2"/>
    <w:lvl w:ilvl="0" w:tplc="FFFFFFFF">
      <w:start w:val="1"/>
      <w:numFmt w:val="bullet"/>
      <w:lvlText w:val=""/>
      <w:lvlJc w:val="left"/>
      <w:pPr>
        <w:ind w:left="720" w:hanging="360"/>
      </w:pPr>
      <w:rPr>
        <w:rFonts w:ascii="Symbol" w:hAnsi="Symbol" w:hint="default"/>
      </w:rPr>
    </w:lvl>
    <w:lvl w:ilvl="1" w:tplc="080C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576454"/>
    <w:multiLevelType w:val="hybridMultilevel"/>
    <w:tmpl w:val="AEE64956"/>
    <w:lvl w:ilvl="0" w:tplc="FFFFFFFF">
      <w:start w:val="1"/>
      <w:numFmt w:val="bullet"/>
      <w:lvlText w:val=""/>
      <w:lvlJc w:val="left"/>
      <w:pPr>
        <w:ind w:left="720" w:hanging="360"/>
      </w:pPr>
      <w:rPr>
        <w:rFonts w:ascii="Symbol" w:hAnsi="Symbol" w:hint="default"/>
      </w:rPr>
    </w:lvl>
    <w:lvl w:ilvl="1" w:tplc="080C0003">
      <w:start w:val="1"/>
      <w:numFmt w:val="bullet"/>
      <w:lvlText w:val="o"/>
      <w:lvlJc w:val="left"/>
      <w:pPr>
        <w:ind w:left="1068"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EFB709B"/>
    <w:multiLevelType w:val="hybridMultilevel"/>
    <w:tmpl w:val="EC087288"/>
    <w:lvl w:ilvl="0" w:tplc="08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281107C"/>
    <w:multiLevelType w:val="hybridMultilevel"/>
    <w:tmpl w:val="AAFE56EA"/>
    <w:styleLink w:val="WWNum5"/>
    <w:lvl w:ilvl="0" w:tplc="C44E5E5A">
      <w:start w:val="1"/>
      <w:numFmt w:val="bullet"/>
      <w:pStyle w:val="WWNum5"/>
      <w:lvlText w:val=""/>
      <w:lvlJc w:val="left"/>
      <w:pPr>
        <w:ind w:left="720" w:hanging="360"/>
      </w:pPr>
      <w:rPr>
        <w:rFonts w:ascii="Wingdings" w:hAnsi="Wingdings"/>
      </w:rPr>
    </w:lvl>
    <w:lvl w:ilvl="1" w:tplc="13060B02">
      <w:start w:val="1"/>
      <w:numFmt w:val="bullet"/>
      <w:lvlText w:val=""/>
      <w:lvlJc w:val="left"/>
      <w:pPr>
        <w:ind w:left="1440" w:hanging="360"/>
      </w:pPr>
      <w:rPr>
        <w:rFonts w:ascii="Wingdings" w:hAnsi="Wingdings" w:hint="default"/>
      </w:rPr>
    </w:lvl>
    <w:lvl w:ilvl="2" w:tplc="AF8AD34C">
      <w:start w:val="1"/>
      <w:numFmt w:val="bullet"/>
      <w:lvlText w:val=""/>
      <w:lvlJc w:val="left"/>
      <w:pPr>
        <w:ind w:left="2160" w:hanging="360"/>
      </w:pPr>
      <w:rPr>
        <w:rFonts w:ascii="Wingdings" w:hAnsi="Wingdings"/>
      </w:rPr>
    </w:lvl>
    <w:lvl w:ilvl="3" w:tplc="B3428370">
      <w:start w:val="1"/>
      <w:numFmt w:val="bullet"/>
      <w:lvlText w:val=""/>
      <w:lvlJc w:val="left"/>
      <w:pPr>
        <w:ind w:left="2880" w:hanging="360"/>
      </w:pPr>
      <w:rPr>
        <w:rFonts w:ascii="Symbol" w:hAnsi="Symbol"/>
      </w:rPr>
    </w:lvl>
    <w:lvl w:ilvl="4" w:tplc="FDE0060A">
      <w:start w:val="1"/>
      <w:numFmt w:val="bullet"/>
      <w:lvlText w:val="o"/>
      <w:lvlJc w:val="left"/>
      <w:pPr>
        <w:ind w:left="3600" w:hanging="360"/>
      </w:pPr>
      <w:rPr>
        <w:rFonts w:ascii="Courier New" w:hAnsi="Courier New" w:cs="Courier New"/>
      </w:rPr>
    </w:lvl>
    <w:lvl w:ilvl="5" w:tplc="0A48CA24">
      <w:start w:val="1"/>
      <w:numFmt w:val="bullet"/>
      <w:lvlText w:val=""/>
      <w:lvlJc w:val="left"/>
      <w:pPr>
        <w:ind w:left="4320" w:hanging="360"/>
      </w:pPr>
      <w:rPr>
        <w:rFonts w:ascii="Wingdings" w:hAnsi="Wingdings"/>
      </w:rPr>
    </w:lvl>
    <w:lvl w:ilvl="6" w:tplc="7C1E2220">
      <w:start w:val="1"/>
      <w:numFmt w:val="bullet"/>
      <w:lvlText w:val=""/>
      <w:lvlJc w:val="left"/>
      <w:pPr>
        <w:ind w:left="5040" w:hanging="360"/>
      </w:pPr>
      <w:rPr>
        <w:rFonts w:ascii="Symbol" w:hAnsi="Symbol"/>
      </w:rPr>
    </w:lvl>
    <w:lvl w:ilvl="7" w:tplc="7FE62EA8">
      <w:start w:val="1"/>
      <w:numFmt w:val="bullet"/>
      <w:lvlText w:val="o"/>
      <w:lvlJc w:val="left"/>
      <w:pPr>
        <w:ind w:left="5760" w:hanging="360"/>
      </w:pPr>
      <w:rPr>
        <w:rFonts w:ascii="Courier New" w:hAnsi="Courier New" w:cs="Courier New"/>
      </w:rPr>
    </w:lvl>
    <w:lvl w:ilvl="8" w:tplc="53D0CB2E">
      <w:start w:val="1"/>
      <w:numFmt w:val="bullet"/>
      <w:lvlText w:val=""/>
      <w:lvlJc w:val="left"/>
      <w:pPr>
        <w:ind w:left="6480" w:hanging="360"/>
      </w:pPr>
      <w:rPr>
        <w:rFonts w:ascii="Wingdings" w:hAnsi="Wingdings"/>
      </w:rPr>
    </w:lvl>
  </w:abstractNum>
  <w:abstractNum w:abstractNumId="10" w15:restartNumberingAfterBreak="0">
    <w:nsid w:val="15B57882"/>
    <w:multiLevelType w:val="hybridMultilevel"/>
    <w:tmpl w:val="E7B22D3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7FF52FE"/>
    <w:multiLevelType w:val="hybridMultilevel"/>
    <w:tmpl w:val="6540B7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9A74A7D"/>
    <w:multiLevelType w:val="hybridMultilevel"/>
    <w:tmpl w:val="A3104D78"/>
    <w:lvl w:ilvl="0" w:tplc="711EE5AE">
      <w:start w:val="1"/>
      <w:numFmt w:val="decimal"/>
      <w:pStyle w:val="Annexe"/>
      <w:lvlText w:val="Annexe %1."/>
      <w:lvlJc w:val="right"/>
      <w:pPr>
        <w:ind w:left="720" w:hanging="360"/>
      </w:pPr>
      <w:rPr>
        <w:rFonts w:hint="default"/>
      </w:rPr>
    </w:lvl>
    <w:lvl w:ilvl="1" w:tplc="C24C7370">
      <w:start w:val="1"/>
      <w:numFmt w:val="lowerLetter"/>
      <w:lvlText w:val="%2."/>
      <w:lvlJc w:val="left"/>
      <w:pPr>
        <w:ind w:left="1440" w:hanging="360"/>
      </w:pPr>
    </w:lvl>
    <w:lvl w:ilvl="2" w:tplc="1D28E60C">
      <w:start w:val="1"/>
      <w:numFmt w:val="lowerRoman"/>
      <w:lvlText w:val="%3."/>
      <w:lvlJc w:val="right"/>
      <w:pPr>
        <w:ind w:left="2160" w:hanging="180"/>
      </w:pPr>
    </w:lvl>
    <w:lvl w:ilvl="3" w:tplc="DEF0482C">
      <w:start w:val="1"/>
      <w:numFmt w:val="decimal"/>
      <w:lvlText w:val="%4."/>
      <w:lvlJc w:val="left"/>
      <w:pPr>
        <w:ind w:left="2880" w:hanging="360"/>
      </w:pPr>
    </w:lvl>
    <w:lvl w:ilvl="4" w:tplc="54DE411C">
      <w:start w:val="1"/>
      <w:numFmt w:val="lowerLetter"/>
      <w:lvlText w:val="%5."/>
      <w:lvlJc w:val="left"/>
      <w:pPr>
        <w:ind w:left="3600" w:hanging="360"/>
      </w:pPr>
    </w:lvl>
    <w:lvl w:ilvl="5" w:tplc="461623EC">
      <w:start w:val="1"/>
      <w:numFmt w:val="lowerRoman"/>
      <w:lvlText w:val="%6."/>
      <w:lvlJc w:val="right"/>
      <w:pPr>
        <w:ind w:left="4320" w:hanging="180"/>
      </w:pPr>
    </w:lvl>
    <w:lvl w:ilvl="6" w:tplc="8B42D558">
      <w:start w:val="1"/>
      <w:numFmt w:val="decimal"/>
      <w:lvlText w:val="%7."/>
      <w:lvlJc w:val="left"/>
      <w:pPr>
        <w:ind w:left="5040" w:hanging="360"/>
      </w:pPr>
    </w:lvl>
    <w:lvl w:ilvl="7" w:tplc="4976B4E6">
      <w:start w:val="1"/>
      <w:numFmt w:val="lowerLetter"/>
      <w:lvlText w:val="%8."/>
      <w:lvlJc w:val="left"/>
      <w:pPr>
        <w:ind w:left="5760" w:hanging="360"/>
      </w:pPr>
    </w:lvl>
    <w:lvl w:ilvl="8" w:tplc="503688A4">
      <w:start w:val="1"/>
      <w:numFmt w:val="lowerRoman"/>
      <w:lvlText w:val="%9."/>
      <w:lvlJc w:val="right"/>
      <w:pPr>
        <w:ind w:left="6480" w:hanging="180"/>
      </w:pPr>
    </w:lvl>
  </w:abstractNum>
  <w:abstractNum w:abstractNumId="13" w15:restartNumberingAfterBreak="0">
    <w:nsid w:val="1A1F4F31"/>
    <w:multiLevelType w:val="multilevel"/>
    <w:tmpl w:val="AC5A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E33562"/>
    <w:multiLevelType w:val="multilevel"/>
    <w:tmpl w:val="772C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C172C6"/>
    <w:multiLevelType w:val="hybridMultilevel"/>
    <w:tmpl w:val="F1828FC0"/>
    <w:lvl w:ilvl="0" w:tplc="1C625F9E">
      <w:start w:val="1"/>
      <w:numFmt w:val="bullet"/>
      <w:pStyle w:val="puce"/>
      <w:lvlText w:val=""/>
      <w:lvlJc w:val="left"/>
      <w:pPr>
        <w:tabs>
          <w:tab w:val="num" w:pos="0"/>
        </w:tabs>
        <w:ind w:left="720" w:hanging="360"/>
      </w:pPr>
      <w:rPr>
        <w:rFonts w:ascii="Symbol" w:hAnsi="Symbol" w:cs="Arial"/>
      </w:rPr>
    </w:lvl>
    <w:lvl w:ilvl="1" w:tplc="B3EE528E">
      <w:start w:val="1"/>
      <w:numFmt w:val="bullet"/>
      <w:lvlText w:val="o"/>
      <w:lvlJc w:val="left"/>
      <w:pPr>
        <w:ind w:left="1440" w:hanging="360"/>
      </w:pPr>
      <w:rPr>
        <w:rFonts w:ascii="Courier New" w:eastAsia="Courier New" w:hAnsi="Courier New" w:cs="Courier New" w:hint="default"/>
      </w:rPr>
    </w:lvl>
    <w:lvl w:ilvl="2" w:tplc="8A2668CA">
      <w:start w:val="1"/>
      <w:numFmt w:val="bullet"/>
      <w:lvlText w:val="§"/>
      <w:lvlJc w:val="left"/>
      <w:pPr>
        <w:ind w:left="2160" w:hanging="360"/>
      </w:pPr>
      <w:rPr>
        <w:rFonts w:ascii="Wingdings" w:eastAsia="Wingdings" w:hAnsi="Wingdings" w:cs="Wingdings" w:hint="default"/>
      </w:rPr>
    </w:lvl>
    <w:lvl w:ilvl="3" w:tplc="9E7C68F8">
      <w:start w:val="1"/>
      <w:numFmt w:val="bullet"/>
      <w:lvlText w:val="·"/>
      <w:lvlJc w:val="left"/>
      <w:pPr>
        <w:ind w:left="2880" w:hanging="360"/>
      </w:pPr>
      <w:rPr>
        <w:rFonts w:ascii="Symbol" w:eastAsia="Symbol" w:hAnsi="Symbol" w:cs="Symbol" w:hint="default"/>
      </w:rPr>
    </w:lvl>
    <w:lvl w:ilvl="4" w:tplc="4BC40A18">
      <w:start w:val="1"/>
      <w:numFmt w:val="bullet"/>
      <w:lvlText w:val="o"/>
      <w:lvlJc w:val="left"/>
      <w:pPr>
        <w:ind w:left="3600" w:hanging="360"/>
      </w:pPr>
      <w:rPr>
        <w:rFonts w:ascii="Courier New" w:eastAsia="Courier New" w:hAnsi="Courier New" w:cs="Courier New" w:hint="default"/>
      </w:rPr>
    </w:lvl>
    <w:lvl w:ilvl="5" w:tplc="7FDED144">
      <w:start w:val="1"/>
      <w:numFmt w:val="bullet"/>
      <w:lvlText w:val="§"/>
      <w:lvlJc w:val="left"/>
      <w:pPr>
        <w:ind w:left="4320" w:hanging="360"/>
      </w:pPr>
      <w:rPr>
        <w:rFonts w:ascii="Wingdings" w:eastAsia="Wingdings" w:hAnsi="Wingdings" w:cs="Wingdings" w:hint="default"/>
      </w:rPr>
    </w:lvl>
    <w:lvl w:ilvl="6" w:tplc="AEDCAEEC">
      <w:start w:val="1"/>
      <w:numFmt w:val="bullet"/>
      <w:lvlText w:val="·"/>
      <w:lvlJc w:val="left"/>
      <w:pPr>
        <w:ind w:left="5040" w:hanging="360"/>
      </w:pPr>
      <w:rPr>
        <w:rFonts w:ascii="Symbol" w:eastAsia="Symbol" w:hAnsi="Symbol" w:cs="Symbol" w:hint="default"/>
      </w:rPr>
    </w:lvl>
    <w:lvl w:ilvl="7" w:tplc="26168D1E">
      <w:start w:val="1"/>
      <w:numFmt w:val="bullet"/>
      <w:lvlText w:val="o"/>
      <w:lvlJc w:val="left"/>
      <w:pPr>
        <w:ind w:left="5760" w:hanging="360"/>
      </w:pPr>
      <w:rPr>
        <w:rFonts w:ascii="Courier New" w:eastAsia="Courier New" w:hAnsi="Courier New" w:cs="Courier New" w:hint="default"/>
      </w:rPr>
    </w:lvl>
    <w:lvl w:ilvl="8" w:tplc="49164F2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4EC2E15"/>
    <w:multiLevelType w:val="hybridMultilevel"/>
    <w:tmpl w:val="0BE2299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68A30A7"/>
    <w:multiLevelType w:val="multilevel"/>
    <w:tmpl w:val="BA7A7B46"/>
    <w:lvl w:ilvl="0">
      <w:start w:val="1"/>
      <w:numFmt w:val="decimal"/>
      <w:pStyle w:val="Titre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CB59F4"/>
    <w:multiLevelType w:val="hybridMultilevel"/>
    <w:tmpl w:val="81BECEBE"/>
    <w:lvl w:ilvl="0" w:tplc="F90CEFBE">
      <w:start w:val="1"/>
      <w:numFmt w:val="bullet"/>
      <w:lvlText w:val="-"/>
      <w:lvlJc w:val="left"/>
      <w:pPr>
        <w:ind w:left="720" w:hanging="360"/>
      </w:pPr>
      <w:rPr>
        <w:rFonts w:ascii="Arial" w:eastAsia="SimSun" w:hAnsi="Arial" w:cs="Arial" w:hint="default"/>
      </w:rPr>
    </w:lvl>
    <w:lvl w:ilvl="1" w:tplc="0F2A38BA">
      <w:start w:val="1"/>
      <w:numFmt w:val="bullet"/>
      <w:lvlText w:val="o"/>
      <w:lvlJc w:val="left"/>
      <w:pPr>
        <w:ind w:left="1440" w:hanging="360"/>
      </w:pPr>
      <w:rPr>
        <w:rFonts w:ascii="Courier New" w:hAnsi="Courier New" w:cs="Courier New" w:hint="default"/>
      </w:rPr>
    </w:lvl>
    <w:lvl w:ilvl="2" w:tplc="A1F816D6">
      <w:start w:val="1"/>
      <w:numFmt w:val="bullet"/>
      <w:lvlText w:val=""/>
      <w:lvlJc w:val="left"/>
      <w:pPr>
        <w:ind w:left="2160" w:hanging="360"/>
      </w:pPr>
      <w:rPr>
        <w:rFonts w:ascii="Wingdings" w:hAnsi="Wingdings" w:hint="default"/>
      </w:rPr>
    </w:lvl>
    <w:lvl w:ilvl="3" w:tplc="760E976C">
      <w:start w:val="1"/>
      <w:numFmt w:val="bullet"/>
      <w:lvlText w:val=""/>
      <w:lvlJc w:val="left"/>
      <w:pPr>
        <w:ind w:left="2880" w:hanging="360"/>
      </w:pPr>
      <w:rPr>
        <w:rFonts w:ascii="Symbol" w:hAnsi="Symbol" w:hint="default"/>
      </w:rPr>
    </w:lvl>
    <w:lvl w:ilvl="4" w:tplc="8B966FB4">
      <w:start w:val="1"/>
      <w:numFmt w:val="bullet"/>
      <w:lvlText w:val="o"/>
      <w:lvlJc w:val="left"/>
      <w:pPr>
        <w:ind w:left="3600" w:hanging="360"/>
      </w:pPr>
      <w:rPr>
        <w:rFonts w:ascii="Courier New" w:hAnsi="Courier New" w:cs="Courier New" w:hint="default"/>
      </w:rPr>
    </w:lvl>
    <w:lvl w:ilvl="5" w:tplc="CFE04F34">
      <w:start w:val="1"/>
      <w:numFmt w:val="bullet"/>
      <w:lvlText w:val=""/>
      <w:lvlJc w:val="left"/>
      <w:pPr>
        <w:ind w:left="4320" w:hanging="360"/>
      </w:pPr>
      <w:rPr>
        <w:rFonts w:ascii="Wingdings" w:hAnsi="Wingdings" w:hint="default"/>
      </w:rPr>
    </w:lvl>
    <w:lvl w:ilvl="6" w:tplc="083EA5DE">
      <w:start w:val="1"/>
      <w:numFmt w:val="bullet"/>
      <w:lvlText w:val=""/>
      <w:lvlJc w:val="left"/>
      <w:pPr>
        <w:ind w:left="5040" w:hanging="360"/>
      </w:pPr>
      <w:rPr>
        <w:rFonts w:ascii="Symbol" w:hAnsi="Symbol" w:hint="default"/>
      </w:rPr>
    </w:lvl>
    <w:lvl w:ilvl="7" w:tplc="C9D81998">
      <w:start w:val="1"/>
      <w:numFmt w:val="bullet"/>
      <w:lvlText w:val="o"/>
      <w:lvlJc w:val="left"/>
      <w:pPr>
        <w:ind w:left="5760" w:hanging="360"/>
      </w:pPr>
      <w:rPr>
        <w:rFonts w:ascii="Courier New" w:hAnsi="Courier New" w:cs="Courier New" w:hint="default"/>
      </w:rPr>
    </w:lvl>
    <w:lvl w:ilvl="8" w:tplc="49940E0A">
      <w:start w:val="1"/>
      <w:numFmt w:val="bullet"/>
      <w:lvlText w:val=""/>
      <w:lvlJc w:val="left"/>
      <w:pPr>
        <w:ind w:left="6480" w:hanging="360"/>
      </w:pPr>
      <w:rPr>
        <w:rFonts w:ascii="Wingdings" w:hAnsi="Wingdings" w:hint="default"/>
      </w:rPr>
    </w:lvl>
  </w:abstractNum>
  <w:abstractNum w:abstractNumId="19" w15:restartNumberingAfterBreak="0">
    <w:nsid w:val="29210F61"/>
    <w:multiLevelType w:val="hybridMultilevel"/>
    <w:tmpl w:val="9B8CF678"/>
    <w:lvl w:ilvl="0" w:tplc="FFFFFFFF">
      <w:start w:val="1"/>
      <w:numFmt w:val="bullet"/>
      <w:lvlText w:val=""/>
      <w:lvlJc w:val="left"/>
      <w:pPr>
        <w:ind w:left="720" w:hanging="360"/>
      </w:pPr>
      <w:rPr>
        <w:rFonts w:ascii="Symbol" w:hAnsi="Symbol" w:hint="default"/>
      </w:rPr>
    </w:lvl>
    <w:lvl w:ilvl="1" w:tplc="080C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E7A2875"/>
    <w:multiLevelType w:val="multilevel"/>
    <w:tmpl w:val="8876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124C25"/>
    <w:multiLevelType w:val="multilevel"/>
    <w:tmpl w:val="B08698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05018E"/>
    <w:multiLevelType w:val="hybridMultilevel"/>
    <w:tmpl w:val="B1A6C97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5106C5C"/>
    <w:multiLevelType w:val="multilevel"/>
    <w:tmpl w:val="24042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6761D3"/>
    <w:multiLevelType w:val="hybridMultilevel"/>
    <w:tmpl w:val="35043852"/>
    <w:lvl w:ilvl="0" w:tplc="F44836A0">
      <w:start w:val="1"/>
      <w:numFmt w:val="bullet"/>
      <w:pStyle w:val="Answersbulleted"/>
      <w:lvlText w:val=""/>
      <w:lvlJc w:val="left"/>
      <w:pPr>
        <w:tabs>
          <w:tab w:val="num" w:pos="623"/>
        </w:tabs>
        <w:ind w:left="623" w:hanging="283"/>
      </w:pPr>
      <w:rPr>
        <w:rFonts w:ascii="Symbol" w:hAnsi="Symbol" w:cs="Symbol"/>
      </w:rPr>
    </w:lvl>
    <w:lvl w:ilvl="1" w:tplc="1570C54C">
      <w:start w:val="1"/>
      <w:numFmt w:val="bullet"/>
      <w:lvlText w:val="–"/>
      <w:lvlJc w:val="left"/>
      <w:pPr>
        <w:tabs>
          <w:tab w:val="num" w:pos="624"/>
        </w:tabs>
        <w:ind w:left="624" w:hanging="624"/>
      </w:pPr>
      <w:rPr>
        <w:rFonts w:ascii="Arial" w:hAnsi="Arial" w:cs="Courier New"/>
      </w:rPr>
    </w:lvl>
    <w:lvl w:ilvl="2" w:tplc="69C05F78">
      <w:start w:val="1"/>
      <w:numFmt w:val="bullet"/>
      <w:lvlText w:val="–"/>
      <w:lvlJc w:val="left"/>
      <w:pPr>
        <w:tabs>
          <w:tab w:val="num" w:pos="624"/>
        </w:tabs>
        <w:ind w:left="624" w:hanging="624"/>
      </w:pPr>
      <w:rPr>
        <w:rFonts w:ascii="Arial" w:hAnsi="Arial" w:cs="Courier New"/>
      </w:rPr>
    </w:lvl>
    <w:lvl w:ilvl="3" w:tplc="D33AD6EE">
      <w:start w:val="1"/>
      <w:numFmt w:val="bullet"/>
      <w:lvlText w:val="–"/>
      <w:lvlJc w:val="left"/>
      <w:pPr>
        <w:tabs>
          <w:tab w:val="num" w:pos="624"/>
        </w:tabs>
        <w:ind w:left="624" w:hanging="624"/>
      </w:pPr>
      <w:rPr>
        <w:rFonts w:ascii="Arial" w:hAnsi="Arial" w:cs="Courier New"/>
      </w:rPr>
    </w:lvl>
    <w:lvl w:ilvl="4" w:tplc="279ABEBE">
      <w:start w:val="1"/>
      <w:numFmt w:val="bullet"/>
      <w:lvlText w:val="–"/>
      <w:lvlJc w:val="left"/>
      <w:pPr>
        <w:tabs>
          <w:tab w:val="num" w:pos="624"/>
        </w:tabs>
        <w:ind w:left="624" w:hanging="624"/>
      </w:pPr>
      <w:rPr>
        <w:rFonts w:ascii="Arial" w:hAnsi="Arial" w:cs="Courier New"/>
      </w:rPr>
    </w:lvl>
    <w:lvl w:ilvl="5" w:tplc="037C1E78">
      <w:start w:val="1"/>
      <w:numFmt w:val="bullet"/>
      <w:lvlText w:val="–"/>
      <w:lvlJc w:val="left"/>
      <w:pPr>
        <w:tabs>
          <w:tab w:val="num" w:pos="624"/>
        </w:tabs>
        <w:ind w:left="624" w:hanging="624"/>
      </w:pPr>
      <w:rPr>
        <w:rFonts w:ascii="Arial" w:hAnsi="Arial" w:cs="Courier New"/>
      </w:rPr>
    </w:lvl>
    <w:lvl w:ilvl="6" w:tplc="3638600E">
      <w:start w:val="1"/>
      <w:numFmt w:val="bullet"/>
      <w:lvlText w:val="–"/>
      <w:lvlJc w:val="left"/>
      <w:pPr>
        <w:tabs>
          <w:tab w:val="num" w:pos="624"/>
        </w:tabs>
        <w:ind w:left="624" w:hanging="624"/>
      </w:pPr>
      <w:rPr>
        <w:rFonts w:ascii="Arial" w:hAnsi="Arial" w:cs="Courier New"/>
      </w:rPr>
    </w:lvl>
    <w:lvl w:ilvl="7" w:tplc="79D4176E">
      <w:start w:val="1"/>
      <w:numFmt w:val="bullet"/>
      <w:lvlText w:val="–"/>
      <w:lvlJc w:val="left"/>
      <w:pPr>
        <w:tabs>
          <w:tab w:val="num" w:pos="624"/>
        </w:tabs>
        <w:ind w:left="624" w:hanging="624"/>
      </w:pPr>
      <w:rPr>
        <w:rFonts w:ascii="Arial" w:hAnsi="Arial" w:cs="Courier New"/>
      </w:rPr>
    </w:lvl>
    <w:lvl w:ilvl="8" w:tplc="5F163996">
      <w:start w:val="1"/>
      <w:numFmt w:val="bullet"/>
      <w:lvlText w:val="–"/>
      <w:lvlJc w:val="left"/>
      <w:pPr>
        <w:tabs>
          <w:tab w:val="num" w:pos="624"/>
        </w:tabs>
        <w:ind w:left="624" w:hanging="624"/>
      </w:pPr>
      <w:rPr>
        <w:rFonts w:ascii="Arial" w:hAnsi="Arial" w:cs="Courier New"/>
      </w:rPr>
    </w:lvl>
  </w:abstractNum>
  <w:abstractNum w:abstractNumId="25" w15:restartNumberingAfterBreak="0">
    <w:nsid w:val="46CD79C9"/>
    <w:multiLevelType w:val="multilevel"/>
    <w:tmpl w:val="B0E8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D25F25"/>
    <w:multiLevelType w:val="multilevel"/>
    <w:tmpl w:val="93349D50"/>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573C6F15"/>
    <w:multiLevelType w:val="multilevel"/>
    <w:tmpl w:val="A566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8D1A34"/>
    <w:multiLevelType w:val="hybridMultilevel"/>
    <w:tmpl w:val="FE849DA8"/>
    <w:lvl w:ilvl="0" w:tplc="A22A9B30">
      <w:start w:val="1"/>
      <w:numFmt w:val="decimal"/>
      <w:pStyle w:val="An"/>
      <w:lvlText w:val="Annexe %1"/>
      <w:lvlJc w:val="right"/>
      <w:pPr>
        <w:ind w:left="1800" w:hanging="360"/>
      </w:pPr>
      <w:rPr>
        <w:rFonts w:hint="default"/>
      </w:rPr>
    </w:lvl>
    <w:lvl w:ilvl="1" w:tplc="12164936">
      <w:start w:val="1"/>
      <w:numFmt w:val="lowerLetter"/>
      <w:lvlText w:val="%2."/>
      <w:lvlJc w:val="left"/>
      <w:pPr>
        <w:ind w:left="1440" w:hanging="360"/>
      </w:pPr>
    </w:lvl>
    <w:lvl w:ilvl="2" w:tplc="0E2AA5E0">
      <w:start w:val="1"/>
      <w:numFmt w:val="lowerRoman"/>
      <w:lvlText w:val="%3."/>
      <w:lvlJc w:val="right"/>
      <w:pPr>
        <w:ind w:left="2160" w:hanging="180"/>
      </w:pPr>
    </w:lvl>
    <w:lvl w:ilvl="3" w:tplc="ED3E1852">
      <w:start w:val="1"/>
      <w:numFmt w:val="decimal"/>
      <w:lvlText w:val="%4."/>
      <w:lvlJc w:val="left"/>
      <w:pPr>
        <w:ind w:left="2880" w:hanging="360"/>
      </w:pPr>
    </w:lvl>
    <w:lvl w:ilvl="4" w:tplc="69043AE0">
      <w:start w:val="1"/>
      <w:numFmt w:val="lowerLetter"/>
      <w:lvlText w:val="%5."/>
      <w:lvlJc w:val="left"/>
      <w:pPr>
        <w:ind w:left="3600" w:hanging="360"/>
      </w:pPr>
    </w:lvl>
    <w:lvl w:ilvl="5" w:tplc="24123FD6">
      <w:start w:val="1"/>
      <w:numFmt w:val="lowerRoman"/>
      <w:lvlText w:val="%6."/>
      <w:lvlJc w:val="right"/>
      <w:pPr>
        <w:ind w:left="4320" w:hanging="180"/>
      </w:pPr>
    </w:lvl>
    <w:lvl w:ilvl="6" w:tplc="7B3C2774">
      <w:start w:val="1"/>
      <w:numFmt w:val="decimal"/>
      <w:lvlText w:val="%7."/>
      <w:lvlJc w:val="left"/>
      <w:pPr>
        <w:ind w:left="5040" w:hanging="360"/>
      </w:pPr>
    </w:lvl>
    <w:lvl w:ilvl="7" w:tplc="16029550">
      <w:start w:val="1"/>
      <w:numFmt w:val="lowerLetter"/>
      <w:lvlText w:val="%8."/>
      <w:lvlJc w:val="left"/>
      <w:pPr>
        <w:ind w:left="5760" w:hanging="360"/>
      </w:pPr>
    </w:lvl>
    <w:lvl w:ilvl="8" w:tplc="B0CE45B2">
      <w:start w:val="1"/>
      <w:numFmt w:val="lowerRoman"/>
      <w:lvlText w:val="%9."/>
      <w:lvlJc w:val="right"/>
      <w:pPr>
        <w:ind w:left="6480" w:hanging="180"/>
      </w:pPr>
    </w:lvl>
  </w:abstractNum>
  <w:abstractNum w:abstractNumId="29" w15:restartNumberingAfterBreak="0">
    <w:nsid w:val="60056DB8"/>
    <w:multiLevelType w:val="hybridMultilevel"/>
    <w:tmpl w:val="E2D496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1A7132B"/>
    <w:multiLevelType w:val="hybridMultilevel"/>
    <w:tmpl w:val="EC8443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244110B"/>
    <w:multiLevelType w:val="hybridMultilevel"/>
    <w:tmpl w:val="B79EE11E"/>
    <w:lvl w:ilvl="0" w:tplc="080C000F">
      <w:start w:val="1"/>
      <w:numFmt w:val="decimal"/>
      <w:lvlText w:val="%1."/>
      <w:lvlJc w:val="left"/>
      <w:pPr>
        <w:ind w:left="720" w:hanging="360"/>
      </w:pPr>
    </w:lvl>
    <w:lvl w:ilvl="1" w:tplc="6890F6D0">
      <w:start w:val="28"/>
      <w:numFmt w:val="bullet"/>
      <w:lvlText w:val="-"/>
      <w:lvlJc w:val="left"/>
      <w:pPr>
        <w:ind w:left="1440" w:hanging="360"/>
      </w:pPr>
      <w:rPr>
        <w:rFonts w:ascii="Calibri" w:eastAsia="Arial Unicode MS" w:hAnsi="Calibri" w:cs="Calibr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3545A6F"/>
    <w:multiLevelType w:val="hybridMultilevel"/>
    <w:tmpl w:val="9156353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068"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5C57D15"/>
    <w:multiLevelType w:val="multilevel"/>
    <w:tmpl w:val="EDB25BA4"/>
    <w:styleLink w:val="WWNum6"/>
    <w:lvl w:ilvl="0">
      <w:start w:val="1"/>
      <w:numFmt w:val="decimal"/>
      <w:pStyle w:val="WWNum6"/>
      <w:lvlText w:val="%1."/>
      <w:lvlJc w:val="left"/>
      <w:pPr>
        <w:ind w:left="720" w:hanging="360"/>
      </w:pPr>
    </w:lvl>
    <w:lvl w:ilvl="1">
      <w:start w:val="1"/>
      <w:numFmt w:val="decimal"/>
      <w:lvlText w:val="%1.%2"/>
      <w:lvlJc w:val="left"/>
      <w:pPr>
        <w:ind w:left="1080" w:hanging="360"/>
      </w:pPr>
      <w:rPr>
        <w:b w:val="0"/>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4" w15:restartNumberingAfterBreak="0">
    <w:nsid w:val="687C23BF"/>
    <w:multiLevelType w:val="multilevel"/>
    <w:tmpl w:val="375C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B51A24"/>
    <w:multiLevelType w:val="hybridMultilevel"/>
    <w:tmpl w:val="382EB612"/>
    <w:lvl w:ilvl="0" w:tplc="BB040014">
      <w:start w:val="1"/>
      <w:numFmt w:val="bullet"/>
      <w:lvlText w:val="-"/>
      <w:lvlJc w:val="left"/>
      <w:pPr>
        <w:ind w:left="720" w:hanging="360"/>
      </w:pPr>
      <w:rPr>
        <w:rFonts w:ascii="Calibri Light" w:eastAsia="Arial Unicode MS"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A796511"/>
    <w:multiLevelType w:val="hybridMultilevel"/>
    <w:tmpl w:val="2E9A1EF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BFA3261"/>
    <w:multiLevelType w:val="multilevel"/>
    <w:tmpl w:val="D384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272A76"/>
    <w:multiLevelType w:val="multilevel"/>
    <w:tmpl w:val="3FF86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952F9A"/>
    <w:multiLevelType w:val="hybridMultilevel"/>
    <w:tmpl w:val="B3B4B2CE"/>
    <w:lvl w:ilvl="0" w:tplc="FFFFFFFF">
      <w:start w:val="1"/>
      <w:numFmt w:val="bullet"/>
      <w:lvlText w:val=""/>
      <w:lvlJc w:val="left"/>
      <w:pPr>
        <w:ind w:left="720" w:hanging="360"/>
      </w:pPr>
      <w:rPr>
        <w:rFonts w:ascii="Symbol" w:hAnsi="Symbol" w:hint="default"/>
      </w:rPr>
    </w:lvl>
    <w:lvl w:ilvl="1" w:tplc="080C0001">
      <w:start w:val="1"/>
      <w:numFmt w:val="bullet"/>
      <w:lvlText w:val=""/>
      <w:lvlJc w:val="left"/>
      <w:pPr>
        <w:ind w:left="720" w:hanging="360"/>
      </w:pPr>
      <w:rPr>
        <w:rFonts w:ascii="Symbol" w:hAnsi="Symbol" w:hint="default"/>
      </w:rPr>
    </w:lvl>
    <w:lvl w:ilvl="2" w:tplc="080C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710667E"/>
    <w:multiLevelType w:val="hybridMultilevel"/>
    <w:tmpl w:val="16C4A172"/>
    <w:lvl w:ilvl="0" w:tplc="93546954">
      <w:start w:val="28"/>
      <w:numFmt w:val="bullet"/>
      <w:lvlText w:val="•"/>
      <w:lvlJc w:val="left"/>
      <w:pPr>
        <w:ind w:left="720" w:hanging="360"/>
      </w:pPr>
      <w:rPr>
        <w:rFonts w:ascii="Calibri" w:eastAsia="Arial Unicode MS"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7833745"/>
    <w:multiLevelType w:val="hybridMultilevel"/>
    <w:tmpl w:val="21087216"/>
    <w:lvl w:ilvl="0" w:tplc="55503926">
      <w:start w:val="1"/>
      <w:numFmt w:val="decimal"/>
      <w:pStyle w:val="Annex"/>
      <w:lvlText w:val="Annexe %1."/>
      <w:lvlJc w:val="right"/>
      <w:pPr>
        <w:ind w:left="720" w:hanging="360"/>
      </w:pPr>
      <w:rPr>
        <w:rFonts w:hint="default"/>
      </w:rPr>
    </w:lvl>
    <w:lvl w:ilvl="1" w:tplc="DC42888E">
      <w:start w:val="1"/>
      <w:numFmt w:val="lowerLetter"/>
      <w:lvlText w:val="%2."/>
      <w:lvlJc w:val="left"/>
      <w:pPr>
        <w:ind w:left="1440" w:hanging="360"/>
      </w:pPr>
    </w:lvl>
    <w:lvl w:ilvl="2" w:tplc="38AA566A">
      <w:start w:val="1"/>
      <w:numFmt w:val="lowerRoman"/>
      <w:lvlText w:val="%3."/>
      <w:lvlJc w:val="right"/>
      <w:pPr>
        <w:ind w:left="2160" w:hanging="180"/>
      </w:pPr>
    </w:lvl>
    <w:lvl w:ilvl="3" w:tplc="A71C89B8">
      <w:start w:val="1"/>
      <w:numFmt w:val="decimal"/>
      <w:lvlText w:val="%4."/>
      <w:lvlJc w:val="left"/>
      <w:pPr>
        <w:ind w:left="2880" w:hanging="360"/>
      </w:pPr>
    </w:lvl>
    <w:lvl w:ilvl="4" w:tplc="DDEC4638">
      <w:start w:val="1"/>
      <w:numFmt w:val="lowerLetter"/>
      <w:lvlText w:val="%5."/>
      <w:lvlJc w:val="left"/>
      <w:pPr>
        <w:ind w:left="3600" w:hanging="360"/>
      </w:pPr>
    </w:lvl>
    <w:lvl w:ilvl="5" w:tplc="404E4F2C">
      <w:start w:val="1"/>
      <w:numFmt w:val="lowerRoman"/>
      <w:lvlText w:val="%6."/>
      <w:lvlJc w:val="right"/>
      <w:pPr>
        <w:ind w:left="4320" w:hanging="180"/>
      </w:pPr>
    </w:lvl>
    <w:lvl w:ilvl="6" w:tplc="C0C02C52">
      <w:start w:val="1"/>
      <w:numFmt w:val="decimal"/>
      <w:lvlText w:val="%7."/>
      <w:lvlJc w:val="left"/>
      <w:pPr>
        <w:ind w:left="5040" w:hanging="360"/>
      </w:pPr>
    </w:lvl>
    <w:lvl w:ilvl="7" w:tplc="B15A67DE">
      <w:start w:val="1"/>
      <w:numFmt w:val="lowerLetter"/>
      <w:lvlText w:val="%8."/>
      <w:lvlJc w:val="left"/>
      <w:pPr>
        <w:ind w:left="5760" w:hanging="360"/>
      </w:pPr>
    </w:lvl>
    <w:lvl w:ilvl="8" w:tplc="2208E18C">
      <w:start w:val="1"/>
      <w:numFmt w:val="lowerRoman"/>
      <w:lvlText w:val="%9."/>
      <w:lvlJc w:val="right"/>
      <w:pPr>
        <w:ind w:left="6480" w:hanging="180"/>
      </w:pPr>
    </w:lvl>
  </w:abstractNum>
  <w:abstractNum w:abstractNumId="42" w15:restartNumberingAfterBreak="0">
    <w:nsid w:val="78983AC4"/>
    <w:multiLevelType w:val="hybridMultilevel"/>
    <w:tmpl w:val="7450AAB6"/>
    <w:lvl w:ilvl="0" w:tplc="08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D741092"/>
    <w:multiLevelType w:val="hybridMultilevel"/>
    <w:tmpl w:val="C36A2E5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70075350">
    <w:abstractNumId w:val="9"/>
  </w:num>
  <w:num w:numId="2" w16cid:durableId="558788043">
    <w:abstractNumId w:val="33"/>
  </w:num>
  <w:num w:numId="3" w16cid:durableId="1220559503">
    <w:abstractNumId w:val="15"/>
  </w:num>
  <w:num w:numId="4" w16cid:durableId="407654913">
    <w:abstractNumId w:val="24"/>
  </w:num>
  <w:num w:numId="5" w16cid:durableId="1633711311">
    <w:abstractNumId w:val="12"/>
  </w:num>
  <w:num w:numId="6" w16cid:durableId="2136559381">
    <w:abstractNumId w:val="41"/>
  </w:num>
  <w:num w:numId="7" w16cid:durableId="365447602">
    <w:abstractNumId w:val="28"/>
  </w:num>
  <w:num w:numId="8" w16cid:durableId="1645699222">
    <w:abstractNumId w:val="17"/>
  </w:num>
  <w:num w:numId="9" w16cid:durableId="1532374726">
    <w:abstractNumId w:val="43"/>
  </w:num>
  <w:num w:numId="10" w16cid:durableId="1442188910">
    <w:abstractNumId w:val="32"/>
  </w:num>
  <w:num w:numId="11" w16cid:durableId="1853759035">
    <w:abstractNumId w:val="5"/>
  </w:num>
  <w:num w:numId="12" w16cid:durableId="2019120049">
    <w:abstractNumId w:val="25"/>
  </w:num>
  <w:num w:numId="13" w16cid:durableId="1182352615">
    <w:abstractNumId w:val="23"/>
  </w:num>
  <w:num w:numId="14" w16cid:durableId="287125338">
    <w:abstractNumId w:val="2"/>
  </w:num>
  <w:num w:numId="15" w16cid:durableId="446850946">
    <w:abstractNumId w:val="13"/>
  </w:num>
  <w:num w:numId="16" w16cid:durableId="795172892">
    <w:abstractNumId w:val="4"/>
  </w:num>
  <w:num w:numId="17" w16cid:durableId="1837721265">
    <w:abstractNumId w:val="21"/>
  </w:num>
  <w:num w:numId="18" w16cid:durableId="1751348311">
    <w:abstractNumId w:val="38"/>
  </w:num>
  <w:num w:numId="19" w16cid:durableId="79177908">
    <w:abstractNumId w:val="37"/>
  </w:num>
  <w:num w:numId="20" w16cid:durableId="1337658729">
    <w:abstractNumId w:val="34"/>
  </w:num>
  <w:num w:numId="21" w16cid:durableId="393815289">
    <w:abstractNumId w:val="20"/>
  </w:num>
  <w:num w:numId="22" w16cid:durableId="487327247">
    <w:abstractNumId w:val="16"/>
  </w:num>
  <w:num w:numId="23" w16cid:durableId="2002927566">
    <w:abstractNumId w:val="14"/>
  </w:num>
  <w:num w:numId="24" w16cid:durableId="447167110">
    <w:abstractNumId w:val="36"/>
  </w:num>
  <w:num w:numId="25" w16cid:durableId="1059406402">
    <w:abstractNumId w:val="10"/>
  </w:num>
  <w:num w:numId="26" w16cid:durableId="196049851">
    <w:abstractNumId w:val="1"/>
  </w:num>
  <w:num w:numId="27" w16cid:durableId="1339962411">
    <w:abstractNumId w:val="0"/>
  </w:num>
  <w:num w:numId="28" w16cid:durableId="72776831">
    <w:abstractNumId w:val="35"/>
  </w:num>
  <w:num w:numId="29" w16cid:durableId="82532279">
    <w:abstractNumId w:val="18"/>
  </w:num>
  <w:num w:numId="30" w16cid:durableId="641036637">
    <w:abstractNumId w:val="7"/>
  </w:num>
  <w:num w:numId="31" w16cid:durableId="1628193944">
    <w:abstractNumId w:val="40"/>
  </w:num>
  <w:num w:numId="32" w16cid:durableId="76027400">
    <w:abstractNumId w:val="3"/>
  </w:num>
  <w:num w:numId="33" w16cid:durableId="1901669884">
    <w:abstractNumId w:val="30"/>
  </w:num>
  <w:num w:numId="34" w16cid:durableId="1291865885">
    <w:abstractNumId w:val="31"/>
  </w:num>
  <w:num w:numId="35" w16cid:durableId="466356135">
    <w:abstractNumId w:val="22"/>
  </w:num>
  <w:num w:numId="36" w16cid:durableId="1932933842">
    <w:abstractNumId w:val="6"/>
  </w:num>
  <w:num w:numId="37" w16cid:durableId="1713843061">
    <w:abstractNumId w:val="39"/>
  </w:num>
  <w:num w:numId="38" w16cid:durableId="1043167438">
    <w:abstractNumId w:val="19"/>
  </w:num>
  <w:num w:numId="39" w16cid:durableId="1103959637">
    <w:abstractNumId w:val="8"/>
  </w:num>
  <w:num w:numId="40" w16cid:durableId="976103998">
    <w:abstractNumId w:val="42"/>
  </w:num>
  <w:num w:numId="41" w16cid:durableId="1467165825">
    <w:abstractNumId w:val="26"/>
  </w:num>
  <w:num w:numId="42" w16cid:durableId="1692486608">
    <w:abstractNumId w:val="11"/>
  </w:num>
  <w:num w:numId="43" w16cid:durableId="1491603785">
    <w:abstractNumId w:val="27"/>
  </w:num>
  <w:num w:numId="44" w16cid:durableId="919101723">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227"/>
    <w:rsid w:val="00000159"/>
    <w:rsid w:val="00001E02"/>
    <w:rsid w:val="00005287"/>
    <w:rsid w:val="0000665D"/>
    <w:rsid w:val="00015149"/>
    <w:rsid w:val="0001560F"/>
    <w:rsid w:val="00015AFE"/>
    <w:rsid w:val="0001610E"/>
    <w:rsid w:val="000205F3"/>
    <w:rsid w:val="00020665"/>
    <w:rsid w:val="00034C6A"/>
    <w:rsid w:val="0004707C"/>
    <w:rsid w:val="000515DB"/>
    <w:rsid w:val="00053614"/>
    <w:rsid w:val="0005669C"/>
    <w:rsid w:val="000710DE"/>
    <w:rsid w:val="000730D1"/>
    <w:rsid w:val="00080BE0"/>
    <w:rsid w:val="00080E5C"/>
    <w:rsid w:val="000849FC"/>
    <w:rsid w:val="000932E7"/>
    <w:rsid w:val="000A1F63"/>
    <w:rsid w:val="000B1A80"/>
    <w:rsid w:val="000B1B3E"/>
    <w:rsid w:val="000B2F8C"/>
    <w:rsid w:val="000B674D"/>
    <w:rsid w:val="000C04C7"/>
    <w:rsid w:val="000C3A95"/>
    <w:rsid w:val="000C3CDC"/>
    <w:rsid w:val="000C7BCA"/>
    <w:rsid w:val="000C7C3E"/>
    <w:rsid w:val="000D1E70"/>
    <w:rsid w:val="000D5075"/>
    <w:rsid w:val="000F11F5"/>
    <w:rsid w:val="000F3FE2"/>
    <w:rsid w:val="000F7477"/>
    <w:rsid w:val="001027E1"/>
    <w:rsid w:val="00103623"/>
    <w:rsid w:val="0010365C"/>
    <w:rsid w:val="00125C6A"/>
    <w:rsid w:val="001261CB"/>
    <w:rsid w:val="0013246B"/>
    <w:rsid w:val="001344B7"/>
    <w:rsid w:val="001364C8"/>
    <w:rsid w:val="00142DC7"/>
    <w:rsid w:val="00144019"/>
    <w:rsid w:val="00144447"/>
    <w:rsid w:val="00145906"/>
    <w:rsid w:val="001511A3"/>
    <w:rsid w:val="00161814"/>
    <w:rsid w:val="001631A2"/>
    <w:rsid w:val="00163477"/>
    <w:rsid w:val="00164A54"/>
    <w:rsid w:val="00165D7F"/>
    <w:rsid w:val="00177462"/>
    <w:rsid w:val="001950D8"/>
    <w:rsid w:val="001A582D"/>
    <w:rsid w:val="001A6D70"/>
    <w:rsid w:val="001B2370"/>
    <w:rsid w:val="001C0040"/>
    <w:rsid w:val="001C7009"/>
    <w:rsid w:val="001F685A"/>
    <w:rsid w:val="00203169"/>
    <w:rsid w:val="00203AB5"/>
    <w:rsid w:val="002040BC"/>
    <w:rsid w:val="002046C5"/>
    <w:rsid w:val="00207EF9"/>
    <w:rsid w:val="00222BB9"/>
    <w:rsid w:val="00231AD4"/>
    <w:rsid w:val="002330F8"/>
    <w:rsid w:val="002375AF"/>
    <w:rsid w:val="002413D6"/>
    <w:rsid w:val="00241C42"/>
    <w:rsid w:val="00242EE9"/>
    <w:rsid w:val="00256277"/>
    <w:rsid w:val="002713BC"/>
    <w:rsid w:val="00274F8C"/>
    <w:rsid w:val="002819F3"/>
    <w:rsid w:val="00284822"/>
    <w:rsid w:val="002855BC"/>
    <w:rsid w:val="00287820"/>
    <w:rsid w:val="00287EA6"/>
    <w:rsid w:val="00290874"/>
    <w:rsid w:val="002A1C6F"/>
    <w:rsid w:val="002A466C"/>
    <w:rsid w:val="002A61A5"/>
    <w:rsid w:val="002A6CED"/>
    <w:rsid w:val="002B5F34"/>
    <w:rsid w:val="002C3838"/>
    <w:rsid w:val="002C533E"/>
    <w:rsid w:val="002D0B1C"/>
    <w:rsid w:val="002D6BC9"/>
    <w:rsid w:val="002E1165"/>
    <w:rsid w:val="002E16EE"/>
    <w:rsid w:val="002E1852"/>
    <w:rsid w:val="002E2300"/>
    <w:rsid w:val="002E2A2C"/>
    <w:rsid w:val="002E69D9"/>
    <w:rsid w:val="002E7D55"/>
    <w:rsid w:val="002F1CD5"/>
    <w:rsid w:val="003024F0"/>
    <w:rsid w:val="00313165"/>
    <w:rsid w:val="0031354C"/>
    <w:rsid w:val="003137E2"/>
    <w:rsid w:val="00320D3A"/>
    <w:rsid w:val="00323BD8"/>
    <w:rsid w:val="0032423C"/>
    <w:rsid w:val="00326690"/>
    <w:rsid w:val="00333958"/>
    <w:rsid w:val="00336EF3"/>
    <w:rsid w:val="00340A39"/>
    <w:rsid w:val="003411AE"/>
    <w:rsid w:val="00345857"/>
    <w:rsid w:val="00345EAC"/>
    <w:rsid w:val="00346B8A"/>
    <w:rsid w:val="003471DC"/>
    <w:rsid w:val="00372F5F"/>
    <w:rsid w:val="003768B2"/>
    <w:rsid w:val="003824DC"/>
    <w:rsid w:val="00386882"/>
    <w:rsid w:val="00390155"/>
    <w:rsid w:val="003A10FE"/>
    <w:rsid w:val="003A24DA"/>
    <w:rsid w:val="003A3E63"/>
    <w:rsid w:val="003A74EA"/>
    <w:rsid w:val="003B1042"/>
    <w:rsid w:val="003B13A9"/>
    <w:rsid w:val="003B1E79"/>
    <w:rsid w:val="003B2A38"/>
    <w:rsid w:val="003B7351"/>
    <w:rsid w:val="003B7479"/>
    <w:rsid w:val="003C3007"/>
    <w:rsid w:val="003C3123"/>
    <w:rsid w:val="003C6845"/>
    <w:rsid w:val="003D1B4D"/>
    <w:rsid w:val="003D502D"/>
    <w:rsid w:val="003F13A6"/>
    <w:rsid w:val="003F53A5"/>
    <w:rsid w:val="00400749"/>
    <w:rsid w:val="00401A67"/>
    <w:rsid w:val="00403535"/>
    <w:rsid w:val="00407348"/>
    <w:rsid w:val="004147AB"/>
    <w:rsid w:val="0042754D"/>
    <w:rsid w:val="0043167A"/>
    <w:rsid w:val="00433C91"/>
    <w:rsid w:val="00433F19"/>
    <w:rsid w:val="00436AE8"/>
    <w:rsid w:val="00442FF4"/>
    <w:rsid w:val="004458AC"/>
    <w:rsid w:val="004575B5"/>
    <w:rsid w:val="004608D7"/>
    <w:rsid w:val="00462E17"/>
    <w:rsid w:val="004643F2"/>
    <w:rsid w:val="00473AF1"/>
    <w:rsid w:val="004740E3"/>
    <w:rsid w:val="00474E72"/>
    <w:rsid w:val="00481454"/>
    <w:rsid w:val="00481614"/>
    <w:rsid w:val="0048205D"/>
    <w:rsid w:val="0048369A"/>
    <w:rsid w:val="00486652"/>
    <w:rsid w:val="00493F02"/>
    <w:rsid w:val="00494DC7"/>
    <w:rsid w:val="00495858"/>
    <w:rsid w:val="004A1309"/>
    <w:rsid w:val="004A5362"/>
    <w:rsid w:val="004B71AB"/>
    <w:rsid w:val="004C3D60"/>
    <w:rsid w:val="004C5304"/>
    <w:rsid w:val="004C6045"/>
    <w:rsid w:val="004C759D"/>
    <w:rsid w:val="004D010D"/>
    <w:rsid w:val="004D0FAD"/>
    <w:rsid w:val="004D7B64"/>
    <w:rsid w:val="004E1701"/>
    <w:rsid w:val="004E4202"/>
    <w:rsid w:val="004E5B0C"/>
    <w:rsid w:val="004E7C02"/>
    <w:rsid w:val="004F1345"/>
    <w:rsid w:val="004F2703"/>
    <w:rsid w:val="004F2A0A"/>
    <w:rsid w:val="004F39AF"/>
    <w:rsid w:val="004F4B4B"/>
    <w:rsid w:val="004F7489"/>
    <w:rsid w:val="005046D2"/>
    <w:rsid w:val="005074C0"/>
    <w:rsid w:val="00512E8B"/>
    <w:rsid w:val="005171A2"/>
    <w:rsid w:val="00524294"/>
    <w:rsid w:val="00525EF0"/>
    <w:rsid w:val="005343C7"/>
    <w:rsid w:val="00534CD9"/>
    <w:rsid w:val="005376DD"/>
    <w:rsid w:val="00552245"/>
    <w:rsid w:val="00554B9F"/>
    <w:rsid w:val="00555E7C"/>
    <w:rsid w:val="005572A2"/>
    <w:rsid w:val="00565385"/>
    <w:rsid w:val="005752AA"/>
    <w:rsid w:val="0057539E"/>
    <w:rsid w:val="00581F86"/>
    <w:rsid w:val="00590BD9"/>
    <w:rsid w:val="00593412"/>
    <w:rsid w:val="0059389C"/>
    <w:rsid w:val="0059597E"/>
    <w:rsid w:val="005A0CC1"/>
    <w:rsid w:val="005A3467"/>
    <w:rsid w:val="005B1F1B"/>
    <w:rsid w:val="005B7792"/>
    <w:rsid w:val="005C01FB"/>
    <w:rsid w:val="005C3B4B"/>
    <w:rsid w:val="005E28A7"/>
    <w:rsid w:val="005E5B39"/>
    <w:rsid w:val="005F0449"/>
    <w:rsid w:val="005F742F"/>
    <w:rsid w:val="006010EE"/>
    <w:rsid w:val="00601D4A"/>
    <w:rsid w:val="0060492D"/>
    <w:rsid w:val="00606C21"/>
    <w:rsid w:val="00607C41"/>
    <w:rsid w:val="00614EB0"/>
    <w:rsid w:val="00622321"/>
    <w:rsid w:val="00631611"/>
    <w:rsid w:val="0063169B"/>
    <w:rsid w:val="00636FD5"/>
    <w:rsid w:val="00640478"/>
    <w:rsid w:val="00642282"/>
    <w:rsid w:val="00645869"/>
    <w:rsid w:val="00651CE9"/>
    <w:rsid w:val="006530DA"/>
    <w:rsid w:val="00654136"/>
    <w:rsid w:val="00666939"/>
    <w:rsid w:val="00673058"/>
    <w:rsid w:val="0067408A"/>
    <w:rsid w:val="00674D40"/>
    <w:rsid w:val="0067559D"/>
    <w:rsid w:val="00675ADB"/>
    <w:rsid w:val="00681501"/>
    <w:rsid w:val="00682BE5"/>
    <w:rsid w:val="006848B1"/>
    <w:rsid w:val="006965A7"/>
    <w:rsid w:val="006A1C5E"/>
    <w:rsid w:val="006A2233"/>
    <w:rsid w:val="006A3F17"/>
    <w:rsid w:val="006A7AD6"/>
    <w:rsid w:val="006B21CC"/>
    <w:rsid w:val="006B4F18"/>
    <w:rsid w:val="006B6C33"/>
    <w:rsid w:val="006C31E7"/>
    <w:rsid w:val="006C4855"/>
    <w:rsid w:val="006C74EB"/>
    <w:rsid w:val="006D2FA1"/>
    <w:rsid w:val="006D362A"/>
    <w:rsid w:val="006D7EFA"/>
    <w:rsid w:val="006F0AAB"/>
    <w:rsid w:val="006F6925"/>
    <w:rsid w:val="00714D55"/>
    <w:rsid w:val="00720578"/>
    <w:rsid w:val="00721509"/>
    <w:rsid w:val="00721A7B"/>
    <w:rsid w:val="00727C63"/>
    <w:rsid w:val="00736193"/>
    <w:rsid w:val="00742DED"/>
    <w:rsid w:val="007523FD"/>
    <w:rsid w:val="007546FD"/>
    <w:rsid w:val="0075597A"/>
    <w:rsid w:val="007559CE"/>
    <w:rsid w:val="00761648"/>
    <w:rsid w:val="00765BC8"/>
    <w:rsid w:val="007708FD"/>
    <w:rsid w:val="00770EB9"/>
    <w:rsid w:val="00770FD4"/>
    <w:rsid w:val="00775482"/>
    <w:rsid w:val="00775DDF"/>
    <w:rsid w:val="00776A09"/>
    <w:rsid w:val="007815CC"/>
    <w:rsid w:val="00784471"/>
    <w:rsid w:val="0078567F"/>
    <w:rsid w:val="0078656B"/>
    <w:rsid w:val="007B0DE8"/>
    <w:rsid w:val="007B3C4E"/>
    <w:rsid w:val="007B5158"/>
    <w:rsid w:val="007B5746"/>
    <w:rsid w:val="007B578E"/>
    <w:rsid w:val="007B7D70"/>
    <w:rsid w:val="007C2CED"/>
    <w:rsid w:val="007C4E07"/>
    <w:rsid w:val="007D1189"/>
    <w:rsid w:val="007D5666"/>
    <w:rsid w:val="007E2C5D"/>
    <w:rsid w:val="007E2EBB"/>
    <w:rsid w:val="007E2F27"/>
    <w:rsid w:val="007E47A0"/>
    <w:rsid w:val="007F2FB3"/>
    <w:rsid w:val="007F6905"/>
    <w:rsid w:val="00803C73"/>
    <w:rsid w:val="0080791B"/>
    <w:rsid w:val="00813F6B"/>
    <w:rsid w:val="0081660F"/>
    <w:rsid w:val="0082288A"/>
    <w:rsid w:val="00825948"/>
    <w:rsid w:val="008279FA"/>
    <w:rsid w:val="00834CBE"/>
    <w:rsid w:val="00840B9B"/>
    <w:rsid w:val="00844816"/>
    <w:rsid w:val="008462B2"/>
    <w:rsid w:val="008510BE"/>
    <w:rsid w:val="0086134C"/>
    <w:rsid w:val="00865B86"/>
    <w:rsid w:val="0086798B"/>
    <w:rsid w:val="00872EC2"/>
    <w:rsid w:val="00876934"/>
    <w:rsid w:val="008858D6"/>
    <w:rsid w:val="00890744"/>
    <w:rsid w:val="0089354A"/>
    <w:rsid w:val="008960E4"/>
    <w:rsid w:val="00897D58"/>
    <w:rsid w:val="008A3AA6"/>
    <w:rsid w:val="008A4497"/>
    <w:rsid w:val="008B02F5"/>
    <w:rsid w:val="008B069D"/>
    <w:rsid w:val="008C077F"/>
    <w:rsid w:val="008C23E3"/>
    <w:rsid w:val="008C5A3B"/>
    <w:rsid w:val="008D0E40"/>
    <w:rsid w:val="008D292C"/>
    <w:rsid w:val="008D3A23"/>
    <w:rsid w:val="008D7BDC"/>
    <w:rsid w:val="008E2437"/>
    <w:rsid w:val="008E3AA6"/>
    <w:rsid w:val="008E3BD9"/>
    <w:rsid w:val="008E63A3"/>
    <w:rsid w:val="008F1216"/>
    <w:rsid w:val="008F1C5B"/>
    <w:rsid w:val="008F3643"/>
    <w:rsid w:val="008F493A"/>
    <w:rsid w:val="008F5C2E"/>
    <w:rsid w:val="008F7051"/>
    <w:rsid w:val="009010EA"/>
    <w:rsid w:val="00907BD3"/>
    <w:rsid w:val="0091004F"/>
    <w:rsid w:val="009121A2"/>
    <w:rsid w:val="0091591C"/>
    <w:rsid w:val="00923DE7"/>
    <w:rsid w:val="00924B12"/>
    <w:rsid w:val="00937E7A"/>
    <w:rsid w:val="0094168F"/>
    <w:rsid w:val="009469A2"/>
    <w:rsid w:val="00951DBF"/>
    <w:rsid w:val="00954FE9"/>
    <w:rsid w:val="00957C03"/>
    <w:rsid w:val="00962D61"/>
    <w:rsid w:val="00963772"/>
    <w:rsid w:val="009711BE"/>
    <w:rsid w:val="009770A3"/>
    <w:rsid w:val="00983DC3"/>
    <w:rsid w:val="00984B54"/>
    <w:rsid w:val="009930C8"/>
    <w:rsid w:val="00996EA1"/>
    <w:rsid w:val="009B48CE"/>
    <w:rsid w:val="009C370D"/>
    <w:rsid w:val="009C49B0"/>
    <w:rsid w:val="009C7FF7"/>
    <w:rsid w:val="009D4D97"/>
    <w:rsid w:val="009E6D6F"/>
    <w:rsid w:val="00A047FD"/>
    <w:rsid w:val="00A05739"/>
    <w:rsid w:val="00A069EA"/>
    <w:rsid w:val="00A134F3"/>
    <w:rsid w:val="00A267EF"/>
    <w:rsid w:val="00A37520"/>
    <w:rsid w:val="00A52892"/>
    <w:rsid w:val="00A66362"/>
    <w:rsid w:val="00A737B8"/>
    <w:rsid w:val="00A76019"/>
    <w:rsid w:val="00A867B7"/>
    <w:rsid w:val="00A92B15"/>
    <w:rsid w:val="00A951DE"/>
    <w:rsid w:val="00AA3EFB"/>
    <w:rsid w:val="00AA419C"/>
    <w:rsid w:val="00AB0589"/>
    <w:rsid w:val="00AB472E"/>
    <w:rsid w:val="00AB4B16"/>
    <w:rsid w:val="00AB4EF3"/>
    <w:rsid w:val="00AB5AB3"/>
    <w:rsid w:val="00AC0AE7"/>
    <w:rsid w:val="00AC4789"/>
    <w:rsid w:val="00AC7DC6"/>
    <w:rsid w:val="00AD29AD"/>
    <w:rsid w:val="00AD4921"/>
    <w:rsid w:val="00AD61F2"/>
    <w:rsid w:val="00AD7F24"/>
    <w:rsid w:val="00AE2967"/>
    <w:rsid w:val="00B11106"/>
    <w:rsid w:val="00B15BA0"/>
    <w:rsid w:val="00B15D12"/>
    <w:rsid w:val="00B17CFE"/>
    <w:rsid w:val="00B22E5C"/>
    <w:rsid w:val="00B3165E"/>
    <w:rsid w:val="00B3179F"/>
    <w:rsid w:val="00B3679A"/>
    <w:rsid w:val="00B42826"/>
    <w:rsid w:val="00B50227"/>
    <w:rsid w:val="00B604D4"/>
    <w:rsid w:val="00B653EF"/>
    <w:rsid w:val="00B65D0B"/>
    <w:rsid w:val="00B70E2B"/>
    <w:rsid w:val="00B73639"/>
    <w:rsid w:val="00B77AC6"/>
    <w:rsid w:val="00B8717D"/>
    <w:rsid w:val="00B95848"/>
    <w:rsid w:val="00BA6CCB"/>
    <w:rsid w:val="00BA7673"/>
    <w:rsid w:val="00BB02C8"/>
    <w:rsid w:val="00BC2628"/>
    <w:rsid w:val="00BC3586"/>
    <w:rsid w:val="00BC3BED"/>
    <w:rsid w:val="00BC6CCF"/>
    <w:rsid w:val="00BC7884"/>
    <w:rsid w:val="00BD0C98"/>
    <w:rsid w:val="00BD4166"/>
    <w:rsid w:val="00BD6C8F"/>
    <w:rsid w:val="00BD7734"/>
    <w:rsid w:val="00BE158E"/>
    <w:rsid w:val="00BE488A"/>
    <w:rsid w:val="00BE7D58"/>
    <w:rsid w:val="00BF0048"/>
    <w:rsid w:val="00BF030B"/>
    <w:rsid w:val="00BF0945"/>
    <w:rsid w:val="00BF2B02"/>
    <w:rsid w:val="00C021C0"/>
    <w:rsid w:val="00C129D6"/>
    <w:rsid w:val="00C15F0C"/>
    <w:rsid w:val="00C16F8B"/>
    <w:rsid w:val="00C1761C"/>
    <w:rsid w:val="00C21EDD"/>
    <w:rsid w:val="00C23896"/>
    <w:rsid w:val="00C2462E"/>
    <w:rsid w:val="00C26E21"/>
    <w:rsid w:val="00C31D7C"/>
    <w:rsid w:val="00C32D64"/>
    <w:rsid w:val="00C33396"/>
    <w:rsid w:val="00C3468D"/>
    <w:rsid w:val="00C3666E"/>
    <w:rsid w:val="00C4063B"/>
    <w:rsid w:val="00C41468"/>
    <w:rsid w:val="00C45594"/>
    <w:rsid w:val="00C54658"/>
    <w:rsid w:val="00C718A5"/>
    <w:rsid w:val="00C802A0"/>
    <w:rsid w:val="00C853B5"/>
    <w:rsid w:val="00C85BF7"/>
    <w:rsid w:val="00C86963"/>
    <w:rsid w:val="00C96208"/>
    <w:rsid w:val="00CA10F3"/>
    <w:rsid w:val="00CA2957"/>
    <w:rsid w:val="00CA2C38"/>
    <w:rsid w:val="00CA4881"/>
    <w:rsid w:val="00CA4D26"/>
    <w:rsid w:val="00CB3ADB"/>
    <w:rsid w:val="00CB6F1B"/>
    <w:rsid w:val="00CC06BC"/>
    <w:rsid w:val="00CC3073"/>
    <w:rsid w:val="00CC4907"/>
    <w:rsid w:val="00CC64F0"/>
    <w:rsid w:val="00CC7E1C"/>
    <w:rsid w:val="00CE0D56"/>
    <w:rsid w:val="00CE2B0F"/>
    <w:rsid w:val="00CE4809"/>
    <w:rsid w:val="00CE6160"/>
    <w:rsid w:val="00CF3270"/>
    <w:rsid w:val="00CF62BA"/>
    <w:rsid w:val="00D00833"/>
    <w:rsid w:val="00D11AB7"/>
    <w:rsid w:val="00D15B26"/>
    <w:rsid w:val="00D16855"/>
    <w:rsid w:val="00D24C00"/>
    <w:rsid w:val="00D26DA6"/>
    <w:rsid w:val="00D3535C"/>
    <w:rsid w:val="00D470F7"/>
    <w:rsid w:val="00D5332B"/>
    <w:rsid w:val="00D54450"/>
    <w:rsid w:val="00D62676"/>
    <w:rsid w:val="00D646C6"/>
    <w:rsid w:val="00D7608B"/>
    <w:rsid w:val="00D81B82"/>
    <w:rsid w:val="00D81F32"/>
    <w:rsid w:val="00D825B0"/>
    <w:rsid w:val="00D85991"/>
    <w:rsid w:val="00D8669B"/>
    <w:rsid w:val="00D90F6F"/>
    <w:rsid w:val="00D95294"/>
    <w:rsid w:val="00D95659"/>
    <w:rsid w:val="00DA0C33"/>
    <w:rsid w:val="00DA200D"/>
    <w:rsid w:val="00DA4AC2"/>
    <w:rsid w:val="00DA649C"/>
    <w:rsid w:val="00DC5FD0"/>
    <w:rsid w:val="00DC7E3C"/>
    <w:rsid w:val="00DD7EE3"/>
    <w:rsid w:val="00DE1F2F"/>
    <w:rsid w:val="00DE2447"/>
    <w:rsid w:val="00DE3B53"/>
    <w:rsid w:val="00DE79A2"/>
    <w:rsid w:val="00DF3F64"/>
    <w:rsid w:val="00E04538"/>
    <w:rsid w:val="00E078C2"/>
    <w:rsid w:val="00E21FA8"/>
    <w:rsid w:val="00E22688"/>
    <w:rsid w:val="00E24EF9"/>
    <w:rsid w:val="00E24FB7"/>
    <w:rsid w:val="00E3781C"/>
    <w:rsid w:val="00E37E2F"/>
    <w:rsid w:val="00E43A20"/>
    <w:rsid w:val="00E45AA3"/>
    <w:rsid w:val="00E46392"/>
    <w:rsid w:val="00E50141"/>
    <w:rsid w:val="00E50562"/>
    <w:rsid w:val="00E506E0"/>
    <w:rsid w:val="00E50846"/>
    <w:rsid w:val="00E52A0D"/>
    <w:rsid w:val="00E52A5B"/>
    <w:rsid w:val="00E6202A"/>
    <w:rsid w:val="00E6510A"/>
    <w:rsid w:val="00E66E0B"/>
    <w:rsid w:val="00E67DDA"/>
    <w:rsid w:val="00E75CC3"/>
    <w:rsid w:val="00E8151F"/>
    <w:rsid w:val="00E91063"/>
    <w:rsid w:val="00E94AE5"/>
    <w:rsid w:val="00E94B70"/>
    <w:rsid w:val="00EA307A"/>
    <w:rsid w:val="00EB6661"/>
    <w:rsid w:val="00EC2197"/>
    <w:rsid w:val="00ED1685"/>
    <w:rsid w:val="00EE2D11"/>
    <w:rsid w:val="00EE323B"/>
    <w:rsid w:val="00EE41B0"/>
    <w:rsid w:val="00EF53BE"/>
    <w:rsid w:val="00EF6FA0"/>
    <w:rsid w:val="00EF7A9D"/>
    <w:rsid w:val="00F027C2"/>
    <w:rsid w:val="00F1102B"/>
    <w:rsid w:val="00F337F8"/>
    <w:rsid w:val="00F34C2D"/>
    <w:rsid w:val="00F35ED0"/>
    <w:rsid w:val="00F43B3D"/>
    <w:rsid w:val="00F44921"/>
    <w:rsid w:val="00F525D6"/>
    <w:rsid w:val="00F55035"/>
    <w:rsid w:val="00F56384"/>
    <w:rsid w:val="00F5777A"/>
    <w:rsid w:val="00F64E15"/>
    <w:rsid w:val="00F661F8"/>
    <w:rsid w:val="00F673EB"/>
    <w:rsid w:val="00F72755"/>
    <w:rsid w:val="00F87574"/>
    <w:rsid w:val="00F87C64"/>
    <w:rsid w:val="00F92DB5"/>
    <w:rsid w:val="00F95054"/>
    <w:rsid w:val="00F95A2D"/>
    <w:rsid w:val="00FA3631"/>
    <w:rsid w:val="00FA4FA1"/>
    <w:rsid w:val="00FB0D0A"/>
    <w:rsid w:val="00FB12D1"/>
    <w:rsid w:val="00FB2AE6"/>
    <w:rsid w:val="00FB4778"/>
    <w:rsid w:val="00FB63FF"/>
    <w:rsid w:val="00FB6833"/>
    <w:rsid w:val="00FC1507"/>
    <w:rsid w:val="00FC71D4"/>
    <w:rsid w:val="00FD0993"/>
    <w:rsid w:val="00FD6CBB"/>
    <w:rsid w:val="00FD7566"/>
    <w:rsid w:val="00FE5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5986"/>
  <w15:docId w15:val="{7C84D6D0-BBC1-470F-AFBF-875BE948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before="68" w:after="62" w:line="227" w:lineRule="atLeast"/>
    </w:pPr>
    <w:rPr>
      <w:rFonts w:ascii="Arial" w:eastAsia="Arial Unicode MS" w:hAnsi="Arial" w:cs="Calibri"/>
      <w:color w:val="000000"/>
      <w:sz w:val="22"/>
      <w:lang w:eastAsia="zh-CN" w:bidi="en-US"/>
    </w:rPr>
  </w:style>
  <w:style w:type="paragraph" w:styleId="Titre1">
    <w:name w:val="heading 1"/>
    <w:basedOn w:val="Normal"/>
    <w:next w:val="Normal"/>
    <w:link w:val="Titre1Car"/>
    <w:qFormat/>
    <w:pPr>
      <w:keepNext/>
      <w:spacing w:before="240" w:after="60"/>
      <w:outlineLvl w:val="0"/>
    </w:pPr>
    <w:rPr>
      <w:rFonts w:cs="Gotham XNarrow Light"/>
      <w:color w:val="666666"/>
      <w:sz w:val="48"/>
      <w:szCs w:val="32"/>
    </w:rPr>
  </w:style>
  <w:style w:type="paragraph" w:styleId="Titre2">
    <w:name w:val="heading 2"/>
    <w:basedOn w:val="LO-Normal"/>
    <w:next w:val="Normal"/>
    <w:link w:val="Titre2Car"/>
    <w:qFormat/>
    <w:rsid w:val="00A867B7"/>
    <w:pPr>
      <w:keepNext/>
      <w:numPr>
        <w:numId w:val="8"/>
      </w:numPr>
      <w:spacing w:before="60" w:after="60"/>
      <w:outlineLvl w:val="1"/>
    </w:pPr>
    <w:rPr>
      <w:rFonts w:asciiTheme="minorHAnsi" w:hAnsiTheme="minorHAnsi" w:cstheme="minorHAnsi"/>
      <w:color w:val="1F4E79" w:themeColor="accent1" w:themeShade="80"/>
      <w:sz w:val="36"/>
      <w:szCs w:val="36"/>
    </w:rPr>
  </w:style>
  <w:style w:type="paragraph" w:styleId="Titre3">
    <w:name w:val="heading 3"/>
    <w:basedOn w:val="LO-Normal"/>
    <w:next w:val="Normal2"/>
    <w:link w:val="Titre3Car"/>
    <w:qFormat/>
    <w:rsid w:val="0057539E"/>
    <w:pPr>
      <w:spacing w:before="200"/>
      <w:outlineLvl w:val="2"/>
    </w:pPr>
    <w:rPr>
      <w:rFonts w:cs="Gotham XNarrow Medium"/>
      <w:color w:val="1F4E79" w:themeColor="accent1" w:themeShade="80"/>
      <w:sz w:val="24"/>
      <w:szCs w:val="28"/>
    </w:rPr>
  </w:style>
  <w:style w:type="paragraph" w:styleId="Titre4">
    <w:name w:val="heading 4"/>
    <w:basedOn w:val="Normal"/>
    <w:next w:val="Normal"/>
    <w:link w:val="Titre4Car"/>
    <w:qFormat/>
    <w:pPr>
      <w:keepNext/>
      <w:spacing w:before="240" w:after="60"/>
      <w:outlineLvl w:val="3"/>
    </w:pPr>
    <w:rPr>
      <w:rFonts w:eastAsia="Times New Roman" w:cs="Times New Roman"/>
      <w:b/>
      <w:bCs/>
      <w:color w:val="1F4E79" w:themeColor="accent1" w:themeShade="80"/>
      <w:sz w:val="28"/>
      <w:szCs w:val="28"/>
    </w:rPr>
  </w:style>
  <w:style w:type="paragraph" w:styleId="Titre5">
    <w:name w:val="heading 5"/>
    <w:basedOn w:val="Normal"/>
    <w:next w:val="Normal"/>
    <w:link w:val="Titre5Car"/>
    <w:uiPriority w:val="9"/>
    <w:unhideWhenUsed/>
    <w:qFormat/>
    <w:pPr>
      <w:keepNext/>
      <w:keepLines/>
      <w:spacing w:before="40" w:after="0"/>
      <w:outlineLvl w:val="4"/>
    </w:pPr>
    <w:rPr>
      <w:rFonts w:ascii="Calibri Light" w:eastAsia="Calibri Light" w:hAnsi="Calibri Light" w:cs="Calibri Light"/>
      <w:color w:val="2E74B5" w:themeColor="accent1" w:themeShade="BF"/>
    </w:rPr>
  </w:style>
  <w:style w:type="paragraph" w:styleId="Titre6">
    <w:name w:val="heading 6"/>
    <w:basedOn w:val="Normal"/>
    <w:next w:val="Normal"/>
    <w:link w:val="Titre6Car"/>
    <w:uiPriority w:val="9"/>
    <w:semiHidden/>
    <w:unhideWhenUsed/>
    <w:qFormat/>
    <w:pPr>
      <w:keepNext/>
      <w:keepLines/>
      <w:spacing w:before="40" w:after="0"/>
      <w:outlineLvl w:val="5"/>
    </w:pPr>
    <w:rPr>
      <w:rFonts w:ascii="Calibri Light" w:eastAsia="Calibri Light" w:hAnsi="Calibri Light" w:cs="Calibri Light"/>
      <w:color w:val="1F4D78" w:themeColor="accent1" w:themeShade="7F"/>
    </w:rPr>
  </w:style>
  <w:style w:type="paragraph" w:styleId="Titre7">
    <w:name w:val="heading 7"/>
    <w:basedOn w:val="Normal"/>
    <w:next w:val="Normal"/>
    <w:link w:val="Titre7Car"/>
    <w:uiPriority w:val="9"/>
    <w:semiHidden/>
    <w:unhideWhenUsed/>
    <w:qFormat/>
    <w:pPr>
      <w:keepNext/>
      <w:keepLines/>
      <w:spacing w:before="40" w:after="0"/>
      <w:outlineLvl w:val="6"/>
    </w:pPr>
    <w:rPr>
      <w:rFonts w:ascii="Calibri Light" w:eastAsia="Calibri Light" w:hAnsi="Calibri Light" w:cs="Calibri Light"/>
      <w:i/>
      <w:iCs/>
      <w:color w:val="1F4D78" w:themeColor="accent1" w:themeShade="7F"/>
    </w:rPr>
  </w:style>
  <w:style w:type="paragraph" w:styleId="Titre8">
    <w:name w:val="heading 8"/>
    <w:basedOn w:val="Normal"/>
    <w:next w:val="Normal"/>
    <w:link w:val="Titre8Car"/>
    <w:uiPriority w:val="9"/>
    <w:semiHidden/>
    <w:unhideWhenUsed/>
    <w:qFormat/>
    <w:pPr>
      <w:keepNext/>
      <w:keepLines/>
      <w:spacing w:before="40" w:after="0"/>
      <w:outlineLvl w:val="7"/>
    </w:pPr>
    <w:rPr>
      <w:rFonts w:ascii="Calibri Light" w:eastAsia="Calibri Light" w:hAnsi="Calibri Light" w:cs="Calibri Light"/>
      <w:color w:val="272727" w:themeColor="text1" w:themeTint="D8"/>
      <w:sz w:val="21"/>
      <w:szCs w:val="21"/>
    </w:rPr>
  </w:style>
  <w:style w:type="paragraph" w:styleId="Titre9">
    <w:name w:val="heading 9"/>
    <w:basedOn w:val="Normal"/>
    <w:next w:val="Normal"/>
    <w:link w:val="Titre9Car"/>
    <w:uiPriority w:val="9"/>
    <w:semiHidden/>
    <w:unhideWhenUsed/>
    <w:qFormat/>
    <w:pPr>
      <w:keepNext/>
      <w:keepLines/>
      <w:spacing w:before="40" w:after="0"/>
      <w:outlineLvl w:val="8"/>
    </w:pPr>
    <w:rPr>
      <w:rFonts w:ascii="Calibri Light" w:eastAsia="Calibri Light" w:hAnsi="Calibri Light" w:cs="Calibri Light"/>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Heading1Char">
    <w:name w:val="Heading 1 Char"/>
    <w:basedOn w:val="Policepardfaut"/>
    <w:uiPriority w:val="9"/>
    <w:rPr>
      <w:rFonts w:ascii="Arial" w:eastAsia="Arial" w:hAnsi="Arial" w:cs="Arial"/>
      <w:sz w:val="40"/>
      <w:szCs w:val="40"/>
    </w:rPr>
  </w:style>
  <w:style w:type="character" w:customStyle="1" w:styleId="Titre3Car">
    <w:name w:val="Titre 3 Car"/>
    <w:basedOn w:val="Policepardfaut"/>
    <w:link w:val="Titre3"/>
    <w:rsid w:val="0057539E"/>
    <w:rPr>
      <w:rFonts w:ascii="Arial" w:eastAsia="timesnewromanpsmt" w:hAnsi="Arial" w:cs="Gotham XNarrow Medium"/>
      <w:color w:val="1F4E79" w:themeColor="accent1" w:themeShade="80"/>
      <w:sz w:val="24"/>
      <w:szCs w:val="28"/>
      <w:lang w:eastAsia="zh-CN" w:bidi="hi-IN"/>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4z0">
    <w:name w:val="WW8Num4z0"/>
    <w:rPr>
      <w:rFonts w:ascii="Arial" w:hAnsi="Arial" w:cs="Arial"/>
    </w:rPr>
  </w:style>
  <w:style w:type="character" w:customStyle="1" w:styleId="WW8Num5z0">
    <w:name w:val="WW8Num5z0"/>
    <w:rPr>
      <w:rFonts w:ascii="Symbol" w:hAnsi="Symbol" w:cs="OpenSymbol"/>
    </w:rPr>
  </w:style>
  <w:style w:type="character" w:customStyle="1" w:styleId="WW8Num6z0">
    <w:name w:val="WW8Num6z0"/>
    <w:rPr>
      <w:rFonts w:ascii="Symbol" w:eastAsia="Arial Unicode MS" w:hAnsi="Symbol" w:cs="OpenSymbol"/>
      <w:color w:val="000000"/>
      <w:sz w:val="22"/>
      <w:lang w:val="fr-BE" w:bidi="en-US"/>
    </w:rPr>
  </w:style>
  <w:style w:type="character" w:customStyle="1" w:styleId="WW8Num7z0">
    <w:name w:val="WW8Num7z0"/>
    <w:rPr>
      <w:rFonts w:ascii="Symbol" w:hAnsi="Symbol" w:cs="OpenSymbol"/>
    </w:rPr>
  </w:style>
  <w:style w:type="character" w:customStyle="1" w:styleId="WW8Num8z0">
    <w:name w:val="WW8Num8z0"/>
    <w:rPr>
      <w:rFonts w:ascii="Symbol" w:hAnsi="Symbol" w:cs="OpenSymbol"/>
    </w:rPr>
  </w:style>
  <w:style w:type="character" w:customStyle="1" w:styleId="Policepardfaut1">
    <w:name w:val="Police par défaut1"/>
  </w:style>
  <w:style w:type="character" w:customStyle="1" w:styleId="WW8Num4z1">
    <w:name w:val="WW8Num4z1"/>
    <w:rPr>
      <w:rFonts w:ascii="OpenSymbol" w:hAnsi="OpenSymbol" w:cs="OpenSymbol"/>
    </w:rPr>
  </w:style>
  <w:style w:type="character" w:customStyle="1" w:styleId="WW8Num5z1">
    <w:name w:val="WW8Num5z1"/>
    <w:rPr>
      <w:rFonts w:ascii="OpenSymbol" w:hAnsi="OpenSymbol" w:cs="OpenSymbol"/>
    </w:rPr>
  </w:style>
  <w:style w:type="character" w:customStyle="1" w:styleId="WW8Num6z1">
    <w:name w:val="WW8Num6z1"/>
    <w:rPr>
      <w:rFonts w:ascii="OpenSymbol" w:hAnsi="OpenSymbol" w:cs="OpenSymbol"/>
    </w:rPr>
  </w:style>
  <w:style w:type="character" w:customStyle="1" w:styleId="WW8Num7z1">
    <w:name w:val="WW8Num7z1"/>
    <w:rPr>
      <w:rFonts w:ascii="OpenSymbol" w:hAnsi="OpenSymbol" w:cs="OpenSymbol"/>
    </w:rPr>
  </w:style>
  <w:style w:type="character" w:customStyle="1" w:styleId="WW8Num7z3">
    <w:name w:val="WW8Num7z3"/>
    <w:rPr>
      <w:rFonts w:ascii="Symbol" w:hAnsi="Symbol" w:cs="Symbol"/>
    </w:rPr>
  </w:style>
  <w:style w:type="character" w:customStyle="1" w:styleId="WW8Num8z1">
    <w:name w:val="WW8Num8z1"/>
    <w:rPr>
      <w:rFonts w:ascii="OpenSymbol" w:hAnsi="OpenSymbol" w:cs="OpenSymbol"/>
    </w:rPr>
  </w:style>
  <w:style w:type="character" w:customStyle="1" w:styleId="WW8Num8z3">
    <w:name w:val="WW8Num8z3"/>
    <w:rPr>
      <w:rFonts w:ascii="Symbol" w:hAnsi="Symbol" w:cs="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0z3">
    <w:name w:val="WW8Num10z3"/>
    <w:rPr>
      <w:rFonts w:ascii="Symbol" w:hAnsi="Symbol" w:cs="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1z3">
    <w:name w:val="WW8Num11z3"/>
    <w:rPr>
      <w:rFonts w:ascii="Symbol" w:hAnsi="Symbol" w:cs="Symbol"/>
    </w:rPr>
  </w:style>
  <w:style w:type="character" w:customStyle="1" w:styleId="WW8Num12z0">
    <w:name w:val="WW8Num12z0"/>
    <w:rPr>
      <w:rFonts w:ascii="Symbol" w:eastAsia="Arial Unicode MS" w:hAnsi="Symbol" w:cs="OpenSymbol"/>
      <w:color w:val="000000"/>
      <w:sz w:val="22"/>
      <w:lang w:val="fr-BE" w:bidi="en-US"/>
    </w:rPr>
  </w:style>
  <w:style w:type="character" w:customStyle="1" w:styleId="WW8Num12z1">
    <w:name w:val="WW8Num12z1"/>
    <w:rPr>
      <w:rFonts w:ascii="OpenSymbol" w:hAnsi="OpenSymbol" w:cs="OpenSymbol"/>
    </w:rPr>
  </w:style>
  <w:style w:type="character" w:customStyle="1" w:styleId="WW8Num12z3">
    <w:name w:val="WW8Num12z3"/>
    <w:rPr>
      <w:rFonts w:ascii="Symbol" w:hAnsi="Symbol" w:cs="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3z2">
    <w:name w:val="WW8Num13z2"/>
    <w:rPr>
      <w:rFonts w:ascii="Wingdings" w:hAnsi="Wingdings" w:cs="Wingdings"/>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4z2">
    <w:name w:val="WW8Num14z2"/>
    <w:rPr>
      <w:rFonts w:ascii="Wingdings" w:hAnsi="Wingdings" w:cs="Wingdings"/>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5z2">
    <w:name w:val="WW8Num15z2"/>
    <w:rPr>
      <w:rFonts w:ascii="Wingdings" w:hAnsi="Wingdings" w:cs="Wingdings"/>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OpenSymbol"/>
      <w:color w:val="auto"/>
    </w:rPr>
  </w:style>
  <w:style w:type="character" w:customStyle="1" w:styleId="WW8Num17z1">
    <w:name w:val="WW8Num17z1"/>
    <w:rPr>
      <w:rFonts w:ascii="OpenSymbol" w:hAnsi="OpenSymbol" w:cs="OpenSymbol"/>
    </w:rPr>
  </w:style>
  <w:style w:type="character" w:customStyle="1" w:styleId="WW8Num17z3">
    <w:name w:val="WW8Num17z3"/>
    <w:rPr>
      <w:rFonts w:ascii="Symbol" w:hAnsi="Symbol" w:cs="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19z2">
    <w:name w:val="WW8Num19z2"/>
    <w:rPr>
      <w:rFonts w:ascii="Wingdings" w:hAnsi="Wingdings" w:cs="Wingdings"/>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0z3">
    <w:name w:val="WW8Num20z3"/>
    <w:rPr>
      <w:rFonts w:ascii="Symbol" w:hAnsi="Symbol" w:cs="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1z2">
    <w:name w:val="WW8Num21z2"/>
    <w:rPr>
      <w:rFonts w:ascii="Wingdings" w:hAnsi="Wingdings" w:cs="Wingdings"/>
    </w:rPr>
  </w:style>
  <w:style w:type="character" w:customStyle="1" w:styleId="WW8Num22z0">
    <w:name w:val="WW8Num22z0"/>
    <w:rPr>
      <w:rFonts w:ascii="Symbol" w:eastAsia="Arial Unicode MS" w:hAnsi="Symbol" w:cs="OpenSymbol"/>
      <w:color w:val="000000"/>
      <w:sz w:val="22"/>
      <w:lang w:val="fr-BE" w:bidi="en-US"/>
    </w:rPr>
  </w:style>
  <w:style w:type="character" w:customStyle="1" w:styleId="WW8Num22z1">
    <w:name w:val="WW8Num22z1"/>
    <w:rPr>
      <w:rFonts w:ascii="OpenSymbol" w:hAnsi="OpenSymbol" w:cs="OpenSymbol"/>
    </w:rPr>
  </w:style>
  <w:style w:type="character" w:customStyle="1" w:styleId="WW8Num22z3">
    <w:name w:val="WW8Num22z3"/>
    <w:rPr>
      <w:rFonts w:ascii="Symbol" w:hAnsi="Symbol" w:cs="Symbol"/>
    </w:rPr>
  </w:style>
  <w:style w:type="character" w:customStyle="1" w:styleId="WW-DefaultParagraphFont">
    <w:name w:val="WW-Default Paragraph Font"/>
  </w:style>
  <w:style w:type="character" w:customStyle="1" w:styleId="WW8Num2z2">
    <w:name w:val="WW8Num2z2"/>
  </w:style>
  <w:style w:type="character" w:customStyle="1" w:styleId="WW8Num2z3">
    <w:name w:val="WW8Num2z3"/>
    <w:rPr>
      <w:rFonts w:ascii="Symbol" w:hAnsi="Symbol" w:cs="Symbol"/>
    </w:rPr>
  </w:style>
  <w:style w:type="character" w:customStyle="1" w:styleId="WW8Num2z1">
    <w:name w:val="WW8Num2z1"/>
    <w:rPr>
      <w:rFonts w:ascii="Arial" w:hAnsi="Arial" w:cs="Arial"/>
    </w:rPr>
  </w:style>
  <w:style w:type="character" w:styleId="Lienhypertexte">
    <w:name w:val="Hyperlink"/>
    <w:uiPriority w:val="99"/>
    <w:rPr>
      <w:color w:val="000080"/>
      <w:u w:val="single"/>
    </w:rPr>
  </w:style>
  <w:style w:type="character" w:customStyle="1" w:styleId="Policepardfaut11">
    <w:name w:val="Police par défaut11"/>
  </w:style>
  <w:style w:type="character" w:styleId="Numrodepage">
    <w:name w:val="page number"/>
    <w:basedOn w:val="Policepardfaut11"/>
  </w:style>
  <w:style w:type="character" w:customStyle="1" w:styleId="Sautdindex">
    <w:name w:val="Saut d'index"/>
  </w:style>
  <w:style w:type="character" w:customStyle="1" w:styleId="WW8Num3z2">
    <w:name w:val="WW8Num3z2"/>
    <w:rPr>
      <w:rFonts w:ascii="Wingdings" w:hAnsi="Wingdings" w:cs="Wingdings"/>
    </w:rPr>
  </w:style>
  <w:style w:type="character" w:styleId="lev">
    <w:name w:val="Strong"/>
    <w:uiPriority w:val="22"/>
    <w:qFormat/>
    <w:rPr>
      <w:b/>
      <w:bCs/>
    </w:rPr>
  </w:style>
  <w:style w:type="character" w:customStyle="1" w:styleId="Puces">
    <w:name w:val="Puces"/>
    <w:rPr>
      <w:rFonts w:ascii="OpenSymbol" w:eastAsia="OpenSymbol" w:hAnsi="OpenSymbol" w:cs="OpenSymbol"/>
    </w:rPr>
  </w:style>
  <w:style w:type="character" w:styleId="Lienhypertextesuivivisit">
    <w:name w:val="FollowedHyperlink"/>
    <w:rPr>
      <w:color w:val="800000"/>
      <w:u w:val="single"/>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rPr>
  </w:style>
  <w:style w:type="character" w:customStyle="1" w:styleId="WW8Num28z1">
    <w:name w:val="WW8Num28z1"/>
    <w:rPr>
      <w:rFonts w:ascii="OpenSymbol" w:hAnsi="OpenSymbol" w:cs="OpenSymbol"/>
    </w:rPr>
  </w:style>
  <w:style w:type="character" w:customStyle="1" w:styleId="Caractresdenumrotation">
    <w:name w:val="Caractères de numérotation"/>
  </w:style>
  <w:style w:type="character" w:customStyle="1" w:styleId="BalloonTextChar">
    <w:name w:val="Balloon Text Char"/>
    <w:rPr>
      <w:rFonts w:ascii="Tahoma" w:eastAsia="SimSun" w:hAnsi="Tahoma" w:cs="Mangal"/>
      <w:sz w:val="16"/>
      <w:szCs w:val="14"/>
      <w:lang w:val="fr-BE" w:eastAsia="zh-CN" w:bidi="hi-IN"/>
    </w:rPr>
  </w:style>
  <w:style w:type="character" w:customStyle="1" w:styleId="CommentReference1">
    <w:name w:val="Comment Reference1"/>
    <w:rPr>
      <w:sz w:val="16"/>
      <w:szCs w:val="16"/>
    </w:rPr>
  </w:style>
  <w:style w:type="character" w:customStyle="1" w:styleId="CommentTextChar">
    <w:name w:val="Comment Text Char"/>
    <w:rPr>
      <w:rFonts w:eastAsia="SimSun" w:cs="Mangal"/>
      <w:sz w:val="18"/>
      <w:szCs w:val="18"/>
      <w:lang w:val="fr-BE" w:eastAsia="zh-CN" w:bidi="hi-IN"/>
    </w:rPr>
  </w:style>
  <w:style w:type="character" w:customStyle="1" w:styleId="CommentSubjectChar">
    <w:name w:val="Comment Subject Char"/>
    <w:rPr>
      <w:rFonts w:eastAsia="SimSun" w:cs="Mangal"/>
      <w:b/>
      <w:bCs/>
      <w:sz w:val="18"/>
      <w:szCs w:val="18"/>
      <w:lang w:val="fr-BE" w:eastAsia="zh-CN" w:bidi="hi-IN"/>
    </w:rPr>
  </w:style>
  <w:style w:type="character" w:customStyle="1" w:styleId="LO-NormalChar">
    <w:name w:val="LO-Normal Char"/>
    <w:rPr>
      <w:rFonts w:ascii="Arial" w:eastAsia="timesnewromanpsmt" w:hAnsi="Arial" w:cs="Mangal"/>
      <w:sz w:val="22"/>
      <w:szCs w:val="22"/>
      <w:lang w:val="fr-BE" w:eastAsia="zh-CN" w:bidi="hi-IN"/>
    </w:rPr>
  </w:style>
  <w:style w:type="character" w:customStyle="1" w:styleId="Heading2Char">
    <w:name w:val="Heading 2 Char"/>
    <w:rPr>
      <w:rFonts w:ascii="Arial" w:eastAsia="timesnewromanpsmt" w:hAnsi="Arial" w:cs="Gotham XNarrow Medium"/>
      <w:color w:val="004586"/>
      <w:sz w:val="36"/>
      <w:szCs w:val="36"/>
      <w:lang w:val="fr-BE" w:eastAsia="zh-CN" w:bidi="hi-IN"/>
    </w:rPr>
  </w:style>
  <w:style w:type="character" w:customStyle="1" w:styleId="FormTitleChar">
    <w:name w:val="Form Title Char"/>
    <w:rPr>
      <w:rFonts w:ascii="Arial" w:eastAsia="timesnewromanpsmt" w:hAnsi="Arial" w:cs="Gotham XNarrow Medium"/>
      <w:b/>
      <w:color w:val="004586"/>
      <w:sz w:val="24"/>
      <w:szCs w:val="24"/>
      <w:lang w:val="fr-BE" w:eastAsia="zh-CN" w:bidi="hi-IN"/>
    </w:rPr>
  </w:style>
  <w:style w:type="character" w:customStyle="1" w:styleId="FormTitleBoldChar">
    <w:name w:val="Form Title Bold Char"/>
    <w:basedOn w:val="FormTitleChar"/>
    <w:rPr>
      <w:rFonts w:ascii="Arial" w:eastAsia="timesnewromanpsmt" w:hAnsi="Arial" w:cs="Gotham XNarrow Medium"/>
      <w:b/>
      <w:color w:val="004586"/>
      <w:sz w:val="24"/>
      <w:szCs w:val="24"/>
      <w:lang w:val="fr-BE" w:eastAsia="zh-CN" w:bidi="hi-IN"/>
    </w:rPr>
  </w:style>
  <w:style w:type="character" w:customStyle="1" w:styleId="Heading4Char">
    <w:name w:val="Heading 4 Char"/>
    <w:rPr>
      <w:rFonts w:ascii="Calibri" w:eastAsia="Times New Roman" w:hAnsi="Calibri" w:cs="Times New Roman"/>
      <w:b/>
      <w:bCs/>
      <w:color w:val="000000"/>
      <w:sz w:val="28"/>
      <w:szCs w:val="28"/>
      <w:lang w:val="fr-BE" w:eastAsia="zh-CN" w:bidi="en-US"/>
    </w:rPr>
  </w:style>
  <w:style w:type="character" w:customStyle="1" w:styleId="TableHeaderChar">
    <w:name w:val="Table Header Char"/>
    <w:rPr>
      <w:rFonts w:ascii="Calibri" w:eastAsia="Arial Unicode MS" w:hAnsi="Calibri" w:cs="Calibri"/>
      <w:b/>
      <w:color w:val="000000"/>
      <w:sz w:val="22"/>
      <w:szCs w:val="22"/>
      <w:lang w:val="fr-BE"/>
    </w:rPr>
  </w:style>
  <w:style w:type="character" w:customStyle="1" w:styleId="NormalTableChar">
    <w:name w:val="Normal Table Char"/>
    <w:rPr>
      <w:rFonts w:ascii="Calibri" w:eastAsia="Arial Unicode MS" w:hAnsi="Calibri" w:cs="Calibri"/>
      <w:color w:val="000000"/>
      <w:sz w:val="22"/>
      <w:szCs w:val="22"/>
      <w:lang w:val="fr-BE" w:eastAsia="zh-CN" w:bidi="en-US"/>
    </w:rPr>
  </w:style>
  <w:style w:type="paragraph" w:customStyle="1" w:styleId="Titre10">
    <w:name w:val="Titre1"/>
    <w:basedOn w:val="Normal"/>
    <w:next w:val="Corpsdetexte"/>
    <w:pPr>
      <w:keepNext/>
      <w:spacing w:before="240" w:after="120"/>
    </w:pPr>
    <w:rPr>
      <w:rFonts w:eastAsia="Microsoft YaHei" w:cs="Mangal"/>
      <w:sz w:val="28"/>
      <w:szCs w:val="28"/>
    </w:rPr>
  </w:style>
  <w:style w:type="paragraph" w:styleId="Corpsdetexte">
    <w:name w:val="Body Text"/>
    <w:basedOn w:val="Normal"/>
    <w:pPr>
      <w:spacing w:before="0" w:after="120"/>
      <w:jc w:val="both"/>
    </w:pPr>
    <w:rPr>
      <w:rFonts w:cs="Arial"/>
    </w:rPr>
  </w:style>
  <w:style w:type="paragraph" w:styleId="Liste">
    <w:name w:val="List"/>
    <w:basedOn w:val="Corpsdetexte"/>
    <w:rPr>
      <w:rFonts w:cs="Mangal"/>
    </w:rPr>
  </w:style>
  <w:style w:type="paragraph" w:styleId="Lgende">
    <w:name w:val="caption"/>
    <w:basedOn w:val="Normal"/>
    <w:qFormat/>
    <w:pPr>
      <w:spacing w:before="120" w:after="120"/>
      <w:jc w:val="center"/>
    </w:pPr>
    <w:rPr>
      <w:rFonts w:cs="Mangal"/>
      <w:i/>
      <w:iCs/>
      <w:sz w:val="24"/>
      <w:szCs w:val="24"/>
    </w:rPr>
  </w:style>
  <w:style w:type="paragraph" w:customStyle="1" w:styleId="Index">
    <w:name w:val="Index"/>
    <w:basedOn w:val="Normal"/>
    <w:rPr>
      <w:rFonts w:cs="Mangal"/>
    </w:rPr>
  </w:style>
  <w:style w:type="paragraph" w:customStyle="1" w:styleId="LO-Normal">
    <w:name w:val="LO-Normal"/>
    <w:pPr>
      <w:widowControl w:val="0"/>
      <w:spacing w:before="68" w:after="62" w:line="227" w:lineRule="atLeast"/>
      <w:jc w:val="both"/>
    </w:pPr>
    <w:rPr>
      <w:rFonts w:ascii="Arial" w:eastAsia="timesnewromanpsmt" w:hAnsi="Arial" w:cs="Mangal"/>
      <w:sz w:val="22"/>
      <w:lang w:eastAsia="zh-CN" w:bidi="hi-IN"/>
    </w:rPr>
  </w:style>
  <w:style w:type="paragraph" w:customStyle="1" w:styleId="Lgende1">
    <w:name w:val="Légende1"/>
    <w:basedOn w:val="Normal"/>
    <w:pPr>
      <w:spacing w:before="120" w:after="120"/>
    </w:pPr>
    <w:rPr>
      <w:rFonts w:cs="Mangal"/>
      <w:i/>
      <w:iCs/>
      <w:sz w:val="24"/>
      <w:szCs w:val="24"/>
    </w:rPr>
  </w:style>
  <w:style w:type="paragraph" w:customStyle="1" w:styleId="WW-Caption">
    <w:name w:val="WW-Caption"/>
    <w:basedOn w:val="Normal"/>
    <w:pPr>
      <w:spacing w:before="120" w:after="120"/>
      <w:jc w:val="center"/>
    </w:pPr>
    <w:rPr>
      <w:rFonts w:cs="Mangal"/>
      <w:i/>
      <w:iCs/>
      <w:sz w:val="24"/>
      <w:szCs w:val="24"/>
    </w:rPr>
  </w:style>
  <w:style w:type="paragraph" w:styleId="En-tte">
    <w:name w:val="header"/>
    <w:basedOn w:val="Normal"/>
    <w:link w:val="En-tteCar"/>
    <w:pPr>
      <w:tabs>
        <w:tab w:val="center" w:pos="4819"/>
        <w:tab w:val="right" w:pos="9638"/>
      </w:tabs>
    </w:pPr>
  </w:style>
  <w:style w:type="paragraph" w:customStyle="1" w:styleId="Contenudetableau">
    <w:name w:val="Contenu de tableau"/>
    <w:basedOn w:val="Normal"/>
  </w:style>
  <w:style w:type="paragraph" w:customStyle="1" w:styleId="Style4">
    <w:name w:val="Style4"/>
    <w:pPr>
      <w:widowControl w:val="0"/>
    </w:pPr>
    <w:rPr>
      <w:rFonts w:ascii="Gotham XNarrow Light" w:hAnsi="Gotham XNarrow Light" w:cs="ArialMT"/>
      <w:color w:val="675750"/>
      <w:sz w:val="56"/>
      <w:lang w:eastAsia="zh-CN" w:bidi="fr-FR"/>
    </w:rPr>
  </w:style>
  <w:style w:type="paragraph" w:styleId="Pieddepage">
    <w:name w:val="footer"/>
    <w:basedOn w:val="Normal"/>
    <w:link w:val="PieddepageCar"/>
    <w:pPr>
      <w:tabs>
        <w:tab w:val="center" w:pos="4536"/>
        <w:tab w:val="right" w:pos="9072"/>
      </w:tabs>
    </w:pPr>
  </w:style>
  <w:style w:type="paragraph" w:styleId="TM1">
    <w:name w:val="toc 1"/>
    <w:basedOn w:val="Normal"/>
    <w:next w:val="Normal"/>
    <w:uiPriority w:val="39"/>
    <w:pPr>
      <w:spacing w:before="120" w:after="120"/>
    </w:pPr>
    <w:rPr>
      <w:rFonts w:ascii="Calibri" w:hAnsi="Calibri"/>
      <w:b/>
      <w:bCs/>
      <w:caps/>
      <w:sz w:val="20"/>
      <w:szCs w:val="20"/>
    </w:rPr>
  </w:style>
  <w:style w:type="paragraph" w:styleId="TM2">
    <w:name w:val="toc 2"/>
    <w:basedOn w:val="Normal"/>
    <w:next w:val="Normal"/>
    <w:uiPriority w:val="39"/>
    <w:pPr>
      <w:spacing w:before="0" w:after="0"/>
      <w:ind w:left="220"/>
    </w:pPr>
    <w:rPr>
      <w:rFonts w:ascii="Calibri" w:hAnsi="Calibri"/>
      <w:smallCaps/>
      <w:sz w:val="20"/>
      <w:szCs w:val="20"/>
    </w:rPr>
  </w:style>
  <w:style w:type="paragraph" w:styleId="TM3">
    <w:name w:val="toc 3"/>
    <w:basedOn w:val="Normal"/>
    <w:next w:val="Normal"/>
    <w:uiPriority w:val="39"/>
    <w:pPr>
      <w:spacing w:before="0" w:after="0"/>
      <w:ind w:left="440"/>
    </w:pPr>
    <w:rPr>
      <w:rFonts w:ascii="Calibri" w:hAnsi="Calibri"/>
      <w:i/>
      <w:iCs/>
      <w:sz w:val="20"/>
      <w:szCs w:val="20"/>
    </w:rPr>
  </w:style>
  <w:style w:type="paragraph" w:customStyle="1" w:styleId="Normal2">
    <w:name w:val="Normal 2"/>
    <w:basedOn w:val="Normal"/>
    <w:pPr>
      <w:spacing w:before="0" w:after="0"/>
      <w:ind w:left="709"/>
    </w:pPr>
    <w:rPr>
      <w:rFonts w:cs="ArialMT"/>
      <w:lang w:bidi="fr-FR"/>
    </w:rPr>
  </w:style>
  <w:style w:type="paragraph" w:customStyle="1" w:styleId="AxureTableNormalText">
    <w:name w:val="AxureTableNormalText"/>
    <w:basedOn w:val="Normal"/>
    <w:pPr>
      <w:spacing w:before="60" w:after="60"/>
    </w:pPr>
    <w:rPr>
      <w:rFonts w:cs="Arial"/>
      <w:sz w:val="16"/>
    </w:r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before="0" w:after="0" w:line="288" w:lineRule="auto"/>
      <w:ind w:left="605"/>
    </w:pPr>
    <w:rPr>
      <w:rFonts w:cs="Arial"/>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4"/>
      </w:numPr>
    </w:pPr>
  </w:style>
  <w:style w:type="paragraph" w:customStyle="1" w:styleId="Contenudecadre">
    <w:name w:val="Contenu de cadre"/>
    <w:basedOn w:val="Corpsdetexte"/>
  </w:style>
  <w:style w:type="paragraph" w:customStyle="1" w:styleId="Arial">
    <w:name w:val="Arial"/>
    <w:basedOn w:val="Contenudetableau"/>
    <w:rPr>
      <w:b/>
      <w:bCs/>
      <w:color w:val="0000FF"/>
    </w:rPr>
  </w:style>
  <w:style w:type="paragraph" w:customStyle="1" w:styleId="puce">
    <w:name w:val="puce"/>
    <w:basedOn w:val="Normal"/>
    <w:pPr>
      <w:numPr>
        <w:numId w:val="3"/>
      </w:numPr>
    </w:pPr>
  </w:style>
  <w:style w:type="paragraph" w:customStyle="1" w:styleId="TitreTR1">
    <w:name w:val="Titre TR1"/>
    <w:basedOn w:val="Titre10"/>
    <w:pPr>
      <w:spacing w:before="0" w:after="567"/>
    </w:pPr>
    <w:rPr>
      <w:bCs/>
      <w:color w:val="666666"/>
      <w:sz w:val="44"/>
      <w:szCs w:val="32"/>
    </w:rPr>
  </w:style>
  <w:style w:type="paragraph" w:styleId="TM4">
    <w:name w:val="toc 4"/>
    <w:basedOn w:val="Index"/>
    <w:uiPriority w:val="39"/>
    <w:pPr>
      <w:spacing w:before="0" w:after="0"/>
      <w:ind w:left="660"/>
    </w:pPr>
    <w:rPr>
      <w:rFonts w:ascii="Calibri" w:hAnsi="Calibri" w:cs="Calibri"/>
      <w:sz w:val="18"/>
      <w:szCs w:val="18"/>
    </w:rPr>
  </w:style>
  <w:style w:type="paragraph" w:styleId="TM5">
    <w:name w:val="toc 5"/>
    <w:basedOn w:val="Index"/>
    <w:pPr>
      <w:spacing w:before="0" w:after="0"/>
      <w:ind w:left="880"/>
    </w:pPr>
    <w:rPr>
      <w:rFonts w:ascii="Calibri" w:hAnsi="Calibri" w:cs="Calibri"/>
      <w:sz w:val="18"/>
      <w:szCs w:val="18"/>
    </w:rPr>
  </w:style>
  <w:style w:type="paragraph" w:styleId="TM6">
    <w:name w:val="toc 6"/>
    <w:basedOn w:val="Index"/>
    <w:pPr>
      <w:spacing w:before="0" w:after="0"/>
      <w:ind w:left="1100"/>
    </w:pPr>
    <w:rPr>
      <w:rFonts w:ascii="Calibri" w:hAnsi="Calibri" w:cs="Calibri"/>
      <w:sz w:val="18"/>
      <w:szCs w:val="18"/>
    </w:rPr>
  </w:style>
  <w:style w:type="paragraph" w:styleId="TM7">
    <w:name w:val="toc 7"/>
    <w:basedOn w:val="Index"/>
    <w:pPr>
      <w:spacing w:before="0" w:after="0"/>
      <w:ind w:left="1320"/>
    </w:pPr>
    <w:rPr>
      <w:rFonts w:ascii="Calibri" w:hAnsi="Calibri" w:cs="Calibri"/>
      <w:sz w:val="18"/>
      <w:szCs w:val="18"/>
    </w:rPr>
  </w:style>
  <w:style w:type="paragraph" w:styleId="TM8">
    <w:name w:val="toc 8"/>
    <w:basedOn w:val="Index"/>
    <w:pPr>
      <w:spacing w:before="0" w:after="0"/>
      <w:ind w:left="1540"/>
    </w:pPr>
    <w:rPr>
      <w:rFonts w:ascii="Calibri" w:hAnsi="Calibri" w:cs="Calibri"/>
      <w:sz w:val="18"/>
      <w:szCs w:val="18"/>
    </w:rPr>
  </w:style>
  <w:style w:type="paragraph" w:styleId="TM9">
    <w:name w:val="toc 9"/>
    <w:basedOn w:val="Index"/>
    <w:pPr>
      <w:spacing w:before="0" w:after="0"/>
      <w:ind w:left="1760"/>
    </w:pPr>
    <w:rPr>
      <w:rFonts w:ascii="Calibri" w:hAnsi="Calibri" w:cs="Calibri"/>
      <w:sz w:val="18"/>
      <w:szCs w:val="18"/>
    </w:rPr>
  </w:style>
  <w:style w:type="paragraph" w:customStyle="1" w:styleId="Tabledesmatiresniveau10">
    <w:name w:val="Table des matières niveau 10"/>
    <w:basedOn w:val="Index"/>
    <w:pPr>
      <w:tabs>
        <w:tab w:val="right" w:leader="dot" w:pos="7091"/>
      </w:tabs>
      <w:ind w:left="2547"/>
    </w:pPr>
  </w:style>
  <w:style w:type="paragraph" w:customStyle="1" w:styleId="Titre20">
    <w:name w:val="Titre2"/>
    <w:basedOn w:val="Titre10"/>
    <w:next w:val="Corpsdetexte"/>
    <w:pPr>
      <w:jc w:val="center"/>
    </w:pPr>
    <w:rPr>
      <w:b/>
      <w:bCs/>
      <w:sz w:val="36"/>
      <w:szCs w:val="36"/>
    </w:rPr>
  </w:style>
  <w:style w:type="paragraph" w:styleId="Sous-titre">
    <w:name w:val="Subtitle"/>
    <w:basedOn w:val="Titre10"/>
    <w:next w:val="Corpsdetexte"/>
    <w:link w:val="Sous-titreCar"/>
    <w:qFormat/>
    <w:pPr>
      <w:jc w:val="center"/>
    </w:pPr>
    <w:rPr>
      <w:i/>
      <w:iCs/>
    </w:rPr>
  </w:style>
  <w:style w:type="paragraph" w:styleId="Citation">
    <w:name w:val="Quote"/>
    <w:basedOn w:val="Normal"/>
    <w:link w:val="CitationCar"/>
    <w:qFormat/>
    <w:pPr>
      <w:spacing w:before="0" w:after="283"/>
      <w:ind w:left="567" w:right="567"/>
    </w:pPr>
  </w:style>
  <w:style w:type="paragraph" w:customStyle="1" w:styleId="Inhoudtabel">
    <w:name w:val="Inhoud tabel"/>
    <w:basedOn w:val="Normal"/>
  </w:style>
  <w:style w:type="paragraph" w:customStyle="1" w:styleId="StyleJustifi">
    <w:name w:val="Style Justifié"/>
    <w:basedOn w:val="Normal"/>
    <w:pPr>
      <w:widowControl/>
      <w:spacing w:before="0" w:after="180"/>
      <w:jc w:val="both"/>
    </w:pPr>
    <w:rPr>
      <w:rFonts w:eastAsia="Times New Roman" w:cs="Times New Roman"/>
      <w:sz w:val="24"/>
      <w:szCs w:val="20"/>
      <w:lang w:bidi="ar-SA"/>
    </w:rPr>
  </w:style>
  <w:style w:type="paragraph" w:customStyle="1" w:styleId="TableContents">
    <w:name w:val="Table Contents"/>
    <w:basedOn w:val="Normal"/>
  </w:style>
  <w:style w:type="paragraph" w:customStyle="1" w:styleId="TableHeading">
    <w:name w:val="Table Heading"/>
    <w:basedOn w:val="TableContents"/>
    <w:pPr>
      <w:spacing w:before="0" w:after="79"/>
      <w:ind w:left="567" w:hanging="567"/>
    </w:pPr>
    <w:rPr>
      <w:b/>
      <w:bCs/>
      <w:sz w:val="21"/>
    </w:rPr>
  </w:style>
  <w:style w:type="paragraph" w:customStyle="1" w:styleId="Textedebulles1">
    <w:name w:val="Texte de bulles1"/>
    <w:basedOn w:val="Normal"/>
    <w:rPr>
      <w:rFonts w:ascii="Tahoma" w:hAnsi="Tahoma" w:cs="Tahoma"/>
      <w:sz w:val="16"/>
      <w:szCs w:val="14"/>
    </w:rPr>
  </w:style>
  <w:style w:type="paragraph" w:customStyle="1" w:styleId="CommentText1">
    <w:name w:val="Comment Text1"/>
    <w:basedOn w:val="Normal"/>
    <w:rPr>
      <w:sz w:val="18"/>
      <w:szCs w:val="18"/>
    </w:rPr>
  </w:style>
  <w:style w:type="paragraph" w:customStyle="1" w:styleId="CommentSubject1">
    <w:name w:val="Comment Subject1"/>
    <w:basedOn w:val="CommentText1"/>
    <w:next w:val="CommentText1"/>
    <w:rPr>
      <w:b/>
      <w:bCs/>
    </w:rPr>
  </w:style>
  <w:style w:type="paragraph" w:customStyle="1" w:styleId="Rvision1">
    <w:name w:val="Révision1"/>
    <w:rPr>
      <w:rFonts w:eastAsia="SimSun" w:cs="Mangal"/>
      <w:sz w:val="24"/>
      <w:szCs w:val="21"/>
      <w:lang w:eastAsia="zh-CN" w:bidi="hi-IN"/>
    </w:rPr>
  </w:style>
  <w:style w:type="paragraph" w:customStyle="1" w:styleId="FormTitle">
    <w:name w:val="Form Title"/>
    <w:basedOn w:val="Titre2"/>
    <w:rPr>
      <w:b/>
      <w:sz w:val="24"/>
      <w:szCs w:val="24"/>
    </w:rPr>
  </w:style>
  <w:style w:type="paragraph" w:customStyle="1" w:styleId="FormTitleBold">
    <w:name w:val="Form Title Bold"/>
    <w:basedOn w:val="FormTitle"/>
  </w:style>
  <w:style w:type="paragraph" w:customStyle="1" w:styleId="TableHeader">
    <w:name w:val="Table Header"/>
    <w:basedOn w:val="Normal"/>
    <w:rPr>
      <w:b/>
      <w:lang w:bidi="ar-SA"/>
    </w:rPr>
  </w:style>
  <w:style w:type="paragraph" w:customStyle="1" w:styleId="Paragraphedeliste1">
    <w:name w:val="Paragraphe de liste1"/>
    <w:basedOn w:val="Normal"/>
    <w:pPr>
      <w:widowControl/>
      <w:spacing w:before="0" w:after="200" w:line="276" w:lineRule="auto"/>
      <w:ind w:left="720"/>
      <w:contextualSpacing/>
    </w:pPr>
    <w:rPr>
      <w:rFonts w:eastAsia="Calibri" w:cs="Times New Roman"/>
      <w:color w:val="595959"/>
      <w:lang w:bidi="ar-SA"/>
    </w:rPr>
  </w:style>
  <w:style w:type="paragraph" w:customStyle="1" w:styleId="Standard1">
    <w:name w:val="Standard1"/>
    <w:pPr>
      <w:spacing w:line="276" w:lineRule="auto"/>
    </w:pPr>
    <w:rPr>
      <w:rFonts w:ascii="Calibri" w:hAnsi="Calibri" w:cs="Calibri"/>
      <w:lang w:eastAsia="zh-CN"/>
    </w:rPr>
  </w:style>
  <w:style w:type="paragraph" w:customStyle="1" w:styleId="TableauNormal1">
    <w:name w:val="Tableau Normal1"/>
    <w:basedOn w:val="LO-Normal"/>
    <w:pPr>
      <w:jc w:val="left"/>
    </w:pPr>
    <w:rPr>
      <w:rFonts w:ascii="Calibri" w:eastAsia="Arial Unicode MS" w:hAnsi="Calibri" w:cs="Calibri"/>
      <w:color w:val="000000"/>
      <w:lang w:bidi="en-US"/>
    </w:rPr>
  </w:style>
  <w:style w:type="paragraph" w:styleId="NormalWeb">
    <w:name w:val="Normal (Web)"/>
    <w:basedOn w:val="Normal"/>
    <w:uiPriority w:val="99"/>
    <w:pPr>
      <w:widowControl/>
      <w:spacing w:before="100" w:after="100" w:line="240" w:lineRule="auto"/>
    </w:pPr>
    <w:rPr>
      <w:rFonts w:ascii="Times New Roman" w:eastAsia="Times New Roman" w:hAnsi="Times New Roman" w:cs="Times New Roman"/>
      <w:color w:val="auto"/>
      <w:sz w:val="24"/>
      <w:szCs w:val="24"/>
      <w:lang w:bidi="ar-SA"/>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Calibri" w:eastAsia="Arial Unicode MS" w:hAnsi="Calibri" w:cs="Calibri"/>
      <w:color w:val="000000"/>
      <w:lang w:val="fr-BE" w:eastAsia="zh-CN" w:bidi="en-US"/>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Calibri" w:eastAsia="Arial Unicode MS" w:hAnsi="Calibri" w:cs="Calibri"/>
      <w:b/>
      <w:bCs/>
      <w:color w:val="000000"/>
      <w:lang w:val="fr-BE" w:eastAsia="zh-CN" w:bidi="en-US"/>
    </w:rPr>
  </w:style>
  <w:style w:type="paragraph" w:styleId="Textedebulles">
    <w:name w:val="Balloon Text"/>
    <w:basedOn w:val="Normal"/>
    <w:link w:val="TextedebullesCar"/>
    <w:uiPriority w:val="99"/>
    <w:semiHidden/>
    <w:unhideWhenUsed/>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Arial Unicode MS" w:hAnsi="Segoe UI" w:cs="Segoe UI"/>
      <w:color w:val="000000"/>
      <w:sz w:val="18"/>
      <w:szCs w:val="18"/>
      <w:lang w:val="fr-BE" w:eastAsia="zh-CN" w:bidi="en-US"/>
    </w:rPr>
  </w:style>
  <w:style w:type="paragraph" w:styleId="Paragraphedeliste">
    <w:name w:val="List Paragraph"/>
    <w:basedOn w:val="Normal"/>
    <w:uiPriority w:val="34"/>
    <w:qFormat/>
    <w:pPr>
      <w:widowControl/>
      <w:spacing w:before="0" w:after="160" w:line="259" w:lineRule="auto"/>
      <w:ind w:left="720"/>
      <w:contextualSpacing/>
    </w:pPr>
    <w:rPr>
      <w:rFonts w:eastAsia="Calibri" w:cs="Times New Roman"/>
      <w:color w:val="auto"/>
      <w:lang w:eastAsia="en-US" w:bidi="ar-SA"/>
    </w:rPr>
  </w:style>
  <w:style w:type="paragraph" w:customStyle="1" w:styleId="tcenter">
    <w:name w:val="t_center"/>
    <w:basedOn w:val="Normal"/>
    <w:pPr>
      <w:widowControl/>
      <w:spacing w:before="100" w:beforeAutospacing="1" w:after="100" w:afterAutospacing="1" w:line="240" w:lineRule="auto"/>
    </w:pPr>
    <w:rPr>
      <w:rFonts w:ascii="Times New Roman" w:eastAsia="Times New Roman" w:hAnsi="Times New Roman" w:cs="Times New Roman"/>
      <w:color w:val="auto"/>
      <w:sz w:val="24"/>
      <w:szCs w:val="24"/>
      <w:lang w:eastAsia="fr-BE" w:bidi="ar-SA"/>
    </w:rPr>
  </w:style>
  <w:style w:type="character" w:customStyle="1" w:styleId="Titre2Car">
    <w:name w:val="Titre 2 Car"/>
    <w:basedOn w:val="Policepardfaut"/>
    <w:link w:val="Titre2"/>
    <w:rsid w:val="00A867B7"/>
    <w:rPr>
      <w:rFonts w:asciiTheme="minorHAnsi" w:eastAsia="timesnewromanpsmt" w:hAnsiTheme="minorHAnsi" w:cstheme="minorHAnsi"/>
      <w:color w:val="1F4E79" w:themeColor="accent1" w:themeShade="80"/>
      <w:sz w:val="36"/>
      <w:szCs w:val="36"/>
      <w:lang w:eastAsia="zh-CN" w:bidi="hi-IN"/>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rFonts w:ascii="Arial" w:hAnsi="Arial" w:cs="Arial"/>
      <w:color w:val="000000"/>
      <w:sz w:val="24"/>
      <w:szCs w:val="24"/>
    </w:rPr>
  </w:style>
  <w:style w:type="paragraph" w:styleId="En-ttedetabledesmatires">
    <w:name w:val="TOC Heading"/>
    <w:basedOn w:val="Titre1"/>
    <w:next w:val="Normal"/>
    <w:uiPriority w:val="39"/>
    <w:unhideWhenUsed/>
    <w:qFormat/>
    <w:pPr>
      <w:keepLines/>
      <w:widowControl/>
      <w:spacing w:after="0" w:line="259" w:lineRule="auto"/>
      <w:outlineLvl w:val="9"/>
    </w:pPr>
    <w:rPr>
      <w:rFonts w:ascii="Calibri Light" w:eastAsia="Calibri Light" w:hAnsi="Calibri Light" w:cs="Calibri Light"/>
      <w:color w:val="2E74B5" w:themeColor="accent1" w:themeShade="BF"/>
      <w:sz w:val="32"/>
      <w:lang w:eastAsia="fr-BE" w:bidi="ar-SA"/>
    </w:rPr>
  </w:style>
  <w:style w:type="character" w:customStyle="1" w:styleId="Titre5Car">
    <w:name w:val="Titre 5 Car"/>
    <w:basedOn w:val="Policepardfaut"/>
    <w:link w:val="Titre5"/>
    <w:uiPriority w:val="9"/>
    <w:rPr>
      <w:rFonts w:ascii="Calibri Light" w:eastAsia="Calibri Light" w:hAnsi="Calibri Light" w:cs="Calibri Light"/>
      <w:color w:val="2E74B5" w:themeColor="accent1" w:themeShade="BF"/>
      <w:sz w:val="22"/>
      <w:szCs w:val="22"/>
      <w:lang w:eastAsia="zh-CN" w:bidi="en-US"/>
    </w:rPr>
  </w:style>
  <w:style w:type="character" w:customStyle="1" w:styleId="Titre6Car">
    <w:name w:val="Titre 6 Car"/>
    <w:basedOn w:val="Policepardfaut"/>
    <w:link w:val="Titre6"/>
    <w:uiPriority w:val="9"/>
    <w:semiHidden/>
    <w:rPr>
      <w:rFonts w:ascii="Calibri Light" w:eastAsia="Calibri Light" w:hAnsi="Calibri Light" w:cs="Calibri Light"/>
      <w:color w:val="1F4D78" w:themeColor="accent1" w:themeShade="7F"/>
      <w:sz w:val="22"/>
      <w:szCs w:val="22"/>
      <w:lang w:eastAsia="zh-CN" w:bidi="en-US"/>
    </w:rPr>
  </w:style>
  <w:style w:type="character" w:customStyle="1" w:styleId="Titre7Car">
    <w:name w:val="Titre 7 Car"/>
    <w:basedOn w:val="Policepardfaut"/>
    <w:link w:val="Titre7"/>
    <w:uiPriority w:val="9"/>
    <w:semiHidden/>
    <w:rPr>
      <w:rFonts w:ascii="Calibri Light" w:eastAsia="Calibri Light" w:hAnsi="Calibri Light" w:cs="Calibri Light"/>
      <w:i/>
      <w:iCs/>
      <w:color w:val="1F4D78" w:themeColor="accent1" w:themeShade="7F"/>
      <w:sz w:val="22"/>
      <w:szCs w:val="22"/>
      <w:lang w:eastAsia="zh-CN" w:bidi="en-US"/>
    </w:rPr>
  </w:style>
  <w:style w:type="character" w:customStyle="1" w:styleId="Titre8Car">
    <w:name w:val="Titre 8 Car"/>
    <w:basedOn w:val="Policepardfaut"/>
    <w:link w:val="Titre8"/>
    <w:uiPriority w:val="9"/>
    <w:semiHidden/>
    <w:rPr>
      <w:rFonts w:ascii="Calibri Light" w:eastAsia="Calibri Light" w:hAnsi="Calibri Light" w:cs="Calibri Light"/>
      <w:color w:val="272727" w:themeColor="text1" w:themeTint="D8"/>
      <w:sz w:val="21"/>
      <w:szCs w:val="21"/>
      <w:lang w:eastAsia="zh-CN" w:bidi="en-US"/>
    </w:rPr>
  </w:style>
  <w:style w:type="character" w:customStyle="1" w:styleId="Titre9Car">
    <w:name w:val="Titre 9 Car"/>
    <w:basedOn w:val="Policepardfaut"/>
    <w:link w:val="Titre9"/>
    <w:uiPriority w:val="9"/>
    <w:semiHidden/>
    <w:rPr>
      <w:rFonts w:ascii="Calibri Light" w:eastAsia="Calibri Light" w:hAnsi="Calibri Light" w:cs="Calibri Light"/>
      <w:i/>
      <w:iCs/>
      <w:color w:val="272727" w:themeColor="text1" w:themeTint="D8"/>
      <w:sz w:val="21"/>
      <w:szCs w:val="21"/>
      <w:lang w:eastAsia="zh-CN" w:bidi="en-US"/>
    </w:rPr>
  </w:style>
  <w:style w:type="paragraph" w:customStyle="1" w:styleId="Textbody">
    <w:name w:val="Text body"/>
    <w:basedOn w:val="Normal"/>
    <w:pPr>
      <w:spacing w:before="0" w:after="212" w:line="249" w:lineRule="auto"/>
    </w:pPr>
    <w:rPr>
      <w:rFonts w:eastAsia="Arial" w:cs="Arial"/>
      <w:sz w:val="20"/>
      <w:szCs w:val="20"/>
      <w:lang w:bidi="hi-IN"/>
    </w:rPr>
  </w:style>
  <w:style w:type="numbering" w:customStyle="1" w:styleId="WWNum5">
    <w:name w:val="WWNum5"/>
    <w:basedOn w:val="Aucuneliste"/>
    <w:pPr>
      <w:numPr>
        <w:numId w:val="1"/>
      </w:numPr>
    </w:pPr>
  </w:style>
  <w:style w:type="numbering" w:customStyle="1" w:styleId="WWNum6">
    <w:name w:val="WWNum6"/>
    <w:basedOn w:val="Aucuneliste"/>
    <w:pPr>
      <w:numPr>
        <w:numId w:val="2"/>
      </w:numPr>
    </w:pPr>
  </w:style>
  <w:style w:type="paragraph" w:styleId="Notedebasdepage">
    <w:name w:val="footnote text"/>
    <w:basedOn w:val="Normal"/>
    <w:link w:val="NotedebasdepageCar"/>
    <w:uiPriority w:val="99"/>
    <w:unhideWhenUsed/>
    <w:pPr>
      <w:spacing w:before="0" w:after="0" w:line="240" w:lineRule="auto"/>
    </w:pPr>
    <w:rPr>
      <w:sz w:val="20"/>
      <w:szCs w:val="20"/>
    </w:rPr>
  </w:style>
  <w:style w:type="character" w:customStyle="1" w:styleId="NotedebasdepageCar">
    <w:name w:val="Note de bas de page Car"/>
    <w:basedOn w:val="Policepardfaut"/>
    <w:link w:val="Notedebasdepage"/>
    <w:uiPriority w:val="99"/>
    <w:rPr>
      <w:rFonts w:ascii="Calibri" w:eastAsia="Arial Unicode MS" w:hAnsi="Calibri" w:cs="Calibri"/>
      <w:color w:val="000000"/>
      <w:lang w:val="fr-BE" w:eastAsia="zh-CN" w:bidi="en-US"/>
    </w:rPr>
  </w:style>
  <w:style w:type="character" w:styleId="Appelnotedebasdep">
    <w:name w:val="footnote reference"/>
    <w:basedOn w:val="Policepardfaut"/>
    <w:uiPriority w:val="99"/>
    <w:semiHidden/>
    <w:unhideWhenUsed/>
    <w:rPr>
      <w:vertAlign w:val="superscript"/>
    </w:rPr>
  </w:style>
  <w:style w:type="paragraph" w:customStyle="1" w:styleId="Annexe">
    <w:name w:val="Annexe"/>
    <w:basedOn w:val="Titre2"/>
    <w:next w:val="Normal"/>
    <w:link w:val="AnnexeCar"/>
    <w:pPr>
      <w:numPr>
        <w:numId w:val="5"/>
      </w:numPr>
      <w:spacing w:before="240" w:after="240"/>
      <w:jc w:val="left"/>
      <w:outlineLvl w:val="0"/>
    </w:pPr>
  </w:style>
  <w:style w:type="paragraph" w:customStyle="1" w:styleId="Annex">
    <w:name w:val="Annex"/>
    <w:basedOn w:val="Titre2"/>
    <w:link w:val="AnnexCar"/>
    <w:pPr>
      <w:numPr>
        <w:numId w:val="6"/>
      </w:numPr>
      <w:tabs>
        <w:tab w:val="left" w:pos="1415"/>
      </w:tabs>
    </w:pPr>
  </w:style>
  <w:style w:type="character" w:customStyle="1" w:styleId="Titre1Car">
    <w:name w:val="Titre 1 Car"/>
    <w:basedOn w:val="Policepardfaut"/>
    <w:link w:val="Titre1"/>
    <w:rPr>
      <w:rFonts w:ascii="Arial" w:eastAsia="Arial Unicode MS" w:hAnsi="Arial" w:cs="Gotham XNarrow Light"/>
      <w:color w:val="666666"/>
      <w:sz w:val="48"/>
      <w:szCs w:val="32"/>
      <w:lang w:eastAsia="zh-CN" w:bidi="en-US"/>
    </w:rPr>
  </w:style>
  <w:style w:type="character" w:customStyle="1" w:styleId="AnnexeCar">
    <w:name w:val="Annexe Car"/>
    <w:basedOn w:val="Titre1Car"/>
    <w:link w:val="Annexe"/>
    <w:rPr>
      <w:rFonts w:asciiTheme="minorHAnsi" w:eastAsia="timesnewromanpsmt" w:hAnsiTheme="minorHAnsi" w:cstheme="minorHAnsi"/>
      <w:color w:val="1F4E79" w:themeColor="accent1" w:themeShade="80"/>
      <w:sz w:val="36"/>
      <w:szCs w:val="36"/>
      <w:lang w:eastAsia="zh-CN" w:bidi="hi-IN"/>
    </w:rPr>
  </w:style>
  <w:style w:type="paragraph" w:customStyle="1" w:styleId="An">
    <w:name w:val="An"/>
    <w:basedOn w:val="Titre2"/>
    <w:next w:val="Normal"/>
    <w:link w:val="AnCar"/>
    <w:qFormat/>
    <w:pPr>
      <w:pageBreakBefore/>
      <w:numPr>
        <w:numId w:val="7"/>
      </w:numPr>
    </w:pPr>
  </w:style>
  <w:style w:type="character" w:customStyle="1" w:styleId="AnnexCar">
    <w:name w:val="Annex Car"/>
    <w:basedOn w:val="Titre2Car"/>
    <w:link w:val="Annex"/>
    <w:rPr>
      <w:rFonts w:asciiTheme="minorHAnsi" w:eastAsia="timesnewromanpsmt" w:hAnsiTheme="minorHAnsi" w:cstheme="minorHAnsi"/>
      <w:color w:val="1F4E79" w:themeColor="accent1" w:themeShade="80"/>
      <w:sz w:val="36"/>
      <w:szCs w:val="36"/>
      <w:lang w:eastAsia="zh-CN" w:bidi="hi-IN"/>
    </w:rPr>
  </w:style>
  <w:style w:type="character" w:customStyle="1" w:styleId="AnCar">
    <w:name w:val="An Car"/>
    <w:basedOn w:val="Titre2Car"/>
    <w:link w:val="An"/>
    <w:rPr>
      <w:rFonts w:asciiTheme="minorHAnsi" w:eastAsia="timesnewromanpsmt" w:hAnsiTheme="minorHAnsi" w:cstheme="minorHAnsi"/>
      <w:color w:val="1F4E79" w:themeColor="accent1" w:themeShade="80"/>
      <w:sz w:val="36"/>
      <w:szCs w:val="36"/>
      <w:lang w:eastAsia="zh-CN" w:bidi="hi-IN"/>
    </w:rPr>
  </w:style>
  <w:style w:type="paragraph" w:styleId="Rvision">
    <w:name w:val="Revision"/>
    <w:hidden/>
    <w:uiPriority w:val="99"/>
    <w:semiHidden/>
    <w:rPr>
      <w:rFonts w:ascii="Calibri" w:eastAsia="Arial Unicode MS" w:hAnsi="Calibri" w:cs="Calibri"/>
      <w:color w:val="000000"/>
      <w:sz w:val="22"/>
      <w:lang w:eastAsia="zh-CN" w:bidi="en-US"/>
    </w:rPr>
  </w:style>
  <w:style w:type="character" w:customStyle="1" w:styleId="Onopgelostemelding1">
    <w:name w:val="Onopgeloste melding1"/>
    <w:basedOn w:val="Policepardfaut"/>
    <w:uiPriority w:val="99"/>
    <w:semiHidden/>
    <w:unhideWhenUsed/>
    <w:rPr>
      <w:color w:val="605E5C"/>
      <w:shd w:val="clear" w:color="auto" w:fill="E1DFDD"/>
    </w:rPr>
  </w:style>
  <w:style w:type="character" w:customStyle="1" w:styleId="Titre4Car">
    <w:name w:val="Titre 4 Car"/>
    <w:basedOn w:val="Policepardfaut"/>
    <w:link w:val="Titre4"/>
    <w:rPr>
      <w:rFonts w:ascii="Arial" w:hAnsi="Arial"/>
      <w:b/>
      <w:bCs/>
      <w:color w:val="1F4E79" w:themeColor="accent1" w:themeShade="80"/>
      <w:sz w:val="22"/>
      <w:szCs w:val="28"/>
      <w:lang w:eastAsia="zh-CN" w:bidi="en-US"/>
    </w:rPr>
  </w:style>
  <w:style w:type="table" w:customStyle="1" w:styleId="Grilledutableau1">
    <w:name w:val="Grille du tableau1"/>
    <w:basedOn w:val="TableauNormal"/>
    <w:next w:val="Grilledutableau"/>
    <w:uiPriority w:val="39"/>
    <w:rPr>
      <w:rFonts w:ascii="Calibri" w:eastAsia="Calibri" w:hAnsi="Calibri"/>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nonrsolue">
    <w:name w:val="Unresolved Mention"/>
    <w:basedOn w:val="Policepardfaut"/>
    <w:uiPriority w:val="99"/>
    <w:semiHidden/>
    <w:unhideWhenUsed/>
    <w:rPr>
      <w:color w:val="605E5C"/>
      <w:shd w:val="clear" w:color="auto" w:fill="E1DFDD"/>
    </w:rPr>
  </w:style>
  <w:style w:type="paragraph" w:customStyle="1" w:styleId="oj-normal">
    <w:name w:val="oj-normal"/>
    <w:basedOn w:val="Normal"/>
    <w:rsid w:val="006D7EF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eastAsia="fr-BE" w:bidi="ar-SA"/>
    </w:rPr>
  </w:style>
  <w:style w:type="character" w:customStyle="1" w:styleId="oj-bold">
    <w:name w:val="oj-bold"/>
    <w:basedOn w:val="Policepardfaut"/>
    <w:rsid w:val="006D7EFA"/>
  </w:style>
  <w:style w:type="character" w:customStyle="1" w:styleId="normaltextrun">
    <w:name w:val="normaltextrun"/>
    <w:basedOn w:val="Policepardfaut"/>
    <w:rsid w:val="0091004F"/>
  </w:style>
  <w:style w:type="character" w:customStyle="1" w:styleId="eop">
    <w:name w:val="eop"/>
    <w:basedOn w:val="Policepardfaut"/>
    <w:rsid w:val="0091004F"/>
  </w:style>
  <w:style w:type="paragraph" w:customStyle="1" w:styleId="paragraph">
    <w:name w:val="paragraph"/>
    <w:basedOn w:val="Normal"/>
    <w:rsid w:val="00AB472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eastAsia="fr-BE" w:bidi="ar-SA"/>
    </w:rPr>
  </w:style>
  <w:style w:type="character" w:customStyle="1" w:styleId="scxw253615705">
    <w:name w:val="scxw253615705"/>
    <w:basedOn w:val="Policepardfaut"/>
    <w:rsid w:val="00AB472E"/>
  </w:style>
  <w:style w:type="character" w:customStyle="1" w:styleId="superscript">
    <w:name w:val="superscript"/>
    <w:basedOn w:val="Policepardfaut"/>
    <w:rsid w:val="00AB472E"/>
  </w:style>
  <w:style w:type="paragraph" w:styleId="Notedefin">
    <w:name w:val="endnote text"/>
    <w:basedOn w:val="Normal"/>
    <w:link w:val="NotedefinCar"/>
    <w:uiPriority w:val="99"/>
    <w:semiHidden/>
    <w:unhideWhenUsed/>
    <w:rsid w:val="00803C73"/>
    <w:pPr>
      <w:spacing w:before="0" w:after="0" w:line="240" w:lineRule="auto"/>
    </w:pPr>
    <w:rPr>
      <w:sz w:val="20"/>
      <w:szCs w:val="20"/>
    </w:rPr>
  </w:style>
  <w:style w:type="character" w:customStyle="1" w:styleId="NotedefinCar">
    <w:name w:val="Note de fin Car"/>
    <w:basedOn w:val="Policepardfaut"/>
    <w:link w:val="Notedefin"/>
    <w:uiPriority w:val="99"/>
    <w:semiHidden/>
    <w:rsid w:val="00803C73"/>
    <w:rPr>
      <w:rFonts w:ascii="Arial" w:eastAsia="Arial Unicode MS" w:hAnsi="Arial" w:cs="Calibri"/>
      <w:color w:val="000000"/>
      <w:szCs w:val="20"/>
      <w:lang w:eastAsia="zh-CN" w:bidi="en-US"/>
    </w:rPr>
  </w:style>
  <w:style w:type="character" w:styleId="Appeldenotedefin">
    <w:name w:val="endnote reference"/>
    <w:basedOn w:val="Policepardfaut"/>
    <w:uiPriority w:val="99"/>
    <w:semiHidden/>
    <w:unhideWhenUsed/>
    <w:rsid w:val="00803C73"/>
    <w:rPr>
      <w:vertAlign w:val="superscript"/>
    </w:rPr>
  </w:style>
  <w:style w:type="table" w:customStyle="1" w:styleId="Grilledutableau2">
    <w:name w:val="Grille du tableau2"/>
    <w:basedOn w:val="TableauNormal"/>
    <w:next w:val="Grilledutableau"/>
    <w:uiPriority w:val="59"/>
    <w:rsid w:val="00CB3ADB"/>
    <w:pPr>
      <w:pBdr>
        <w:top w:val="none" w:sz="0" w:space="0" w:color="auto"/>
        <w:left w:val="none" w:sz="0" w:space="0" w:color="auto"/>
        <w:bottom w:val="none" w:sz="0" w:space="0" w:color="auto"/>
        <w:right w:val="none" w:sz="0" w:space="0" w:color="auto"/>
        <w:between w:val="none" w:sz="0" w:space="0" w:color="auto"/>
      </w:pBdr>
    </w:pPr>
    <w:rPr>
      <w:rFonts w:ascii="Calibri" w:hAnsi="Calibri"/>
      <w:szCs w:val="20"/>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66265">
      <w:bodyDiv w:val="1"/>
      <w:marLeft w:val="0"/>
      <w:marRight w:val="0"/>
      <w:marTop w:val="0"/>
      <w:marBottom w:val="0"/>
      <w:divBdr>
        <w:top w:val="none" w:sz="0" w:space="0" w:color="auto"/>
        <w:left w:val="none" w:sz="0" w:space="0" w:color="auto"/>
        <w:bottom w:val="none" w:sz="0" w:space="0" w:color="auto"/>
        <w:right w:val="none" w:sz="0" w:space="0" w:color="auto"/>
      </w:divBdr>
    </w:div>
    <w:div w:id="193541264">
      <w:bodyDiv w:val="1"/>
      <w:marLeft w:val="0"/>
      <w:marRight w:val="0"/>
      <w:marTop w:val="0"/>
      <w:marBottom w:val="0"/>
      <w:divBdr>
        <w:top w:val="none" w:sz="0" w:space="0" w:color="auto"/>
        <w:left w:val="none" w:sz="0" w:space="0" w:color="auto"/>
        <w:bottom w:val="none" w:sz="0" w:space="0" w:color="auto"/>
        <w:right w:val="none" w:sz="0" w:space="0" w:color="auto"/>
      </w:divBdr>
      <w:divsChild>
        <w:div w:id="1124888770">
          <w:marLeft w:val="0"/>
          <w:marRight w:val="0"/>
          <w:marTop w:val="0"/>
          <w:marBottom w:val="0"/>
          <w:divBdr>
            <w:top w:val="none" w:sz="0" w:space="0" w:color="auto"/>
            <w:left w:val="none" w:sz="0" w:space="0" w:color="auto"/>
            <w:bottom w:val="none" w:sz="0" w:space="0" w:color="auto"/>
            <w:right w:val="none" w:sz="0" w:space="0" w:color="auto"/>
          </w:divBdr>
        </w:div>
        <w:div w:id="1500846057">
          <w:marLeft w:val="0"/>
          <w:marRight w:val="0"/>
          <w:marTop w:val="0"/>
          <w:marBottom w:val="0"/>
          <w:divBdr>
            <w:top w:val="none" w:sz="0" w:space="0" w:color="auto"/>
            <w:left w:val="none" w:sz="0" w:space="0" w:color="auto"/>
            <w:bottom w:val="none" w:sz="0" w:space="0" w:color="auto"/>
            <w:right w:val="none" w:sz="0" w:space="0" w:color="auto"/>
          </w:divBdr>
        </w:div>
        <w:div w:id="1100687839">
          <w:marLeft w:val="0"/>
          <w:marRight w:val="0"/>
          <w:marTop w:val="0"/>
          <w:marBottom w:val="0"/>
          <w:divBdr>
            <w:top w:val="none" w:sz="0" w:space="0" w:color="auto"/>
            <w:left w:val="none" w:sz="0" w:space="0" w:color="auto"/>
            <w:bottom w:val="none" w:sz="0" w:space="0" w:color="auto"/>
            <w:right w:val="none" w:sz="0" w:space="0" w:color="auto"/>
          </w:divBdr>
        </w:div>
        <w:div w:id="1755664604">
          <w:marLeft w:val="0"/>
          <w:marRight w:val="0"/>
          <w:marTop w:val="0"/>
          <w:marBottom w:val="0"/>
          <w:divBdr>
            <w:top w:val="none" w:sz="0" w:space="0" w:color="auto"/>
            <w:left w:val="none" w:sz="0" w:space="0" w:color="auto"/>
            <w:bottom w:val="none" w:sz="0" w:space="0" w:color="auto"/>
            <w:right w:val="none" w:sz="0" w:space="0" w:color="auto"/>
          </w:divBdr>
        </w:div>
        <w:div w:id="615917015">
          <w:marLeft w:val="0"/>
          <w:marRight w:val="0"/>
          <w:marTop w:val="0"/>
          <w:marBottom w:val="0"/>
          <w:divBdr>
            <w:top w:val="none" w:sz="0" w:space="0" w:color="auto"/>
            <w:left w:val="none" w:sz="0" w:space="0" w:color="auto"/>
            <w:bottom w:val="none" w:sz="0" w:space="0" w:color="auto"/>
            <w:right w:val="none" w:sz="0" w:space="0" w:color="auto"/>
          </w:divBdr>
        </w:div>
        <w:div w:id="808937973">
          <w:marLeft w:val="0"/>
          <w:marRight w:val="0"/>
          <w:marTop w:val="0"/>
          <w:marBottom w:val="0"/>
          <w:divBdr>
            <w:top w:val="none" w:sz="0" w:space="0" w:color="auto"/>
            <w:left w:val="none" w:sz="0" w:space="0" w:color="auto"/>
            <w:bottom w:val="none" w:sz="0" w:space="0" w:color="auto"/>
            <w:right w:val="none" w:sz="0" w:space="0" w:color="auto"/>
          </w:divBdr>
        </w:div>
        <w:div w:id="2134134580">
          <w:marLeft w:val="0"/>
          <w:marRight w:val="0"/>
          <w:marTop w:val="0"/>
          <w:marBottom w:val="0"/>
          <w:divBdr>
            <w:top w:val="none" w:sz="0" w:space="0" w:color="auto"/>
            <w:left w:val="none" w:sz="0" w:space="0" w:color="auto"/>
            <w:bottom w:val="none" w:sz="0" w:space="0" w:color="auto"/>
            <w:right w:val="none" w:sz="0" w:space="0" w:color="auto"/>
          </w:divBdr>
        </w:div>
      </w:divsChild>
    </w:div>
    <w:div w:id="224681204">
      <w:bodyDiv w:val="1"/>
      <w:marLeft w:val="0"/>
      <w:marRight w:val="0"/>
      <w:marTop w:val="0"/>
      <w:marBottom w:val="0"/>
      <w:divBdr>
        <w:top w:val="none" w:sz="0" w:space="0" w:color="auto"/>
        <w:left w:val="none" w:sz="0" w:space="0" w:color="auto"/>
        <w:bottom w:val="none" w:sz="0" w:space="0" w:color="auto"/>
        <w:right w:val="none" w:sz="0" w:space="0" w:color="auto"/>
      </w:divBdr>
      <w:divsChild>
        <w:div w:id="151913502">
          <w:marLeft w:val="0"/>
          <w:marRight w:val="0"/>
          <w:marTop w:val="0"/>
          <w:marBottom w:val="0"/>
          <w:divBdr>
            <w:top w:val="single" w:sz="2" w:space="0" w:color="D9D9E3"/>
            <w:left w:val="single" w:sz="2" w:space="0" w:color="D9D9E3"/>
            <w:bottom w:val="single" w:sz="2" w:space="0" w:color="D9D9E3"/>
            <w:right w:val="single" w:sz="2" w:space="0" w:color="D9D9E3"/>
          </w:divBdr>
          <w:divsChild>
            <w:div w:id="2022538212">
              <w:marLeft w:val="0"/>
              <w:marRight w:val="0"/>
              <w:marTop w:val="0"/>
              <w:marBottom w:val="0"/>
              <w:divBdr>
                <w:top w:val="single" w:sz="2" w:space="0" w:color="D9D9E3"/>
                <w:left w:val="single" w:sz="2" w:space="0" w:color="D9D9E3"/>
                <w:bottom w:val="single" w:sz="2" w:space="0" w:color="D9D9E3"/>
                <w:right w:val="single" w:sz="2" w:space="0" w:color="D9D9E3"/>
              </w:divBdr>
              <w:divsChild>
                <w:div w:id="1958368051">
                  <w:marLeft w:val="0"/>
                  <w:marRight w:val="0"/>
                  <w:marTop w:val="0"/>
                  <w:marBottom w:val="0"/>
                  <w:divBdr>
                    <w:top w:val="single" w:sz="2" w:space="0" w:color="D9D9E3"/>
                    <w:left w:val="single" w:sz="2" w:space="0" w:color="D9D9E3"/>
                    <w:bottom w:val="single" w:sz="2" w:space="0" w:color="D9D9E3"/>
                    <w:right w:val="single" w:sz="2" w:space="0" w:color="D9D9E3"/>
                  </w:divBdr>
                  <w:divsChild>
                    <w:div w:id="1642660717">
                      <w:marLeft w:val="0"/>
                      <w:marRight w:val="0"/>
                      <w:marTop w:val="0"/>
                      <w:marBottom w:val="0"/>
                      <w:divBdr>
                        <w:top w:val="single" w:sz="2" w:space="0" w:color="D9D9E3"/>
                        <w:left w:val="single" w:sz="2" w:space="0" w:color="D9D9E3"/>
                        <w:bottom w:val="single" w:sz="2" w:space="0" w:color="D9D9E3"/>
                        <w:right w:val="single" w:sz="2" w:space="0" w:color="D9D9E3"/>
                      </w:divBdr>
                      <w:divsChild>
                        <w:div w:id="890313729">
                          <w:marLeft w:val="0"/>
                          <w:marRight w:val="0"/>
                          <w:marTop w:val="0"/>
                          <w:marBottom w:val="0"/>
                          <w:divBdr>
                            <w:top w:val="single" w:sz="2" w:space="0" w:color="D9D9E3"/>
                            <w:left w:val="single" w:sz="2" w:space="0" w:color="D9D9E3"/>
                            <w:bottom w:val="single" w:sz="2" w:space="0" w:color="D9D9E3"/>
                            <w:right w:val="single" w:sz="2" w:space="0" w:color="D9D9E3"/>
                          </w:divBdr>
                          <w:divsChild>
                            <w:div w:id="795486919">
                              <w:marLeft w:val="0"/>
                              <w:marRight w:val="0"/>
                              <w:marTop w:val="100"/>
                              <w:marBottom w:val="100"/>
                              <w:divBdr>
                                <w:top w:val="single" w:sz="2" w:space="0" w:color="D9D9E3"/>
                                <w:left w:val="single" w:sz="2" w:space="0" w:color="D9D9E3"/>
                                <w:bottom w:val="single" w:sz="2" w:space="0" w:color="D9D9E3"/>
                                <w:right w:val="single" w:sz="2" w:space="0" w:color="D9D9E3"/>
                              </w:divBdr>
                              <w:divsChild>
                                <w:div w:id="332684432">
                                  <w:marLeft w:val="0"/>
                                  <w:marRight w:val="0"/>
                                  <w:marTop w:val="0"/>
                                  <w:marBottom w:val="0"/>
                                  <w:divBdr>
                                    <w:top w:val="single" w:sz="2" w:space="0" w:color="D9D9E3"/>
                                    <w:left w:val="single" w:sz="2" w:space="0" w:color="D9D9E3"/>
                                    <w:bottom w:val="single" w:sz="2" w:space="0" w:color="D9D9E3"/>
                                    <w:right w:val="single" w:sz="2" w:space="0" w:color="D9D9E3"/>
                                  </w:divBdr>
                                  <w:divsChild>
                                    <w:div w:id="1315254436">
                                      <w:marLeft w:val="0"/>
                                      <w:marRight w:val="0"/>
                                      <w:marTop w:val="0"/>
                                      <w:marBottom w:val="0"/>
                                      <w:divBdr>
                                        <w:top w:val="single" w:sz="2" w:space="0" w:color="D9D9E3"/>
                                        <w:left w:val="single" w:sz="2" w:space="0" w:color="D9D9E3"/>
                                        <w:bottom w:val="single" w:sz="2" w:space="0" w:color="D9D9E3"/>
                                        <w:right w:val="single" w:sz="2" w:space="0" w:color="D9D9E3"/>
                                      </w:divBdr>
                                      <w:divsChild>
                                        <w:div w:id="1373845890">
                                          <w:marLeft w:val="0"/>
                                          <w:marRight w:val="0"/>
                                          <w:marTop w:val="0"/>
                                          <w:marBottom w:val="0"/>
                                          <w:divBdr>
                                            <w:top w:val="single" w:sz="2" w:space="0" w:color="D9D9E3"/>
                                            <w:left w:val="single" w:sz="2" w:space="0" w:color="D9D9E3"/>
                                            <w:bottom w:val="single" w:sz="2" w:space="0" w:color="D9D9E3"/>
                                            <w:right w:val="single" w:sz="2" w:space="0" w:color="D9D9E3"/>
                                          </w:divBdr>
                                          <w:divsChild>
                                            <w:div w:id="1681588573">
                                              <w:marLeft w:val="0"/>
                                              <w:marRight w:val="0"/>
                                              <w:marTop w:val="0"/>
                                              <w:marBottom w:val="0"/>
                                              <w:divBdr>
                                                <w:top w:val="single" w:sz="2" w:space="0" w:color="D9D9E3"/>
                                                <w:left w:val="single" w:sz="2" w:space="0" w:color="D9D9E3"/>
                                                <w:bottom w:val="single" w:sz="2" w:space="0" w:color="D9D9E3"/>
                                                <w:right w:val="single" w:sz="2" w:space="0" w:color="D9D9E3"/>
                                              </w:divBdr>
                                              <w:divsChild>
                                                <w:div w:id="1221747968">
                                                  <w:marLeft w:val="0"/>
                                                  <w:marRight w:val="0"/>
                                                  <w:marTop w:val="0"/>
                                                  <w:marBottom w:val="0"/>
                                                  <w:divBdr>
                                                    <w:top w:val="single" w:sz="2" w:space="0" w:color="D9D9E3"/>
                                                    <w:left w:val="single" w:sz="2" w:space="0" w:color="D9D9E3"/>
                                                    <w:bottom w:val="single" w:sz="2" w:space="0" w:color="D9D9E3"/>
                                                    <w:right w:val="single" w:sz="2" w:space="0" w:color="D9D9E3"/>
                                                  </w:divBdr>
                                                  <w:divsChild>
                                                    <w:div w:id="10726564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9363229">
          <w:marLeft w:val="0"/>
          <w:marRight w:val="0"/>
          <w:marTop w:val="0"/>
          <w:marBottom w:val="0"/>
          <w:divBdr>
            <w:top w:val="none" w:sz="0" w:space="0" w:color="auto"/>
            <w:left w:val="none" w:sz="0" w:space="0" w:color="auto"/>
            <w:bottom w:val="none" w:sz="0" w:space="0" w:color="auto"/>
            <w:right w:val="none" w:sz="0" w:space="0" w:color="auto"/>
          </w:divBdr>
        </w:div>
      </w:divsChild>
    </w:div>
    <w:div w:id="414010101">
      <w:bodyDiv w:val="1"/>
      <w:marLeft w:val="0"/>
      <w:marRight w:val="0"/>
      <w:marTop w:val="0"/>
      <w:marBottom w:val="0"/>
      <w:divBdr>
        <w:top w:val="none" w:sz="0" w:space="0" w:color="auto"/>
        <w:left w:val="none" w:sz="0" w:space="0" w:color="auto"/>
        <w:bottom w:val="none" w:sz="0" w:space="0" w:color="auto"/>
        <w:right w:val="none" w:sz="0" w:space="0" w:color="auto"/>
      </w:divBdr>
    </w:div>
    <w:div w:id="720400011">
      <w:bodyDiv w:val="1"/>
      <w:marLeft w:val="0"/>
      <w:marRight w:val="0"/>
      <w:marTop w:val="0"/>
      <w:marBottom w:val="0"/>
      <w:divBdr>
        <w:top w:val="none" w:sz="0" w:space="0" w:color="auto"/>
        <w:left w:val="none" w:sz="0" w:space="0" w:color="auto"/>
        <w:bottom w:val="none" w:sz="0" w:space="0" w:color="auto"/>
        <w:right w:val="none" w:sz="0" w:space="0" w:color="auto"/>
      </w:divBdr>
    </w:div>
    <w:div w:id="793788609">
      <w:bodyDiv w:val="1"/>
      <w:marLeft w:val="0"/>
      <w:marRight w:val="0"/>
      <w:marTop w:val="0"/>
      <w:marBottom w:val="0"/>
      <w:divBdr>
        <w:top w:val="none" w:sz="0" w:space="0" w:color="auto"/>
        <w:left w:val="none" w:sz="0" w:space="0" w:color="auto"/>
        <w:bottom w:val="none" w:sz="0" w:space="0" w:color="auto"/>
        <w:right w:val="none" w:sz="0" w:space="0" w:color="auto"/>
      </w:divBdr>
    </w:div>
    <w:div w:id="811026575">
      <w:bodyDiv w:val="1"/>
      <w:marLeft w:val="0"/>
      <w:marRight w:val="0"/>
      <w:marTop w:val="0"/>
      <w:marBottom w:val="0"/>
      <w:divBdr>
        <w:top w:val="none" w:sz="0" w:space="0" w:color="auto"/>
        <w:left w:val="none" w:sz="0" w:space="0" w:color="auto"/>
        <w:bottom w:val="none" w:sz="0" w:space="0" w:color="auto"/>
        <w:right w:val="none" w:sz="0" w:space="0" w:color="auto"/>
      </w:divBdr>
    </w:div>
    <w:div w:id="1178732757">
      <w:bodyDiv w:val="1"/>
      <w:marLeft w:val="0"/>
      <w:marRight w:val="0"/>
      <w:marTop w:val="0"/>
      <w:marBottom w:val="0"/>
      <w:divBdr>
        <w:top w:val="none" w:sz="0" w:space="0" w:color="auto"/>
        <w:left w:val="none" w:sz="0" w:space="0" w:color="auto"/>
        <w:bottom w:val="none" w:sz="0" w:space="0" w:color="auto"/>
        <w:right w:val="none" w:sz="0" w:space="0" w:color="auto"/>
      </w:divBdr>
    </w:div>
    <w:div w:id="1193373432">
      <w:bodyDiv w:val="1"/>
      <w:marLeft w:val="0"/>
      <w:marRight w:val="0"/>
      <w:marTop w:val="0"/>
      <w:marBottom w:val="0"/>
      <w:divBdr>
        <w:top w:val="none" w:sz="0" w:space="0" w:color="auto"/>
        <w:left w:val="none" w:sz="0" w:space="0" w:color="auto"/>
        <w:bottom w:val="none" w:sz="0" w:space="0" w:color="auto"/>
        <w:right w:val="none" w:sz="0" w:space="0" w:color="auto"/>
      </w:divBdr>
    </w:div>
    <w:div w:id="1282609812">
      <w:bodyDiv w:val="1"/>
      <w:marLeft w:val="0"/>
      <w:marRight w:val="0"/>
      <w:marTop w:val="0"/>
      <w:marBottom w:val="0"/>
      <w:divBdr>
        <w:top w:val="none" w:sz="0" w:space="0" w:color="auto"/>
        <w:left w:val="none" w:sz="0" w:space="0" w:color="auto"/>
        <w:bottom w:val="none" w:sz="0" w:space="0" w:color="auto"/>
        <w:right w:val="none" w:sz="0" w:space="0" w:color="auto"/>
      </w:divBdr>
    </w:div>
    <w:div w:id="1388064199">
      <w:bodyDiv w:val="1"/>
      <w:marLeft w:val="0"/>
      <w:marRight w:val="0"/>
      <w:marTop w:val="0"/>
      <w:marBottom w:val="0"/>
      <w:divBdr>
        <w:top w:val="none" w:sz="0" w:space="0" w:color="auto"/>
        <w:left w:val="none" w:sz="0" w:space="0" w:color="auto"/>
        <w:bottom w:val="none" w:sz="0" w:space="0" w:color="auto"/>
        <w:right w:val="none" w:sz="0" w:space="0" w:color="auto"/>
      </w:divBdr>
    </w:div>
    <w:div w:id="1448696676">
      <w:bodyDiv w:val="1"/>
      <w:marLeft w:val="0"/>
      <w:marRight w:val="0"/>
      <w:marTop w:val="0"/>
      <w:marBottom w:val="0"/>
      <w:divBdr>
        <w:top w:val="none" w:sz="0" w:space="0" w:color="auto"/>
        <w:left w:val="none" w:sz="0" w:space="0" w:color="auto"/>
        <w:bottom w:val="none" w:sz="0" w:space="0" w:color="auto"/>
        <w:right w:val="none" w:sz="0" w:space="0" w:color="auto"/>
      </w:divBdr>
    </w:div>
    <w:div w:id="1465924647">
      <w:bodyDiv w:val="1"/>
      <w:marLeft w:val="0"/>
      <w:marRight w:val="0"/>
      <w:marTop w:val="0"/>
      <w:marBottom w:val="0"/>
      <w:divBdr>
        <w:top w:val="none" w:sz="0" w:space="0" w:color="auto"/>
        <w:left w:val="none" w:sz="0" w:space="0" w:color="auto"/>
        <w:bottom w:val="none" w:sz="0" w:space="0" w:color="auto"/>
        <w:right w:val="none" w:sz="0" w:space="0" w:color="auto"/>
      </w:divBdr>
      <w:divsChild>
        <w:div w:id="40137966">
          <w:marLeft w:val="0"/>
          <w:marRight w:val="0"/>
          <w:marTop w:val="0"/>
          <w:marBottom w:val="0"/>
          <w:divBdr>
            <w:top w:val="none" w:sz="0" w:space="0" w:color="auto"/>
            <w:left w:val="none" w:sz="0" w:space="0" w:color="auto"/>
            <w:bottom w:val="none" w:sz="0" w:space="0" w:color="auto"/>
            <w:right w:val="none" w:sz="0" w:space="0" w:color="auto"/>
          </w:divBdr>
        </w:div>
        <w:div w:id="2037196885">
          <w:marLeft w:val="0"/>
          <w:marRight w:val="0"/>
          <w:marTop w:val="0"/>
          <w:marBottom w:val="0"/>
          <w:divBdr>
            <w:top w:val="none" w:sz="0" w:space="0" w:color="auto"/>
            <w:left w:val="none" w:sz="0" w:space="0" w:color="auto"/>
            <w:bottom w:val="none" w:sz="0" w:space="0" w:color="auto"/>
            <w:right w:val="none" w:sz="0" w:space="0" w:color="auto"/>
          </w:divBdr>
        </w:div>
        <w:div w:id="1768768625">
          <w:marLeft w:val="0"/>
          <w:marRight w:val="0"/>
          <w:marTop w:val="0"/>
          <w:marBottom w:val="0"/>
          <w:divBdr>
            <w:top w:val="none" w:sz="0" w:space="0" w:color="auto"/>
            <w:left w:val="none" w:sz="0" w:space="0" w:color="auto"/>
            <w:bottom w:val="none" w:sz="0" w:space="0" w:color="auto"/>
            <w:right w:val="none" w:sz="0" w:space="0" w:color="auto"/>
          </w:divBdr>
        </w:div>
        <w:div w:id="792795648">
          <w:marLeft w:val="0"/>
          <w:marRight w:val="0"/>
          <w:marTop w:val="0"/>
          <w:marBottom w:val="0"/>
          <w:divBdr>
            <w:top w:val="none" w:sz="0" w:space="0" w:color="auto"/>
            <w:left w:val="none" w:sz="0" w:space="0" w:color="auto"/>
            <w:bottom w:val="none" w:sz="0" w:space="0" w:color="auto"/>
            <w:right w:val="none" w:sz="0" w:space="0" w:color="auto"/>
          </w:divBdr>
        </w:div>
        <w:div w:id="81491873">
          <w:marLeft w:val="0"/>
          <w:marRight w:val="0"/>
          <w:marTop w:val="0"/>
          <w:marBottom w:val="0"/>
          <w:divBdr>
            <w:top w:val="none" w:sz="0" w:space="0" w:color="auto"/>
            <w:left w:val="none" w:sz="0" w:space="0" w:color="auto"/>
            <w:bottom w:val="none" w:sz="0" w:space="0" w:color="auto"/>
            <w:right w:val="none" w:sz="0" w:space="0" w:color="auto"/>
          </w:divBdr>
        </w:div>
        <w:div w:id="2127305839">
          <w:marLeft w:val="0"/>
          <w:marRight w:val="0"/>
          <w:marTop w:val="0"/>
          <w:marBottom w:val="0"/>
          <w:divBdr>
            <w:top w:val="none" w:sz="0" w:space="0" w:color="auto"/>
            <w:left w:val="none" w:sz="0" w:space="0" w:color="auto"/>
            <w:bottom w:val="none" w:sz="0" w:space="0" w:color="auto"/>
            <w:right w:val="none" w:sz="0" w:space="0" w:color="auto"/>
          </w:divBdr>
        </w:div>
        <w:div w:id="1286616368">
          <w:marLeft w:val="0"/>
          <w:marRight w:val="0"/>
          <w:marTop w:val="0"/>
          <w:marBottom w:val="0"/>
          <w:divBdr>
            <w:top w:val="none" w:sz="0" w:space="0" w:color="auto"/>
            <w:left w:val="none" w:sz="0" w:space="0" w:color="auto"/>
            <w:bottom w:val="none" w:sz="0" w:space="0" w:color="auto"/>
            <w:right w:val="none" w:sz="0" w:space="0" w:color="auto"/>
          </w:divBdr>
        </w:div>
        <w:div w:id="363867448">
          <w:marLeft w:val="0"/>
          <w:marRight w:val="0"/>
          <w:marTop w:val="0"/>
          <w:marBottom w:val="0"/>
          <w:divBdr>
            <w:top w:val="none" w:sz="0" w:space="0" w:color="auto"/>
            <w:left w:val="none" w:sz="0" w:space="0" w:color="auto"/>
            <w:bottom w:val="none" w:sz="0" w:space="0" w:color="auto"/>
            <w:right w:val="none" w:sz="0" w:space="0" w:color="auto"/>
          </w:divBdr>
        </w:div>
      </w:divsChild>
    </w:div>
    <w:div w:id="1551072576">
      <w:bodyDiv w:val="1"/>
      <w:marLeft w:val="0"/>
      <w:marRight w:val="0"/>
      <w:marTop w:val="0"/>
      <w:marBottom w:val="0"/>
      <w:divBdr>
        <w:top w:val="none" w:sz="0" w:space="0" w:color="auto"/>
        <w:left w:val="none" w:sz="0" w:space="0" w:color="auto"/>
        <w:bottom w:val="none" w:sz="0" w:space="0" w:color="auto"/>
        <w:right w:val="none" w:sz="0" w:space="0" w:color="auto"/>
      </w:divBdr>
    </w:div>
    <w:div w:id="1750074659">
      <w:bodyDiv w:val="1"/>
      <w:marLeft w:val="0"/>
      <w:marRight w:val="0"/>
      <w:marTop w:val="0"/>
      <w:marBottom w:val="0"/>
      <w:divBdr>
        <w:top w:val="none" w:sz="0" w:space="0" w:color="auto"/>
        <w:left w:val="none" w:sz="0" w:space="0" w:color="auto"/>
        <w:bottom w:val="none" w:sz="0" w:space="0" w:color="auto"/>
        <w:right w:val="none" w:sz="0" w:space="0" w:color="auto"/>
      </w:divBdr>
    </w:div>
    <w:div w:id="1751343703">
      <w:bodyDiv w:val="1"/>
      <w:marLeft w:val="0"/>
      <w:marRight w:val="0"/>
      <w:marTop w:val="0"/>
      <w:marBottom w:val="0"/>
      <w:divBdr>
        <w:top w:val="none" w:sz="0" w:space="0" w:color="auto"/>
        <w:left w:val="none" w:sz="0" w:space="0" w:color="auto"/>
        <w:bottom w:val="none" w:sz="0" w:space="0" w:color="auto"/>
        <w:right w:val="none" w:sz="0" w:space="0" w:color="auto"/>
      </w:divBdr>
    </w:div>
    <w:div w:id="1789154678">
      <w:bodyDiv w:val="1"/>
      <w:marLeft w:val="0"/>
      <w:marRight w:val="0"/>
      <w:marTop w:val="0"/>
      <w:marBottom w:val="0"/>
      <w:divBdr>
        <w:top w:val="none" w:sz="0" w:space="0" w:color="auto"/>
        <w:left w:val="none" w:sz="0" w:space="0" w:color="auto"/>
        <w:bottom w:val="none" w:sz="0" w:space="0" w:color="auto"/>
        <w:right w:val="none" w:sz="0" w:space="0" w:color="auto"/>
      </w:divBdr>
    </w:div>
    <w:div w:id="1864902747">
      <w:bodyDiv w:val="1"/>
      <w:marLeft w:val="0"/>
      <w:marRight w:val="0"/>
      <w:marTop w:val="0"/>
      <w:marBottom w:val="0"/>
      <w:divBdr>
        <w:top w:val="none" w:sz="0" w:space="0" w:color="auto"/>
        <w:left w:val="none" w:sz="0" w:space="0" w:color="auto"/>
        <w:bottom w:val="none" w:sz="0" w:space="0" w:color="auto"/>
        <w:right w:val="none" w:sz="0" w:space="0" w:color="auto"/>
      </w:divBdr>
    </w:div>
    <w:div w:id="2016298139">
      <w:bodyDiv w:val="1"/>
      <w:marLeft w:val="0"/>
      <w:marRight w:val="0"/>
      <w:marTop w:val="0"/>
      <w:marBottom w:val="0"/>
      <w:divBdr>
        <w:top w:val="none" w:sz="0" w:space="0" w:color="auto"/>
        <w:left w:val="none" w:sz="0" w:space="0" w:color="auto"/>
        <w:bottom w:val="none" w:sz="0" w:space="0" w:color="auto"/>
        <w:right w:val="none" w:sz="0" w:space="0" w:color="auto"/>
      </w:divBdr>
      <w:divsChild>
        <w:div w:id="69890049">
          <w:marLeft w:val="0"/>
          <w:marRight w:val="0"/>
          <w:marTop w:val="0"/>
          <w:marBottom w:val="0"/>
          <w:divBdr>
            <w:top w:val="none" w:sz="0" w:space="0" w:color="auto"/>
            <w:left w:val="none" w:sz="0" w:space="0" w:color="auto"/>
            <w:bottom w:val="none" w:sz="0" w:space="0" w:color="auto"/>
            <w:right w:val="none" w:sz="0" w:space="0" w:color="auto"/>
          </w:divBdr>
        </w:div>
        <w:div w:id="2136171829">
          <w:marLeft w:val="0"/>
          <w:marRight w:val="0"/>
          <w:marTop w:val="0"/>
          <w:marBottom w:val="0"/>
          <w:divBdr>
            <w:top w:val="none" w:sz="0" w:space="0" w:color="auto"/>
            <w:left w:val="none" w:sz="0" w:space="0" w:color="auto"/>
            <w:bottom w:val="none" w:sz="0" w:space="0" w:color="auto"/>
            <w:right w:val="none" w:sz="0" w:space="0" w:color="auto"/>
          </w:divBdr>
        </w:div>
        <w:div w:id="1426921276">
          <w:marLeft w:val="0"/>
          <w:marRight w:val="0"/>
          <w:marTop w:val="0"/>
          <w:marBottom w:val="0"/>
          <w:divBdr>
            <w:top w:val="none" w:sz="0" w:space="0" w:color="auto"/>
            <w:left w:val="none" w:sz="0" w:space="0" w:color="auto"/>
            <w:bottom w:val="none" w:sz="0" w:space="0" w:color="auto"/>
            <w:right w:val="none" w:sz="0" w:space="0" w:color="auto"/>
          </w:divBdr>
        </w:div>
        <w:div w:id="1439644164">
          <w:marLeft w:val="0"/>
          <w:marRight w:val="0"/>
          <w:marTop w:val="0"/>
          <w:marBottom w:val="0"/>
          <w:divBdr>
            <w:top w:val="none" w:sz="0" w:space="0" w:color="auto"/>
            <w:left w:val="none" w:sz="0" w:space="0" w:color="auto"/>
            <w:bottom w:val="none" w:sz="0" w:space="0" w:color="auto"/>
            <w:right w:val="none" w:sz="0" w:space="0" w:color="auto"/>
          </w:divBdr>
        </w:div>
        <w:div w:id="837228846">
          <w:marLeft w:val="0"/>
          <w:marRight w:val="0"/>
          <w:marTop w:val="0"/>
          <w:marBottom w:val="0"/>
          <w:divBdr>
            <w:top w:val="none" w:sz="0" w:space="0" w:color="auto"/>
            <w:left w:val="none" w:sz="0" w:space="0" w:color="auto"/>
            <w:bottom w:val="none" w:sz="0" w:space="0" w:color="auto"/>
            <w:right w:val="none" w:sz="0" w:space="0" w:color="auto"/>
          </w:divBdr>
        </w:div>
        <w:div w:id="282612205">
          <w:marLeft w:val="0"/>
          <w:marRight w:val="0"/>
          <w:marTop w:val="0"/>
          <w:marBottom w:val="0"/>
          <w:divBdr>
            <w:top w:val="none" w:sz="0" w:space="0" w:color="auto"/>
            <w:left w:val="none" w:sz="0" w:space="0" w:color="auto"/>
            <w:bottom w:val="none" w:sz="0" w:space="0" w:color="auto"/>
            <w:right w:val="none" w:sz="0" w:space="0" w:color="auto"/>
          </w:divBdr>
        </w:div>
        <w:div w:id="466289542">
          <w:marLeft w:val="0"/>
          <w:marRight w:val="0"/>
          <w:marTop w:val="0"/>
          <w:marBottom w:val="0"/>
          <w:divBdr>
            <w:top w:val="none" w:sz="0" w:space="0" w:color="auto"/>
            <w:left w:val="none" w:sz="0" w:space="0" w:color="auto"/>
            <w:bottom w:val="none" w:sz="0" w:space="0" w:color="auto"/>
            <w:right w:val="none" w:sz="0" w:space="0" w:color="auto"/>
          </w:divBdr>
        </w:div>
        <w:div w:id="989943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naio-technologies.com/" TargetMode="External"/><Relationship Id="rId26" Type="http://schemas.openxmlformats.org/officeDocument/2006/relationships/hyperlink" Target="mailto:funding-request@innoviris.brussels" TargetMode="External"/><Relationship Id="rId3" Type="http://schemas.openxmlformats.org/officeDocument/2006/relationships/customXml" Target="../customXml/item3.xml"/><Relationship Id="rId21" Type="http://schemas.openxmlformats.org/officeDocument/2006/relationships/hyperlink" Target="https://www.biointellisense.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duplicy@innoviris.brussels" TargetMode="External"/><Relationship Id="rId17" Type="http://schemas.openxmlformats.org/officeDocument/2006/relationships/hyperlink" Target="https://metaspectral.com/" TargetMode="External"/><Relationship Id="rId25" Type="http://schemas.openxmlformats.org/officeDocument/2006/relationships/hyperlink" Target="https://innoviris.brussels/nl/algemene-boekhoudkundige-richtlijne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shitva.in/" TargetMode="External"/><Relationship Id="rId20" Type="http://schemas.openxmlformats.org/officeDocument/2006/relationships/hyperlink" Target="https://enevo.com/" TargetMode="External"/><Relationship Id="rId29" Type="http://schemas.openxmlformats.org/officeDocument/2006/relationships/hyperlink" Target="mailto:jduplicy@innoviris.brusse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nding-request@innoviris.brussels" TargetMode="External"/><Relationship Id="rId24" Type="http://schemas.openxmlformats.org/officeDocument/2006/relationships/hyperlink" Target="https://www.artechouse.com/"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mpsortation.com/" TargetMode="External"/><Relationship Id="rId23" Type="http://schemas.openxmlformats.org/officeDocument/2006/relationships/hyperlink" Target="https://www.signall.live/" TargetMode="External"/><Relationship Id="rId28" Type="http://schemas.openxmlformats.org/officeDocument/2006/relationships/hyperlink" Target="mailto:funding-request@innoviris.brussels" TargetMode="External"/><Relationship Id="rId10" Type="http://schemas.openxmlformats.org/officeDocument/2006/relationships/endnotes" Target="endnotes.xml"/><Relationship Id="rId19" Type="http://schemas.openxmlformats.org/officeDocument/2006/relationships/hyperlink" Target="https://www.remix.com/" TargetMode="External"/><Relationship Id="rId31" Type="http://schemas.openxmlformats.org/officeDocument/2006/relationships/hyperlink" Target="mailto:jduplicy@innoviris.brusse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ainboxai.com/" TargetMode="External"/><Relationship Id="rId22" Type="http://schemas.openxmlformats.org/officeDocument/2006/relationships/hyperlink" Target="https://www.restor3d.com/" TargetMode="External"/><Relationship Id="rId27" Type="http://schemas.openxmlformats.org/officeDocument/2006/relationships/hyperlink" Target="mailto:jduplicy@innoviris.brussels" TargetMode="External"/><Relationship Id="rId30" Type="http://schemas.openxmlformats.org/officeDocument/2006/relationships/hyperlink" Target="mailto:dpo@innoviris.brussel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innoviris.brussels/sites/default/files/documents/innoviris_gewestelijk_innovatieplan_gip_digital_n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76217c-9557-46ff-a9f9-b2c40f26f098">
      <Terms xmlns="http://schemas.microsoft.com/office/infopath/2007/PartnerControls"/>
    </lcf76f155ced4ddcb4097134ff3c332f>
    <TaxCatchAll xmlns="b1151bc0-4c9a-4425-b717-4d0c7e3a47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4EE5A2A236A14D9A8DDFA7D2E737D9" ma:contentTypeVersion="12" ma:contentTypeDescription="Crée un document." ma:contentTypeScope="" ma:versionID="0719ab991baccb6a3fd3bf651e183a82">
  <xsd:schema xmlns:xsd="http://www.w3.org/2001/XMLSchema" xmlns:xs="http://www.w3.org/2001/XMLSchema" xmlns:p="http://schemas.microsoft.com/office/2006/metadata/properties" xmlns:ns2="e276217c-9557-46ff-a9f9-b2c40f26f098" xmlns:ns3="b1151bc0-4c9a-4425-b717-4d0c7e3a474f" targetNamespace="http://schemas.microsoft.com/office/2006/metadata/properties" ma:root="true" ma:fieldsID="57d716dbc21264f1a0c3af6bfc312372" ns2:_="" ns3:_="">
    <xsd:import namespace="e276217c-9557-46ff-a9f9-b2c40f26f098"/>
    <xsd:import namespace="b1151bc0-4c9a-4425-b717-4d0c7e3a47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6217c-9557-46ff-a9f9-b2c40f26f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cadfa43-c68e-472f-aa20-edf98ec855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151bc0-4c9a-4425-b717-4d0c7e3a47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6c86b2-d258-4691-8330-dd0b0c0ce678}" ma:internalName="TaxCatchAll" ma:showField="CatchAllData" ma:web="b1151bc0-4c9a-4425-b717-4d0c7e3a47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D029A-BBE5-4BDD-BD37-9090D76DF7A7}">
  <ds:schemaRefs>
    <ds:schemaRef ds:uri="http://schemas.microsoft.com/office/2006/metadata/properties"/>
    <ds:schemaRef ds:uri="http://schemas.microsoft.com/office/infopath/2007/PartnerControls"/>
    <ds:schemaRef ds:uri="e276217c-9557-46ff-a9f9-b2c40f26f098"/>
    <ds:schemaRef ds:uri="b1151bc0-4c9a-4425-b717-4d0c7e3a474f"/>
  </ds:schemaRefs>
</ds:datastoreItem>
</file>

<file path=customXml/itemProps2.xml><?xml version="1.0" encoding="utf-8"?>
<ds:datastoreItem xmlns:ds="http://schemas.openxmlformats.org/officeDocument/2006/customXml" ds:itemID="{837CB681-1F49-4FE6-A5B6-0395F4AE1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6217c-9557-46ff-a9f9-b2c40f26f098"/>
    <ds:schemaRef ds:uri="b1151bc0-4c9a-4425-b717-4d0c7e3a4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CEE34D-2C85-4B4E-B541-586DB1361562}">
  <ds:schemaRefs>
    <ds:schemaRef ds:uri="http://schemas.openxmlformats.org/officeDocument/2006/bibliography"/>
  </ds:schemaRefs>
</ds:datastoreItem>
</file>

<file path=customXml/itemProps4.xml><?xml version="1.0" encoding="utf-8"?>
<ds:datastoreItem xmlns:ds="http://schemas.openxmlformats.org/officeDocument/2006/customXml" ds:itemID="{145FDC30-71AD-4AB8-9FD4-695581425C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33</Pages>
  <Words>9254</Words>
  <Characters>50899</Characters>
  <Application>Microsoft Office Word</Application>
  <DocSecurity>0</DocSecurity>
  <Lines>424</Lines>
  <Paragraphs>120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cdebussche</dc:creator>
  <cp:lastModifiedBy>Sarah ESSEQQAT</cp:lastModifiedBy>
  <cp:revision>10</cp:revision>
  <cp:lastPrinted>2024-03-22T13:36:00Z</cp:lastPrinted>
  <dcterms:created xsi:type="dcterms:W3CDTF">2024-06-21T08:49:00Z</dcterms:created>
  <dcterms:modified xsi:type="dcterms:W3CDTF">2024-07-10T15:01:00Z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0x010100134EE5A2A236A14D9A8DDFA7D2E737D9</vt:lpwstr>
  </property>
  <property fmtid="{D5CDD505-2E9C-101B-9397-08002B2CF9AE}" pid="3" name="MediaServiceImageTags">
    <vt:lpwstr/>
  </property>
</Properties>
</file>