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7A367" w14:textId="664217A3" w:rsidR="003E641D" w:rsidRPr="005E28D9" w:rsidRDefault="002709D2" w:rsidP="0089249C">
      <w:pPr>
        <w:shd w:val="clear" w:color="auto" w:fill="FFFFFF"/>
        <w:spacing w:before="315" w:after="158" w:line="240" w:lineRule="auto"/>
        <w:outlineLvl w:val="2"/>
        <w:rPr>
          <w:rFonts w:ascii="Arial Rounded Bold" w:eastAsia="Times New Roman" w:hAnsi="Arial Rounded Bold" w:cs="Times New Roman"/>
          <w:color w:val="213B87"/>
          <w:kern w:val="0"/>
          <w:sz w:val="40"/>
          <w:szCs w:val="40"/>
          <w14:ligatures w14:val="none"/>
        </w:rPr>
      </w:pPr>
      <w:r>
        <w:rPr>
          <w:rFonts w:ascii="Arial Rounded Bold" w:hAnsi="Arial Rounded Bold"/>
          <w:color w:val="213B87"/>
          <w:kern w:val="0"/>
          <w:sz w:val="40"/>
        </w:rPr>
        <w:t xml:space="preserve">Avis de confidentialité - demandeur de subvention </w:t>
      </w:r>
    </w:p>
    <w:p w14:paraId="380D4AE9" w14:textId="40F9A29E" w:rsidR="0089249C" w:rsidRDefault="0089249C"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Quel type de données à caractère personnel collectons-nous ?</w:t>
      </w:r>
    </w:p>
    <w:p w14:paraId="4C4E649C" w14:textId="77777777" w:rsidR="003939C7" w:rsidRPr="003939C7" w:rsidRDefault="008D63F7" w:rsidP="003939C7">
      <w:pPr>
        <w:pStyle w:val="Paragraphedeliste"/>
        <w:numPr>
          <w:ilvl w:val="0"/>
          <w:numId w:val="23"/>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Lorsque vous sollicitez une subvention en tant que travailleur indépendant</w:t>
      </w:r>
    </w:p>
    <w:p w14:paraId="012F9FFB" w14:textId="10E74D12" w:rsidR="008F4A68" w:rsidRPr="003939C7" w:rsidRDefault="003939C7" w:rsidP="003939C7">
      <w:pPr>
        <w:pStyle w:val="Paragraphedeliste"/>
        <w:numPr>
          <w:ilvl w:val="0"/>
          <w:numId w:val="23"/>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Lorsque vous faites partie d'une organisation qui sollicite une subvention </w:t>
      </w:r>
    </w:p>
    <w:p w14:paraId="6E566C6C" w14:textId="77777777" w:rsidR="003939C7" w:rsidRPr="00093CFB" w:rsidRDefault="003939C7" w:rsidP="00093CFB">
      <w:pPr>
        <w:shd w:val="clear" w:color="auto" w:fill="FFFFFF"/>
        <w:spacing w:after="158" w:line="240" w:lineRule="auto"/>
        <w:ind w:left="360"/>
        <w:rPr>
          <w:rFonts w:ascii="Times New Roman" w:eastAsia="Times New Roman" w:hAnsi="Times New Roman" w:cs="Times New Roman"/>
          <w:kern w:val="0"/>
          <w:sz w:val="24"/>
          <w:szCs w:val="24"/>
          <w14:ligatures w14:val="none"/>
        </w:rPr>
      </w:pPr>
    </w:p>
    <w:p w14:paraId="7EB670D7" w14:textId="0E5076AB" w:rsidR="008F4A68" w:rsidRDefault="006570BD" w:rsidP="003F50DF">
      <w:p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Nous collectons les données suivantes :</w:t>
      </w:r>
    </w:p>
    <w:p w14:paraId="0D7760EF" w14:textId="43E05300" w:rsidR="00F017A5" w:rsidRDefault="006570BD" w:rsidP="00DC7B2A">
      <w:pPr>
        <w:pStyle w:val="Paragraphedeliste"/>
        <w:numPr>
          <w:ilvl w:val="0"/>
          <w:numId w:val="16"/>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Nom, prénom, adresse </w:t>
      </w:r>
      <w:proofErr w:type="gramStart"/>
      <w:r>
        <w:rPr>
          <w:rFonts w:ascii="Times New Roman" w:hAnsi="Times New Roman"/>
          <w:kern w:val="0"/>
          <w:sz w:val="24"/>
        </w:rPr>
        <w:t>e-mail</w:t>
      </w:r>
      <w:proofErr w:type="gramEnd"/>
    </w:p>
    <w:p w14:paraId="5647F0C7" w14:textId="75FD74D8" w:rsidR="006570BD" w:rsidRPr="00093CFB" w:rsidRDefault="00ED128F" w:rsidP="00093CFB">
      <w:pPr>
        <w:pStyle w:val="Paragraphedeliste"/>
        <w:numPr>
          <w:ilvl w:val="0"/>
          <w:numId w:val="16"/>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Et toute autre information pouvant s'avérer pertinente pour votre demande de subvention à Innoviris. </w:t>
      </w:r>
    </w:p>
    <w:p w14:paraId="67B08B4A" w14:textId="79C3D6AB" w:rsidR="002E72B2" w:rsidRPr="003F50DF" w:rsidRDefault="002E72B2" w:rsidP="003F50DF">
      <w:p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 </w:t>
      </w:r>
    </w:p>
    <w:p w14:paraId="0CAD8FC7" w14:textId="77777777" w:rsidR="00A06AF0" w:rsidRPr="00A06AF0" w:rsidRDefault="00A06AF0" w:rsidP="00A06AF0">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Comment collectons-nous vos données ?</w:t>
      </w:r>
    </w:p>
    <w:p w14:paraId="797189A0" w14:textId="61C38C5F" w:rsidR="00A06AF0" w:rsidRPr="0087558C" w:rsidRDefault="00A06AF0" w:rsidP="0087558C">
      <w:pPr>
        <w:shd w:val="clear" w:color="auto" w:fill="FFFFFF"/>
        <w:spacing w:after="0" w:line="240" w:lineRule="auto"/>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La plupart des données que vous nous fournissez directement sont collectées par le biais d'un formulaire (liste non exhaustive) :</w:t>
      </w:r>
    </w:p>
    <w:p w14:paraId="2BC2F7F2" w14:textId="04FA9515" w:rsidR="00CC0EEC" w:rsidRDefault="002A4502"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Que vous remplissez lorsque vous sollicitez une subvention</w:t>
      </w:r>
    </w:p>
    <w:p w14:paraId="4A32D295" w14:textId="0343FF35" w:rsidR="00A34B40" w:rsidRDefault="00A34B40"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 xml:space="preserve">Et toute la documentation supplémentaire qu'Innoviris vous demande afin d'évaluer votre éligibilité à une subvention </w:t>
      </w:r>
    </w:p>
    <w:p w14:paraId="1AA50717" w14:textId="77777777" w:rsidR="000570D4" w:rsidRPr="000570D4" w:rsidRDefault="000570D4" w:rsidP="000570D4">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À quelles fins utilisons-nous ces données ?</w:t>
      </w:r>
    </w:p>
    <w:p w14:paraId="658B2351" w14:textId="45711859" w:rsidR="006B6D1C" w:rsidRPr="00DB0135" w:rsidRDefault="00CE6DC4" w:rsidP="00DB0135">
      <w:pPr>
        <w:rPr>
          <w:rFonts w:ascii="Times New Roman" w:eastAsia="Times New Roman" w:hAnsi="Times New Roman" w:cs="Times New Roman"/>
          <w:kern w:val="0"/>
          <w:sz w:val="24"/>
          <w:szCs w:val="24"/>
          <w14:ligatures w14:val="none"/>
        </w:rPr>
      </w:pPr>
      <w:r w:rsidRPr="001860D8">
        <w:t>Conformément</w:t>
      </w:r>
      <w:r>
        <w:rPr>
          <w:rFonts w:ascii="Times New Roman" w:hAnsi="Times New Roman"/>
          <w:kern w:val="0"/>
          <w:sz w:val="24"/>
        </w:rPr>
        <w:t xml:space="preserve"> au RGPD, Innoviris collecte et traite vos données sur la base des motifs statutaires suivants :</w:t>
      </w:r>
    </w:p>
    <w:p w14:paraId="6A922F1B" w14:textId="62A255AA" w:rsidR="00E42899" w:rsidRPr="00DE051A" w:rsidRDefault="00CE6DC4" w:rsidP="00DE051A">
      <w:pPr>
        <w:pStyle w:val="Paragraphedeliste"/>
        <w:numPr>
          <w:ilvl w:val="0"/>
          <w:numId w:val="12"/>
        </w:num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Dans le cadre des tâches d'intérêt public assignées à Innoviris, telles que décrites dans l'</w:t>
      </w:r>
      <w:r>
        <w:rPr>
          <w:rFonts w:ascii="Times New Roman" w:hAnsi="Times New Roman"/>
          <w:i/>
          <w:kern w:val="0"/>
          <w:sz w:val="24"/>
        </w:rPr>
        <w:t>Ordonnance du 26 juin 2003 portant création d'Innoviris</w:t>
      </w:r>
      <w:r>
        <w:rPr>
          <w:rFonts w:ascii="Times New Roman" w:hAnsi="Times New Roman"/>
          <w:kern w:val="0"/>
          <w:sz w:val="24"/>
        </w:rPr>
        <w:t xml:space="preserve">. </w:t>
      </w:r>
    </w:p>
    <w:p w14:paraId="0AC152A4" w14:textId="358C1B8B" w:rsidR="00DE051A" w:rsidRDefault="00821DA4" w:rsidP="00821DA4">
      <w:p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w:t>
      </w:r>
    </w:p>
    <w:p w14:paraId="0427AF4F" w14:textId="5A249453" w:rsidR="00821DA4" w:rsidRPr="00DE051A" w:rsidRDefault="00821DA4" w:rsidP="00DE051A">
      <w:pPr>
        <w:shd w:val="clear" w:color="auto" w:fill="FFFFFF"/>
        <w:spacing w:after="0" w:line="240" w:lineRule="auto"/>
        <w:ind w:left="708"/>
        <w:rPr>
          <w:rFonts w:ascii="Times New Roman" w:eastAsia="Times New Roman" w:hAnsi="Times New Roman" w:cs="Times New Roman"/>
          <w:kern w:val="0"/>
          <w:sz w:val="24"/>
          <w:szCs w:val="24"/>
          <w14:ligatures w14:val="none"/>
        </w:rPr>
      </w:pPr>
      <w:r>
        <w:rPr>
          <w:rFonts w:ascii="Times New Roman" w:hAnsi="Times New Roman"/>
          <w:kern w:val="0"/>
          <w:sz w:val="24"/>
        </w:rPr>
        <w:t>Ces données sont notamment utilisées pour évaluer les demandes de financement qu'Innoviris reçoit dans le contexte de programmes qui sont régis par l'</w:t>
      </w:r>
      <w:r w:rsidRPr="00072B45">
        <w:rPr>
          <w:rFonts w:ascii="Times New Roman" w:hAnsi="Times New Roman"/>
          <w:i/>
          <w:iCs/>
          <w:kern w:val="0"/>
          <w:sz w:val="24"/>
          <w:szCs w:val="24"/>
          <w14:ligatures w14:val="none"/>
        </w:rPr>
        <w:t>Ordonnance du 27 juillet 2017</w:t>
      </w:r>
      <w:r>
        <w:rPr>
          <w:rFonts w:ascii="Times New Roman" w:hAnsi="Times New Roman"/>
          <w:kern w:val="0"/>
          <w:sz w:val="24"/>
        </w:rPr>
        <w:t xml:space="preserve"> visant à promouvoir la recherche, le développement et l'innovation par l'octroi d'aides à finalité non économique en faveur des organisations non marchandes, des organismes de recherche et des entreprises et l'</w:t>
      </w:r>
      <w:r w:rsidRPr="00072B45">
        <w:rPr>
          <w:rFonts w:ascii="Times New Roman" w:hAnsi="Times New Roman"/>
          <w:i/>
          <w:iCs/>
          <w:kern w:val="0"/>
          <w:sz w:val="24"/>
          <w:szCs w:val="24"/>
          <w14:ligatures w14:val="none"/>
        </w:rPr>
        <w:t>Ordonnance du 27 juillet 2017</w:t>
      </w:r>
      <w:r>
        <w:rPr>
          <w:rFonts w:ascii="Times New Roman" w:hAnsi="Times New Roman"/>
          <w:kern w:val="0"/>
          <w:sz w:val="24"/>
        </w:rPr>
        <w:t xml:space="preserve"> visant à promouvoir la recherche, le développement et l'innovation par l'octroi d'aides affectées à des finalités économiques en faveur des entreprises et des organismes de recherche assimilés à des entreprises.</w:t>
      </w:r>
    </w:p>
    <w:p w14:paraId="75AC6A56" w14:textId="77777777" w:rsidR="00821DA4" w:rsidRPr="00821DA4" w:rsidRDefault="00821DA4" w:rsidP="00DE051A">
      <w:pPr>
        <w:shd w:val="clear" w:color="auto" w:fill="FFFFFF"/>
        <w:spacing w:after="0" w:line="240" w:lineRule="auto"/>
        <w:rPr>
          <w:rFonts w:ascii="Times New Roman" w:eastAsia="Times New Roman" w:hAnsi="Times New Roman" w:cs="Times New Roman"/>
          <w:kern w:val="0"/>
          <w:sz w:val="24"/>
          <w:szCs w:val="24"/>
          <w14:ligatures w14:val="none"/>
        </w:rPr>
      </w:pPr>
    </w:p>
    <w:p w14:paraId="6AFD510F" w14:textId="77777777" w:rsidR="00873652" w:rsidRPr="00821DA4" w:rsidRDefault="00873652" w:rsidP="00F002ED">
      <w:pPr>
        <w:rPr>
          <w:rFonts w:ascii="Arial Rounded Bold" w:eastAsia="Times New Roman" w:hAnsi="Arial Rounded Bold" w:cs="Times New Roman"/>
          <w:color w:val="213B87"/>
          <w:kern w:val="0"/>
          <w:sz w:val="36"/>
          <w:szCs w:val="36"/>
          <w14:ligatures w14:val="none"/>
        </w:rPr>
      </w:pPr>
    </w:p>
    <w:p w14:paraId="40BBDEA5" w14:textId="634BB8CC" w:rsidR="00255D27" w:rsidRDefault="00255D27" w:rsidP="00F002ED">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Où vos données sont-elles stockées ?</w:t>
      </w:r>
    </w:p>
    <w:p w14:paraId="7E506210" w14:textId="77777777" w:rsidR="0032156D" w:rsidRPr="00FB3D6F" w:rsidRDefault="0032156D" w:rsidP="0032156D">
      <w:pPr>
        <w:spacing w:after="0"/>
        <w:rPr>
          <w:rFonts w:ascii="Times New Roman" w:eastAsia="Times New Roman" w:hAnsi="Times New Roman" w:cs="Times New Roman"/>
          <w:kern w:val="0"/>
          <w:sz w:val="24"/>
          <w:szCs w:val="24"/>
          <w14:ligatures w14:val="none"/>
        </w:rPr>
      </w:pPr>
      <w:r>
        <w:rPr>
          <w:rFonts w:ascii="Times New Roman" w:hAnsi="Times New Roman"/>
          <w:kern w:val="0"/>
          <w:sz w:val="24"/>
        </w:rPr>
        <w:lastRenderedPageBreak/>
        <w:t>Innoviris ne transférera pas vos données à caractère personnel à des pays en dehors de l'Union européenne ou à des pays tiers pour lesquels la Commission européenne n'a pas pris de décision d'adéquation.</w:t>
      </w:r>
    </w:p>
    <w:p w14:paraId="6CCF0ACD" w14:textId="77777777" w:rsidR="0032156D" w:rsidRPr="00FB3D6F" w:rsidRDefault="0032156D" w:rsidP="0032156D">
      <w:pPr>
        <w:spacing w:after="0"/>
        <w:rPr>
          <w:rFonts w:ascii="Times New Roman" w:eastAsia="Times New Roman" w:hAnsi="Times New Roman" w:cs="Times New Roman"/>
          <w:kern w:val="0"/>
          <w:sz w:val="24"/>
          <w:szCs w:val="24"/>
          <w14:ligatures w14:val="none"/>
        </w:rPr>
      </w:pPr>
      <w:r>
        <w:rPr>
          <w:rFonts w:ascii="Times New Roman" w:hAnsi="Times New Roman"/>
          <w:kern w:val="0"/>
          <w:sz w:val="24"/>
        </w:rPr>
        <w:t>Pour de plus amples informations : </w:t>
      </w:r>
      <w:hyperlink r:id="rId10" w:tgtFrame="_blank" w:history="1">
        <w:r>
          <w:rPr>
            <w:rFonts w:ascii="Times New Roman" w:hAnsi="Times New Roman"/>
            <w:color w:val="95D3CB"/>
            <w:kern w:val="0"/>
            <w:sz w:val="24"/>
            <w:u w:val="single"/>
          </w:rPr>
          <w:t>https://ec.europa.eu/info/law/law-topic/data-protection/international-dimension-data-protection/adequacy-decisions</w:t>
        </w:r>
      </w:hyperlink>
    </w:p>
    <w:p w14:paraId="4E703BCB" w14:textId="77777777" w:rsidR="006D325D" w:rsidRDefault="006D325D" w:rsidP="00F002ED">
      <w:pPr>
        <w:rPr>
          <w:rFonts w:ascii="Arial Rounded Bold" w:eastAsia="Times New Roman" w:hAnsi="Arial Rounded Bold" w:cs="Times New Roman"/>
          <w:color w:val="213B87"/>
          <w:kern w:val="0"/>
          <w:sz w:val="36"/>
          <w:szCs w:val="36"/>
          <w14:ligatures w14:val="none"/>
        </w:rPr>
      </w:pPr>
    </w:p>
    <w:p w14:paraId="5C38CE9C" w14:textId="4A503BDD" w:rsidR="00F002ED" w:rsidRPr="00FB3D6F" w:rsidRDefault="00F002ED" w:rsidP="00F002ED">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Qui a accès à vos données ?</w:t>
      </w:r>
    </w:p>
    <w:p w14:paraId="66A014B4" w14:textId="45040ED8" w:rsidR="00F002ED" w:rsidRPr="00FB3D6F" w:rsidRDefault="00A53AB2"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Les membres du personnel d'Innoviris peuvent échanger vos données à caractère personnel afin d'exécuter les tâches qui leur ont été confiées. Des mesures internes sont prises pour garantir que vos données à caractère personnel soient traitées conformément au présent Avis de confidentialité.</w:t>
      </w:r>
    </w:p>
    <w:p w14:paraId="2647235F" w14:textId="7DC71AAD" w:rsidR="00F002ED" w:rsidRPr="00FB3D6F"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De plus, afin de prévenir dans la mesure du possible tout accès non autorisé aux données ou l'altération de celles-ci, les membres du personnel auront uniquement accès aux données à caractère personnel qui sont nécessaires à l'exécution de leurs tâches.</w:t>
      </w:r>
    </w:p>
    <w:p w14:paraId="24605B7D" w14:textId="47BA52CE" w:rsidR="00F002ED" w:rsidRPr="00A77CBD" w:rsidRDefault="00F002ED" w:rsidP="00F002ED">
      <w:pPr>
        <w:rPr>
          <w:rFonts w:ascii="Times New Roman" w:eastAsia="Times New Roman" w:hAnsi="Times New Roman" w:cs="Times New Roman"/>
          <w:b/>
          <w:bCs/>
          <w:kern w:val="0"/>
          <w:sz w:val="24"/>
          <w:szCs w:val="24"/>
          <w14:ligatures w14:val="none"/>
        </w:rPr>
      </w:pPr>
      <w:r>
        <w:rPr>
          <w:rFonts w:ascii="Times New Roman" w:hAnsi="Times New Roman"/>
          <w:b/>
          <w:kern w:val="0"/>
          <w:sz w:val="24"/>
        </w:rPr>
        <w:t>Partenaires d'Innoviris</w:t>
      </w:r>
    </w:p>
    <w:p w14:paraId="1FA2889A" w14:textId="5207769C" w:rsidR="00F002ED" w:rsidRPr="00A76392"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Innoviris peut partager vos données à caractère personnel avec des partenaires (généralement d'autres agences gouvernementales avec lesquelles Innoviris coopère dans le cadre de l'exécution de ses tâches d'intérêt public ou sur la base de votre consentement).</w:t>
      </w:r>
    </w:p>
    <w:p w14:paraId="180C2179" w14:textId="035E2D58" w:rsidR="00F002ED" w:rsidRPr="00A76392" w:rsidRDefault="00F002ED" w:rsidP="00F002ED">
      <w:pPr>
        <w:rPr>
          <w:rFonts w:ascii="Times New Roman" w:eastAsia="Times New Roman" w:hAnsi="Times New Roman" w:cs="Times New Roman"/>
          <w:b/>
          <w:bCs/>
          <w:kern w:val="0"/>
          <w:sz w:val="24"/>
          <w:szCs w:val="24"/>
          <w14:ligatures w14:val="none"/>
        </w:rPr>
      </w:pPr>
      <w:r>
        <w:rPr>
          <w:rFonts w:ascii="Times New Roman" w:hAnsi="Times New Roman"/>
          <w:b/>
          <w:kern w:val="0"/>
          <w:sz w:val="24"/>
        </w:rPr>
        <w:t>Sous-traitants et fournisseurs de services externes d'Innoviris</w:t>
      </w:r>
    </w:p>
    <w:p w14:paraId="246CD608" w14:textId="77777777" w:rsidR="00F002ED" w:rsidRPr="00A76392"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Afin d'exécuter certaines tâches, Innoviris a recours aux services de fournisseurs de services externes qui peuvent traiter vos données à caractère personnel.</w:t>
      </w:r>
    </w:p>
    <w:p w14:paraId="7E5BB7C9" w14:textId="0E0D7D36" w:rsidR="00F002ED" w:rsidRPr="00A76392"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Lorsque vos données à caractère personnel sont divulguées à des sous-traitants, Innoviris s'assure que des dispositions contractuelles soient élaborées, en particulier pour veiller à ce que ces sous-traitants :</w:t>
      </w:r>
    </w:p>
    <w:p w14:paraId="1FA693C8" w14:textId="0C028056" w:rsidR="00F002ED" w:rsidRPr="00A77CBD" w:rsidRDefault="00F002ED" w:rsidP="00837EA3">
      <w:pPr>
        <w:pStyle w:val="Paragraphedeliste"/>
        <w:numPr>
          <w:ilvl w:val="0"/>
          <w:numId w:val="5"/>
        </w:numPr>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n'utilisent</w:t>
      </w:r>
      <w:proofErr w:type="gramEnd"/>
      <w:r>
        <w:rPr>
          <w:rFonts w:ascii="Times New Roman" w:hAnsi="Times New Roman"/>
          <w:kern w:val="0"/>
          <w:sz w:val="24"/>
        </w:rPr>
        <w:t xml:space="preserve"> pas vos données à caractère personnel à des fins autres que celles indiquées par Innoviris et traitent ces données conformément aux finalités décrites dans le présent Avis de confidentialité, et ;</w:t>
      </w:r>
    </w:p>
    <w:p w14:paraId="54801993" w14:textId="2CE73F33" w:rsidR="00F002ED" w:rsidRPr="00A77CBD" w:rsidRDefault="00F002ED" w:rsidP="00837EA3">
      <w:pPr>
        <w:pStyle w:val="Paragraphedeliste"/>
        <w:numPr>
          <w:ilvl w:val="0"/>
          <w:numId w:val="5"/>
        </w:numPr>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aient</w:t>
      </w:r>
      <w:proofErr w:type="gramEnd"/>
      <w:r>
        <w:rPr>
          <w:rFonts w:ascii="Times New Roman" w:hAnsi="Times New Roman"/>
          <w:kern w:val="0"/>
          <w:sz w:val="24"/>
        </w:rPr>
        <w:t xml:space="preserve"> pris des mesures de sécurité appropriées pour vous protéger contre le traitement non autorisé ou illégitime de vos données à caractère personnel et contre tout dommage, perte ou destruction accidentel de vos données à caractère personnel.</w:t>
      </w:r>
    </w:p>
    <w:p w14:paraId="4AF9FFE4" w14:textId="30F07E74" w:rsidR="0003673A" w:rsidRPr="0003673A" w:rsidRDefault="00653963" w:rsidP="0003673A">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szCs w:val="36"/>
          <w14:ligatures w14:val="none"/>
        </w:rPr>
        <w:br w:type="page"/>
      </w:r>
      <w:r>
        <w:rPr>
          <w:rFonts w:ascii="Arial Rounded Bold" w:hAnsi="Arial Rounded Bold"/>
          <w:color w:val="213B87"/>
          <w:kern w:val="0"/>
          <w:sz w:val="36"/>
        </w:rPr>
        <w:lastRenderedPageBreak/>
        <w:t>Comment protégeons-nous vos données ?</w:t>
      </w:r>
    </w:p>
    <w:p w14:paraId="73DAA3D8" w14:textId="50B15DFB" w:rsidR="0003673A" w:rsidRPr="0003673A" w:rsidRDefault="0003673A" w:rsidP="0003673A">
      <w:pPr>
        <w:rPr>
          <w:rFonts w:ascii="Times New Roman" w:eastAsia="Times New Roman" w:hAnsi="Times New Roman" w:cs="Times New Roman"/>
          <w:kern w:val="0"/>
          <w:sz w:val="24"/>
          <w:szCs w:val="24"/>
          <w14:ligatures w14:val="none"/>
        </w:rPr>
      </w:pPr>
      <w:r>
        <w:rPr>
          <w:rFonts w:ascii="Times New Roman" w:hAnsi="Times New Roman"/>
          <w:kern w:val="0"/>
          <w:sz w:val="24"/>
        </w:rPr>
        <w:t>Nous appliquons une politique de confidentialité stricte et prenons toutes les mesures appropriées pour garantir que nos serveurs préviennent, dans la mesure du possible, tout accès, fuite, destruction, perte, divulgation, utilisation ou altération non autorisé de vos données.</w:t>
      </w:r>
    </w:p>
    <w:p w14:paraId="39DD11F9" w14:textId="7DFC720E" w:rsidR="00F55139" w:rsidRPr="00FB3D6F" w:rsidRDefault="00F55139" w:rsidP="00E91B34">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Quelle est la durée de conservation des données traitées ?</w:t>
      </w:r>
    </w:p>
    <w:p w14:paraId="6EB78AAB" w14:textId="2D589AA3" w:rsidR="0003673A" w:rsidRDefault="00F55139" w:rsidP="00F55139">
      <w:pPr>
        <w:rPr>
          <w:rFonts w:ascii="Times New Roman" w:eastAsia="Times New Roman" w:hAnsi="Times New Roman" w:cs="Times New Roman"/>
          <w:kern w:val="0"/>
          <w:sz w:val="24"/>
          <w:szCs w:val="24"/>
          <w14:ligatures w14:val="none"/>
        </w:rPr>
      </w:pPr>
      <w:r>
        <w:rPr>
          <w:rFonts w:ascii="Times New Roman" w:hAnsi="Times New Roman"/>
          <w:kern w:val="0"/>
          <w:sz w:val="24"/>
        </w:rPr>
        <w:t xml:space="preserve">Nous conservons vos données à caractère personnel pendant le temps nécessaire pour accomplir les objectifs poursuivis et conformément à nos obligations statutaires. Dans le cas des subventions, Innoviris doit conserver vos données à caractère personnel aussi longtemps que requis par les autorités judiciaires. </w:t>
      </w:r>
    </w:p>
    <w:sectPr w:rsidR="0003673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13591" w14:textId="77777777" w:rsidR="001711AB" w:rsidRDefault="001711AB" w:rsidP="004716B1">
      <w:pPr>
        <w:spacing w:after="0" w:line="240" w:lineRule="auto"/>
      </w:pPr>
      <w:r>
        <w:separator/>
      </w:r>
    </w:p>
  </w:endnote>
  <w:endnote w:type="continuationSeparator" w:id="0">
    <w:p w14:paraId="2FEC981D" w14:textId="77777777" w:rsidR="001711AB" w:rsidRDefault="001711AB" w:rsidP="00471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Rounded Bold">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E3494" w14:textId="77777777" w:rsidR="001711AB" w:rsidRDefault="001711AB" w:rsidP="004716B1">
      <w:pPr>
        <w:spacing w:after="0" w:line="240" w:lineRule="auto"/>
      </w:pPr>
      <w:r>
        <w:separator/>
      </w:r>
    </w:p>
  </w:footnote>
  <w:footnote w:type="continuationSeparator" w:id="0">
    <w:p w14:paraId="0492037C" w14:textId="77777777" w:rsidR="001711AB" w:rsidRDefault="001711AB" w:rsidP="00471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944"/>
    <w:multiLevelType w:val="hybridMultilevel"/>
    <w:tmpl w:val="160E878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8A63F9"/>
    <w:multiLevelType w:val="multilevel"/>
    <w:tmpl w:val="04FA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F7BD9"/>
    <w:multiLevelType w:val="multilevel"/>
    <w:tmpl w:val="FBA0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D7022"/>
    <w:multiLevelType w:val="multilevel"/>
    <w:tmpl w:val="1060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5E1B37"/>
    <w:multiLevelType w:val="hybridMultilevel"/>
    <w:tmpl w:val="67F6E5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D70180A"/>
    <w:multiLevelType w:val="hybridMultilevel"/>
    <w:tmpl w:val="E70A087C"/>
    <w:lvl w:ilvl="0" w:tplc="080C0009">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15:restartNumberingAfterBreak="0">
    <w:nsid w:val="251D0E6E"/>
    <w:multiLevelType w:val="hybridMultilevel"/>
    <w:tmpl w:val="AE9AF1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5BE13EA"/>
    <w:multiLevelType w:val="multilevel"/>
    <w:tmpl w:val="6450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DB28C0"/>
    <w:multiLevelType w:val="hybridMultilevel"/>
    <w:tmpl w:val="F49EE1D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3E9F1095"/>
    <w:multiLevelType w:val="multilevel"/>
    <w:tmpl w:val="A696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596F79"/>
    <w:multiLevelType w:val="hybridMultilevel"/>
    <w:tmpl w:val="FD22886E"/>
    <w:lvl w:ilvl="0" w:tplc="080C0011">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1" w15:restartNumberingAfterBreak="0">
    <w:nsid w:val="44425AD2"/>
    <w:multiLevelType w:val="hybridMultilevel"/>
    <w:tmpl w:val="D4C084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45A472A0"/>
    <w:multiLevelType w:val="hybridMultilevel"/>
    <w:tmpl w:val="2D72C95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4DFC12F4"/>
    <w:multiLevelType w:val="hybridMultilevel"/>
    <w:tmpl w:val="9B5A51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154533F"/>
    <w:multiLevelType w:val="hybridMultilevel"/>
    <w:tmpl w:val="CCFA0D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520A0DA7"/>
    <w:multiLevelType w:val="multilevel"/>
    <w:tmpl w:val="D3F4C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FD7C23"/>
    <w:multiLevelType w:val="hybridMultilevel"/>
    <w:tmpl w:val="53763FA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B272484"/>
    <w:multiLevelType w:val="hybridMultilevel"/>
    <w:tmpl w:val="3DAC5238"/>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15:restartNumberingAfterBreak="0">
    <w:nsid w:val="5E994F90"/>
    <w:multiLevelType w:val="hybridMultilevel"/>
    <w:tmpl w:val="07AA41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4EF60B7"/>
    <w:multiLevelType w:val="hybridMultilevel"/>
    <w:tmpl w:val="4E4ACDC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6FCA68AA"/>
    <w:multiLevelType w:val="hybridMultilevel"/>
    <w:tmpl w:val="34CE2EE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119236C"/>
    <w:multiLevelType w:val="multilevel"/>
    <w:tmpl w:val="60AE6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0751146">
    <w:abstractNumId w:val="9"/>
  </w:num>
  <w:num w:numId="2" w16cid:durableId="1056783301">
    <w:abstractNumId w:val="1"/>
  </w:num>
  <w:num w:numId="3" w16cid:durableId="1186099314">
    <w:abstractNumId w:val="21"/>
  </w:num>
  <w:num w:numId="4" w16cid:durableId="366177503">
    <w:abstractNumId w:val="2"/>
  </w:num>
  <w:num w:numId="5" w16cid:durableId="351421832">
    <w:abstractNumId w:val="6"/>
  </w:num>
  <w:num w:numId="6" w16cid:durableId="469903369">
    <w:abstractNumId w:val="4"/>
  </w:num>
  <w:num w:numId="7" w16cid:durableId="1156607268">
    <w:abstractNumId w:val="13"/>
  </w:num>
  <w:num w:numId="8" w16cid:durableId="530648177">
    <w:abstractNumId w:val="3"/>
  </w:num>
  <w:num w:numId="9" w16cid:durableId="1833059470">
    <w:abstractNumId w:val="8"/>
  </w:num>
  <w:num w:numId="10" w16cid:durableId="352849124">
    <w:abstractNumId w:val="15"/>
  </w:num>
  <w:num w:numId="11" w16cid:durableId="569194035">
    <w:abstractNumId w:val="7"/>
  </w:num>
  <w:num w:numId="12" w16cid:durableId="1248274170">
    <w:abstractNumId w:val="0"/>
  </w:num>
  <w:num w:numId="13" w16cid:durableId="163979656">
    <w:abstractNumId w:val="12"/>
  </w:num>
  <w:num w:numId="14" w16cid:durableId="2040273336">
    <w:abstractNumId w:val="18"/>
  </w:num>
  <w:num w:numId="15" w16cid:durableId="24870175">
    <w:abstractNumId w:val="20"/>
  </w:num>
  <w:num w:numId="16" w16cid:durableId="377316080">
    <w:abstractNumId w:val="16"/>
  </w:num>
  <w:num w:numId="17" w16cid:durableId="1781604926">
    <w:abstractNumId w:val="14"/>
  </w:num>
  <w:num w:numId="18" w16cid:durableId="1591232250">
    <w:abstractNumId w:val="5"/>
  </w:num>
  <w:num w:numId="19" w16cid:durableId="1282037316">
    <w:abstractNumId w:val="11"/>
  </w:num>
  <w:num w:numId="20" w16cid:durableId="1382173342">
    <w:abstractNumId w:val="19"/>
  </w:num>
  <w:num w:numId="21" w16cid:durableId="15836383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2792867">
    <w:abstractNumId w:val="10"/>
  </w:num>
  <w:num w:numId="23" w16cid:durableId="6931876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D6"/>
    <w:rsid w:val="0000000E"/>
    <w:rsid w:val="00000438"/>
    <w:rsid w:val="00000B37"/>
    <w:rsid w:val="00024C61"/>
    <w:rsid w:val="0003673A"/>
    <w:rsid w:val="00044CC0"/>
    <w:rsid w:val="00045ED7"/>
    <w:rsid w:val="00051453"/>
    <w:rsid w:val="000570D4"/>
    <w:rsid w:val="00072B45"/>
    <w:rsid w:val="000765D3"/>
    <w:rsid w:val="00093CFB"/>
    <w:rsid w:val="000A36EA"/>
    <w:rsid w:val="000A6B89"/>
    <w:rsid w:val="000D27BB"/>
    <w:rsid w:val="000D2E70"/>
    <w:rsid w:val="000D3D48"/>
    <w:rsid w:val="000D77FC"/>
    <w:rsid w:val="000E2317"/>
    <w:rsid w:val="000F0D06"/>
    <w:rsid w:val="00113885"/>
    <w:rsid w:val="00115718"/>
    <w:rsid w:val="00116180"/>
    <w:rsid w:val="00140FDF"/>
    <w:rsid w:val="001442D4"/>
    <w:rsid w:val="001470B0"/>
    <w:rsid w:val="00152036"/>
    <w:rsid w:val="00157C4F"/>
    <w:rsid w:val="0016151E"/>
    <w:rsid w:val="001622D4"/>
    <w:rsid w:val="001711AB"/>
    <w:rsid w:val="001749B1"/>
    <w:rsid w:val="00175F66"/>
    <w:rsid w:val="00184D6C"/>
    <w:rsid w:val="001860D8"/>
    <w:rsid w:val="001872A4"/>
    <w:rsid w:val="00195A41"/>
    <w:rsid w:val="00195FE1"/>
    <w:rsid w:val="001A1A44"/>
    <w:rsid w:val="001A3FE3"/>
    <w:rsid w:val="001A6FB9"/>
    <w:rsid w:val="001B0821"/>
    <w:rsid w:val="001C5EF3"/>
    <w:rsid w:val="001D0A53"/>
    <w:rsid w:val="001F02B7"/>
    <w:rsid w:val="001F2B81"/>
    <w:rsid w:val="001F61E4"/>
    <w:rsid w:val="00216B58"/>
    <w:rsid w:val="00226701"/>
    <w:rsid w:val="00244F8C"/>
    <w:rsid w:val="002523B8"/>
    <w:rsid w:val="00253A0D"/>
    <w:rsid w:val="00255D27"/>
    <w:rsid w:val="00266667"/>
    <w:rsid w:val="002709D2"/>
    <w:rsid w:val="00271F4B"/>
    <w:rsid w:val="00280F86"/>
    <w:rsid w:val="002907A1"/>
    <w:rsid w:val="002922E8"/>
    <w:rsid w:val="002A4502"/>
    <w:rsid w:val="002B3257"/>
    <w:rsid w:val="002B4666"/>
    <w:rsid w:val="002C7740"/>
    <w:rsid w:val="002E72B2"/>
    <w:rsid w:val="002F3BBC"/>
    <w:rsid w:val="0032156D"/>
    <w:rsid w:val="00330373"/>
    <w:rsid w:val="0034501E"/>
    <w:rsid w:val="003654E0"/>
    <w:rsid w:val="003751CE"/>
    <w:rsid w:val="00393934"/>
    <w:rsid w:val="003939C7"/>
    <w:rsid w:val="003950F3"/>
    <w:rsid w:val="003A3443"/>
    <w:rsid w:val="003B6C32"/>
    <w:rsid w:val="003C2427"/>
    <w:rsid w:val="003C4EAE"/>
    <w:rsid w:val="003D1B2F"/>
    <w:rsid w:val="003E0030"/>
    <w:rsid w:val="003E641D"/>
    <w:rsid w:val="003E6F67"/>
    <w:rsid w:val="003E7FDE"/>
    <w:rsid w:val="003F2942"/>
    <w:rsid w:val="003F50DF"/>
    <w:rsid w:val="003F6050"/>
    <w:rsid w:val="004009EE"/>
    <w:rsid w:val="00413A18"/>
    <w:rsid w:val="0043650B"/>
    <w:rsid w:val="00443C4B"/>
    <w:rsid w:val="00444F2F"/>
    <w:rsid w:val="004716B1"/>
    <w:rsid w:val="00486D26"/>
    <w:rsid w:val="00487B18"/>
    <w:rsid w:val="004A149E"/>
    <w:rsid w:val="004A72CA"/>
    <w:rsid w:val="004B3A5D"/>
    <w:rsid w:val="004C0453"/>
    <w:rsid w:val="004E45A0"/>
    <w:rsid w:val="004E4D0C"/>
    <w:rsid w:val="004E67C3"/>
    <w:rsid w:val="004F116B"/>
    <w:rsid w:val="004F26B0"/>
    <w:rsid w:val="00507260"/>
    <w:rsid w:val="00521625"/>
    <w:rsid w:val="0052367C"/>
    <w:rsid w:val="005366F2"/>
    <w:rsid w:val="00544B35"/>
    <w:rsid w:val="00551527"/>
    <w:rsid w:val="0055469B"/>
    <w:rsid w:val="005642E4"/>
    <w:rsid w:val="0057658C"/>
    <w:rsid w:val="0058260E"/>
    <w:rsid w:val="00590F59"/>
    <w:rsid w:val="005962C7"/>
    <w:rsid w:val="005966EE"/>
    <w:rsid w:val="005C0794"/>
    <w:rsid w:val="005C2BB4"/>
    <w:rsid w:val="005E168B"/>
    <w:rsid w:val="005E28D9"/>
    <w:rsid w:val="005F4FCD"/>
    <w:rsid w:val="005F5709"/>
    <w:rsid w:val="00601276"/>
    <w:rsid w:val="00602867"/>
    <w:rsid w:val="00620059"/>
    <w:rsid w:val="00625C34"/>
    <w:rsid w:val="006338C6"/>
    <w:rsid w:val="00637FF7"/>
    <w:rsid w:val="006514AB"/>
    <w:rsid w:val="00653963"/>
    <w:rsid w:val="0065612E"/>
    <w:rsid w:val="006570BD"/>
    <w:rsid w:val="0067450E"/>
    <w:rsid w:val="006800FC"/>
    <w:rsid w:val="00687F81"/>
    <w:rsid w:val="00695CBD"/>
    <w:rsid w:val="006A06A6"/>
    <w:rsid w:val="006A06EA"/>
    <w:rsid w:val="006B0F13"/>
    <w:rsid w:val="006B6D1C"/>
    <w:rsid w:val="006B7103"/>
    <w:rsid w:val="006B7A9E"/>
    <w:rsid w:val="006C1882"/>
    <w:rsid w:val="006C75B9"/>
    <w:rsid w:val="006D0189"/>
    <w:rsid w:val="006D325D"/>
    <w:rsid w:val="006F0EAA"/>
    <w:rsid w:val="006F1AE9"/>
    <w:rsid w:val="0070684C"/>
    <w:rsid w:val="007230A8"/>
    <w:rsid w:val="00723C62"/>
    <w:rsid w:val="00727B6A"/>
    <w:rsid w:val="00736D31"/>
    <w:rsid w:val="00737842"/>
    <w:rsid w:val="00743FC9"/>
    <w:rsid w:val="007A07AB"/>
    <w:rsid w:val="007B0489"/>
    <w:rsid w:val="007C7A89"/>
    <w:rsid w:val="007D0FCD"/>
    <w:rsid w:val="007D1470"/>
    <w:rsid w:val="007D4CB9"/>
    <w:rsid w:val="007D6DF1"/>
    <w:rsid w:val="007F09CC"/>
    <w:rsid w:val="007F2D8A"/>
    <w:rsid w:val="008008EC"/>
    <w:rsid w:val="00802AB8"/>
    <w:rsid w:val="00802B14"/>
    <w:rsid w:val="00804A77"/>
    <w:rsid w:val="00806E50"/>
    <w:rsid w:val="00811969"/>
    <w:rsid w:val="00811F3E"/>
    <w:rsid w:val="0081473F"/>
    <w:rsid w:val="00821DA4"/>
    <w:rsid w:val="008246CB"/>
    <w:rsid w:val="00837EA3"/>
    <w:rsid w:val="00844A6B"/>
    <w:rsid w:val="0084573A"/>
    <w:rsid w:val="00847179"/>
    <w:rsid w:val="00853A2F"/>
    <w:rsid w:val="008628A3"/>
    <w:rsid w:val="00871362"/>
    <w:rsid w:val="00873652"/>
    <w:rsid w:val="0087433A"/>
    <w:rsid w:val="00875185"/>
    <w:rsid w:val="0087558C"/>
    <w:rsid w:val="00881A68"/>
    <w:rsid w:val="0089249C"/>
    <w:rsid w:val="008A5919"/>
    <w:rsid w:val="008C0013"/>
    <w:rsid w:val="008C1EE0"/>
    <w:rsid w:val="008D4112"/>
    <w:rsid w:val="008D63F7"/>
    <w:rsid w:val="008F4A68"/>
    <w:rsid w:val="00905EFA"/>
    <w:rsid w:val="00913098"/>
    <w:rsid w:val="00931107"/>
    <w:rsid w:val="00974B8D"/>
    <w:rsid w:val="00980158"/>
    <w:rsid w:val="00991C06"/>
    <w:rsid w:val="009961FD"/>
    <w:rsid w:val="00997252"/>
    <w:rsid w:val="009B4BBE"/>
    <w:rsid w:val="009C2381"/>
    <w:rsid w:val="009C3C2D"/>
    <w:rsid w:val="009D166A"/>
    <w:rsid w:val="009E3C61"/>
    <w:rsid w:val="009E7868"/>
    <w:rsid w:val="009F2CFE"/>
    <w:rsid w:val="00A0037C"/>
    <w:rsid w:val="00A04124"/>
    <w:rsid w:val="00A06AF0"/>
    <w:rsid w:val="00A34900"/>
    <w:rsid w:val="00A34B40"/>
    <w:rsid w:val="00A53AB2"/>
    <w:rsid w:val="00A6193F"/>
    <w:rsid w:val="00A62307"/>
    <w:rsid w:val="00A76392"/>
    <w:rsid w:val="00A77CBD"/>
    <w:rsid w:val="00AA68EA"/>
    <w:rsid w:val="00AB3611"/>
    <w:rsid w:val="00AB5CC8"/>
    <w:rsid w:val="00AC57E6"/>
    <w:rsid w:val="00AD2DE7"/>
    <w:rsid w:val="00AE7D41"/>
    <w:rsid w:val="00AF6EF8"/>
    <w:rsid w:val="00B05D92"/>
    <w:rsid w:val="00B32770"/>
    <w:rsid w:val="00B55D86"/>
    <w:rsid w:val="00B72D89"/>
    <w:rsid w:val="00B754A5"/>
    <w:rsid w:val="00B76C5B"/>
    <w:rsid w:val="00B8197D"/>
    <w:rsid w:val="00B92410"/>
    <w:rsid w:val="00BA0907"/>
    <w:rsid w:val="00BB5EE3"/>
    <w:rsid w:val="00BC0E62"/>
    <w:rsid w:val="00BD4198"/>
    <w:rsid w:val="00BE4138"/>
    <w:rsid w:val="00BE6532"/>
    <w:rsid w:val="00BF19C3"/>
    <w:rsid w:val="00BF46FA"/>
    <w:rsid w:val="00BF7049"/>
    <w:rsid w:val="00C06C35"/>
    <w:rsid w:val="00C07BBC"/>
    <w:rsid w:val="00C07F2A"/>
    <w:rsid w:val="00C12F85"/>
    <w:rsid w:val="00C20F14"/>
    <w:rsid w:val="00C221FE"/>
    <w:rsid w:val="00C331D6"/>
    <w:rsid w:val="00C359F7"/>
    <w:rsid w:val="00C4101C"/>
    <w:rsid w:val="00C4603C"/>
    <w:rsid w:val="00C51392"/>
    <w:rsid w:val="00C516AE"/>
    <w:rsid w:val="00C5197D"/>
    <w:rsid w:val="00C556A7"/>
    <w:rsid w:val="00C574A7"/>
    <w:rsid w:val="00C61F3D"/>
    <w:rsid w:val="00C621D7"/>
    <w:rsid w:val="00C65778"/>
    <w:rsid w:val="00C66E26"/>
    <w:rsid w:val="00C8021E"/>
    <w:rsid w:val="00C82F22"/>
    <w:rsid w:val="00C90195"/>
    <w:rsid w:val="00C90F45"/>
    <w:rsid w:val="00C95C55"/>
    <w:rsid w:val="00CC0EEC"/>
    <w:rsid w:val="00CC3C97"/>
    <w:rsid w:val="00CD1F90"/>
    <w:rsid w:val="00CE0E7A"/>
    <w:rsid w:val="00CE3FDD"/>
    <w:rsid w:val="00CE6DC4"/>
    <w:rsid w:val="00D02F61"/>
    <w:rsid w:val="00D04CEA"/>
    <w:rsid w:val="00D06DC7"/>
    <w:rsid w:val="00D10C7E"/>
    <w:rsid w:val="00D15AAC"/>
    <w:rsid w:val="00D62C48"/>
    <w:rsid w:val="00D640F5"/>
    <w:rsid w:val="00D779F3"/>
    <w:rsid w:val="00D95456"/>
    <w:rsid w:val="00DA4B43"/>
    <w:rsid w:val="00DB0135"/>
    <w:rsid w:val="00DC7B2A"/>
    <w:rsid w:val="00DE051A"/>
    <w:rsid w:val="00DE37B2"/>
    <w:rsid w:val="00DF7B4E"/>
    <w:rsid w:val="00E20416"/>
    <w:rsid w:val="00E27092"/>
    <w:rsid w:val="00E27643"/>
    <w:rsid w:val="00E320C6"/>
    <w:rsid w:val="00E41871"/>
    <w:rsid w:val="00E42899"/>
    <w:rsid w:val="00E456F6"/>
    <w:rsid w:val="00E57522"/>
    <w:rsid w:val="00E61339"/>
    <w:rsid w:val="00E63D8F"/>
    <w:rsid w:val="00E6525E"/>
    <w:rsid w:val="00E67FDC"/>
    <w:rsid w:val="00E75FBB"/>
    <w:rsid w:val="00E91B34"/>
    <w:rsid w:val="00E91FCB"/>
    <w:rsid w:val="00EA147F"/>
    <w:rsid w:val="00EB4DAB"/>
    <w:rsid w:val="00EB555F"/>
    <w:rsid w:val="00EB708B"/>
    <w:rsid w:val="00ED1019"/>
    <w:rsid w:val="00ED128F"/>
    <w:rsid w:val="00ED2674"/>
    <w:rsid w:val="00ED38C1"/>
    <w:rsid w:val="00EE00FA"/>
    <w:rsid w:val="00EE43AE"/>
    <w:rsid w:val="00EF5945"/>
    <w:rsid w:val="00F002ED"/>
    <w:rsid w:val="00F017A5"/>
    <w:rsid w:val="00F0218C"/>
    <w:rsid w:val="00F1351B"/>
    <w:rsid w:val="00F14D6F"/>
    <w:rsid w:val="00F157DD"/>
    <w:rsid w:val="00F33686"/>
    <w:rsid w:val="00F37E3A"/>
    <w:rsid w:val="00F433CF"/>
    <w:rsid w:val="00F500D8"/>
    <w:rsid w:val="00F55139"/>
    <w:rsid w:val="00F55571"/>
    <w:rsid w:val="00F55EB9"/>
    <w:rsid w:val="00F721C7"/>
    <w:rsid w:val="00FA33DA"/>
    <w:rsid w:val="00FA4024"/>
    <w:rsid w:val="00FE6A4D"/>
    <w:rsid w:val="00FE6FF8"/>
    <w:rsid w:val="00FF124C"/>
    <w:rsid w:val="00FF5B3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2EB6"/>
  <w15:chartTrackingRefBased/>
  <w15:docId w15:val="{06FB14C9-EBCF-48B8-AE11-278653A3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1D6"/>
  </w:style>
  <w:style w:type="paragraph" w:styleId="Titre1">
    <w:name w:val="heading 1"/>
    <w:basedOn w:val="Normal"/>
    <w:next w:val="Normal"/>
    <w:link w:val="Titre1Car"/>
    <w:uiPriority w:val="9"/>
    <w:qFormat/>
    <w:rsid w:val="00C33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33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C331D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331D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331D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331D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331D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331D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331D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331D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331D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C331D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331D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331D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331D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331D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331D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331D6"/>
    <w:rPr>
      <w:rFonts w:eastAsiaTheme="majorEastAsia" w:cstheme="majorBidi"/>
      <w:color w:val="272727" w:themeColor="text1" w:themeTint="D8"/>
    </w:rPr>
  </w:style>
  <w:style w:type="paragraph" w:styleId="Titre">
    <w:name w:val="Title"/>
    <w:basedOn w:val="Normal"/>
    <w:next w:val="Normal"/>
    <w:link w:val="TitreCar"/>
    <w:uiPriority w:val="10"/>
    <w:qFormat/>
    <w:rsid w:val="00C331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331D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331D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331D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331D6"/>
    <w:pPr>
      <w:spacing w:before="160"/>
      <w:jc w:val="center"/>
    </w:pPr>
    <w:rPr>
      <w:i/>
      <w:iCs/>
      <w:color w:val="404040" w:themeColor="text1" w:themeTint="BF"/>
    </w:rPr>
  </w:style>
  <w:style w:type="character" w:customStyle="1" w:styleId="CitationCar">
    <w:name w:val="Citation Car"/>
    <w:basedOn w:val="Policepardfaut"/>
    <w:link w:val="Citation"/>
    <w:uiPriority w:val="29"/>
    <w:rsid w:val="00C331D6"/>
    <w:rPr>
      <w:i/>
      <w:iCs/>
      <w:color w:val="404040" w:themeColor="text1" w:themeTint="BF"/>
    </w:rPr>
  </w:style>
  <w:style w:type="paragraph" w:styleId="Paragraphedeliste">
    <w:name w:val="List Paragraph"/>
    <w:basedOn w:val="Normal"/>
    <w:uiPriority w:val="34"/>
    <w:qFormat/>
    <w:rsid w:val="00C331D6"/>
    <w:pPr>
      <w:ind w:left="720"/>
      <w:contextualSpacing/>
    </w:pPr>
  </w:style>
  <w:style w:type="character" w:styleId="Accentuationintense">
    <w:name w:val="Intense Emphasis"/>
    <w:basedOn w:val="Policepardfaut"/>
    <w:uiPriority w:val="21"/>
    <w:qFormat/>
    <w:rsid w:val="00C331D6"/>
    <w:rPr>
      <w:i/>
      <w:iCs/>
      <w:color w:val="0F4761" w:themeColor="accent1" w:themeShade="BF"/>
    </w:rPr>
  </w:style>
  <w:style w:type="paragraph" w:styleId="Citationintense">
    <w:name w:val="Intense Quote"/>
    <w:basedOn w:val="Normal"/>
    <w:next w:val="Normal"/>
    <w:link w:val="CitationintenseCar"/>
    <w:uiPriority w:val="30"/>
    <w:qFormat/>
    <w:rsid w:val="00C33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331D6"/>
    <w:rPr>
      <w:i/>
      <w:iCs/>
      <w:color w:val="0F4761" w:themeColor="accent1" w:themeShade="BF"/>
    </w:rPr>
  </w:style>
  <w:style w:type="character" w:styleId="Rfrenceintense">
    <w:name w:val="Intense Reference"/>
    <w:basedOn w:val="Policepardfaut"/>
    <w:uiPriority w:val="32"/>
    <w:qFormat/>
    <w:rsid w:val="00C331D6"/>
    <w:rPr>
      <w:b/>
      <w:bCs/>
      <w:smallCaps/>
      <w:color w:val="0F4761" w:themeColor="accent1" w:themeShade="BF"/>
      <w:spacing w:val="5"/>
    </w:rPr>
  </w:style>
  <w:style w:type="paragraph" w:styleId="NormalWeb">
    <w:name w:val="Normal (Web)"/>
    <w:basedOn w:val="Normal"/>
    <w:uiPriority w:val="99"/>
    <w:semiHidden/>
    <w:unhideWhenUsed/>
    <w:rsid w:val="007230A8"/>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character" w:styleId="Lienhypertexte">
    <w:name w:val="Hyperlink"/>
    <w:basedOn w:val="Policepardfaut"/>
    <w:uiPriority w:val="99"/>
    <w:unhideWhenUsed/>
    <w:rsid w:val="00D779F3"/>
    <w:rPr>
      <w:color w:val="0000FF"/>
      <w:u w:val="single"/>
    </w:rPr>
  </w:style>
  <w:style w:type="character" w:styleId="Mentionnonrsolue">
    <w:name w:val="Unresolved Mention"/>
    <w:basedOn w:val="Policepardfaut"/>
    <w:uiPriority w:val="99"/>
    <w:semiHidden/>
    <w:unhideWhenUsed/>
    <w:rsid w:val="000F0D06"/>
    <w:rPr>
      <w:color w:val="605E5C"/>
      <w:shd w:val="clear" w:color="auto" w:fill="E1DFDD"/>
    </w:rPr>
  </w:style>
  <w:style w:type="paragraph" w:styleId="Rvision">
    <w:name w:val="Revision"/>
    <w:hidden/>
    <w:uiPriority w:val="99"/>
    <w:semiHidden/>
    <w:rsid w:val="008628A3"/>
    <w:pPr>
      <w:spacing w:after="0" w:line="240" w:lineRule="auto"/>
    </w:pPr>
  </w:style>
  <w:style w:type="character" w:styleId="Marquedecommentaire">
    <w:name w:val="annotation reference"/>
    <w:basedOn w:val="Policepardfaut"/>
    <w:uiPriority w:val="99"/>
    <w:semiHidden/>
    <w:unhideWhenUsed/>
    <w:rsid w:val="00487B18"/>
    <w:rPr>
      <w:sz w:val="16"/>
      <w:szCs w:val="16"/>
    </w:rPr>
  </w:style>
  <w:style w:type="paragraph" w:styleId="Commentaire">
    <w:name w:val="annotation text"/>
    <w:basedOn w:val="Normal"/>
    <w:link w:val="CommentaireCar"/>
    <w:uiPriority w:val="99"/>
    <w:unhideWhenUsed/>
    <w:rsid w:val="00487B18"/>
    <w:pPr>
      <w:spacing w:line="240" w:lineRule="auto"/>
    </w:pPr>
    <w:rPr>
      <w:sz w:val="20"/>
      <w:szCs w:val="20"/>
    </w:rPr>
  </w:style>
  <w:style w:type="character" w:customStyle="1" w:styleId="CommentaireCar">
    <w:name w:val="Commentaire Car"/>
    <w:basedOn w:val="Policepardfaut"/>
    <w:link w:val="Commentaire"/>
    <w:uiPriority w:val="99"/>
    <w:rsid w:val="00487B18"/>
    <w:rPr>
      <w:sz w:val="20"/>
      <w:szCs w:val="20"/>
    </w:rPr>
  </w:style>
  <w:style w:type="paragraph" w:styleId="Objetducommentaire">
    <w:name w:val="annotation subject"/>
    <w:basedOn w:val="Commentaire"/>
    <w:next w:val="Commentaire"/>
    <w:link w:val="ObjetducommentaireCar"/>
    <w:uiPriority w:val="99"/>
    <w:semiHidden/>
    <w:unhideWhenUsed/>
    <w:rsid w:val="00487B18"/>
    <w:rPr>
      <w:b/>
      <w:bCs/>
    </w:rPr>
  </w:style>
  <w:style w:type="character" w:customStyle="1" w:styleId="ObjetducommentaireCar">
    <w:name w:val="Objet du commentaire Car"/>
    <w:basedOn w:val="CommentaireCar"/>
    <w:link w:val="Objetducommentaire"/>
    <w:uiPriority w:val="99"/>
    <w:semiHidden/>
    <w:rsid w:val="00487B18"/>
    <w:rPr>
      <w:b/>
      <w:bCs/>
      <w:sz w:val="20"/>
      <w:szCs w:val="20"/>
    </w:rPr>
  </w:style>
  <w:style w:type="character" w:customStyle="1" w:styleId="plist">
    <w:name w:val="p_list"/>
    <w:basedOn w:val="Policepardfaut"/>
    <w:rsid w:val="00244F8C"/>
  </w:style>
  <w:style w:type="paragraph" w:styleId="En-tte">
    <w:name w:val="header"/>
    <w:basedOn w:val="Normal"/>
    <w:link w:val="En-tteCar"/>
    <w:uiPriority w:val="99"/>
    <w:unhideWhenUsed/>
    <w:rsid w:val="004716B1"/>
    <w:pPr>
      <w:tabs>
        <w:tab w:val="center" w:pos="4536"/>
        <w:tab w:val="right" w:pos="9072"/>
      </w:tabs>
      <w:spacing w:after="0" w:line="240" w:lineRule="auto"/>
    </w:pPr>
  </w:style>
  <w:style w:type="character" w:customStyle="1" w:styleId="En-tteCar">
    <w:name w:val="En-tête Car"/>
    <w:basedOn w:val="Policepardfaut"/>
    <w:link w:val="En-tte"/>
    <w:uiPriority w:val="99"/>
    <w:rsid w:val="004716B1"/>
  </w:style>
  <w:style w:type="paragraph" w:styleId="Pieddepage">
    <w:name w:val="footer"/>
    <w:basedOn w:val="Normal"/>
    <w:link w:val="PieddepageCar"/>
    <w:uiPriority w:val="99"/>
    <w:unhideWhenUsed/>
    <w:rsid w:val="004716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1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63853">
      <w:bodyDiv w:val="1"/>
      <w:marLeft w:val="0"/>
      <w:marRight w:val="0"/>
      <w:marTop w:val="0"/>
      <w:marBottom w:val="0"/>
      <w:divBdr>
        <w:top w:val="none" w:sz="0" w:space="0" w:color="auto"/>
        <w:left w:val="none" w:sz="0" w:space="0" w:color="auto"/>
        <w:bottom w:val="none" w:sz="0" w:space="0" w:color="auto"/>
        <w:right w:val="none" w:sz="0" w:space="0" w:color="auto"/>
      </w:divBdr>
    </w:div>
    <w:div w:id="866913326">
      <w:bodyDiv w:val="1"/>
      <w:marLeft w:val="0"/>
      <w:marRight w:val="0"/>
      <w:marTop w:val="0"/>
      <w:marBottom w:val="0"/>
      <w:divBdr>
        <w:top w:val="none" w:sz="0" w:space="0" w:color="auto"/>
        <w:left w:val="none" w:sz="0" w:space="0" w:color="auto"/>
        <w:bottom w:val="none" w:sz="0" w:space="0" w:color="auto"/>
        <w:right w:val="none" w:sz="0" w:space="0" w:color="auto"/>
      </w:divBdr>
    </w:div>
    <w:div w:id="1046955630">
      <w:bodyDiv w:val="1"/>
      <w:marLeft w:val="0"/>
      <w:marRight w:val="0"/>
      <w:marTop w:val="0"/>
      <w:marBottom w:val="0"/>
      <w:divBdr>
        <w:top w:val="none" w:sz="0" w:space="0" w:color="auto"/>
        <w:left w:val="none" w:sz="0" w:space="0" w:color="auto"/>
        <w:bottom w:val="none" w:sz="0" w:space="0" w:color="auto"/>
        <w:right w:val="none" w:sz="0" w:space="0" w:color="auto"/>
      </w:divBdr>
    </w:div>
    <w:div w:id="1173960253">
      <w:bodyDiv w:val="1"/>
      <w:marLeft w:val="0"/>
      <w:marRight w:val="0"/>
      <w:marTop w:val="0"/>
      <w:marBottom w:val="0"/>
      <w:divBdr>
        <w:top w:val="none" w:sz="0" w:space="0" w:color="auto"/>
        <w:left w:val="none" w:sz="0" w:space="0" w:color="auto"/>
        <w:bottom w:val="none" w:sz="0" w:space="0" w:color="auto"/>
        <w:right w:val="none" w:sz="0" w:space="0" w:color="auto"/>
      </w:divBdr>
    </w:div>
    <w:div w:id="1473403674">
      <w:bodyDiv w:val="1"/>
      <w:marLeft w:val="0"/>
      <w:marRight w:val="0"/>
      <w:marTop w:val="0"/>
      <w:marBottom w:val="0"/>
      <w:divBdr>
        <w:top w:val="none" w:sz="0" w:space="0" w:color="auto"/>
        <w:left w:val="none" w:sz="0" w:space="0" w:color="auto"/>
        <w:bottom w:val="none" w:sz="0" w:space="0" w:color="auto"/>
        <w:right w:val="none" w:sz="0" w:space="0" w:color="auto"/>
      </w:divBdr>
    </w:div>
    <w:div w:id="1717311350">
      <w:bodyDiv w:val="1"/>
      <w:marLeft w:val="0"/>
      <w:marRight w:val="0"/>
      <w:marTop w:val="0"/>
      <w:marBottom w:val="0"/>
      <w:divBdr>
        <w:top w:val="none" w:sz="0" w:space="0" w:color="auto"/>
        <w:left w:val="none" w:sz="0" w:space="0" w:color="auto"/>
        <w:bottom w:val="none" w:sz="0" w:space="0" w:color="auto"/>
        <w:right w:val="none" w:sz="0" w:space="0" w:color="auto"/>
      </w:divBdr>
    </w:div>
    <w:div w:id="1977056734">
      <w:bodyDiv w:val="1"/>
      <w:marLeft w:val="0"/>
      <w:marRight w:val="0"/>
      <w:marTop w:val="0"/>
      <w:marBottom w:val="0"/>
      <w:divBdr>
        <w:top w:val="none" w:sz="0" w:space="0" w:color="auto"/>
        <w:left w:val="none" w:sz="0" w:space="0" w:color="auto"/>
        <w:bottom w:val="none" w:sz="0" w:space="0" w:color="auto"/>
        <w:right w:val="none" w:sz="0" w:space="0" w:color="auto"/>
      </w:divBdr>
    </w:div>
    <w:div w:id="2020422556">
      <w:bodyDiv w:val="1"/>
      <w:marLeft w:val="0"/>
      <w:marRight w:val="0"/>
      <w:marTop w:val="0"/>
      <w:marBottom w:val="0"/>
      <w:divBdr>
        <w:top w:val="none" w:sz="0" w:space="0" w:color="auto"/>
        <w:left w:val="none" w:sz="0" w:space="0" w:color="auto"/>
        <w:bottom w:val="none" w:sz="0" w:space="0" w:color="auto"/>
        <w:right w:val="none" w:sz="0" w:space="0" w:color="auto"/>
      </w:divBdr>
    </w:div>
    <w:div w:id="213143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ec.europa.eu/info/law/law-topic/data-protection/international-dimension-data-protection/adequacy-decision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968204A1D58F49A08DF9C5D92FFE70" ma:contentTypeVersion="16" ma:contentTypeDescription="Een nieuw document maken." ma:contentTypeScope="" ma:versionID="c15f62e8c1c16fcdbc782e9bd91fab32">
  <xsd:schema xmlns:xsd="http://www.w3.org/2001/XMLSchema" xmlns:xs="http://www.w3.org/2001/XMLSchema" xmlns:p="http://schemas.microsoft.com/office/2006/metadata/properties" xmlns:ns2="e7022027-e611-499b-96c8-f8d56b3ce162" xmlns:ns3="11905624-086e-4b16-bdb4-faf8911fead1" targetNamespace="http://schemas.microsoft.com/office/2006/metadata/properties" ma:root="true" ma:fieldsID="134d16d07d214aa538bdb7853e107cab" ns2:_="" ns3:_="">
    <xsd:import namespace="e7022027-e611-499b-96c8-f8d56b3ce162"/>
    <xsd:import namespace="11905624-086e-4b16-bdb4-faf8911fea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22027-e611-499b-96c8-f8d56b3ce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4d4607b-82ca-4876-848b-2fa5c8c9e4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05624-086e-4b16-bdb4-faf8911fead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99432c9-06d0-486a-8f8e-c190c550907f}" ma:internalName="TaxCatchAll" ma:showField="CatchAllData" ma:web="11905624-086e-4b16-bdb4-faf8911fe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022027-e611-499b-96c8-f8d56b3ce162">
      <Terms xmlns="http://schemas.microsoft.com/office/infopath/2007/PartnerControls"/>
    </lcf76f155ced4ddcb4097134ff3c332f>
    <TaxCatchAll xmlns="11905624-086e-4b16-bdb4-faf8911fead1" xsi:nil="true"/>
  </documentManagement>
</p:properties>
</file>

<file path=customXml/itemProps1.xml><?xml version="1.0" encoding="utf-8"?>
<ds:datastoreItem xmlns:ds="http://schemas.openxmlformats.org/officeDocument/2006/customXml" ds:itemID="{3A83CCCA-5CA7-4838-931A-956C6E154606}">
  <ds:schemaRefs>
    <ds:schemaRef ds:uri="http://schemas.microsoft.com/sharepoint/v3/contenttype/forms"/>
  </ds:schemaRefs>
</ds:datastoreItem>
</file>

<file path=customXml/itemProps2.xml><?xml version="1.0" encoding="utf-8"?>
<ds:datastoreItem xmlns:ds="http://schemas.openxmlformats.org/officeDocument/2006/customXml" ds:itemID="{33D44417-2B69-4605-AFFC-A932F83B0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22027-e611-499b-96c8-f8d56b3ce162"/>
    <ds:schemaRef ds:uri="11905624-086e-4b16-bdb4-faf8911fe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C165B-E4AA-451E-A031-02E6526F9CF1}">
  <ds:schemaRefs>
    <ds:schemaRef ds:uri="http://schemas.microsoft.com/office/2006/metadata/properties"/>
    <ds:schemaRef ds:uri="http://schemas.microsoft.com/office/infopath/2007/PartnerControls"/>
    <ds:schemaRef ds:uri="e7022027-e611-499b-96c8-f8d56b3ce162"/>
    <ds:schemaRef ds:uri="11905624-086e-4b16-bdb4-faf8911fead1"/>
  </ds:schemaRefs>
</ds:datastoreItem>
</file>

<file path=docMetadata/LabelInfo.xml><?xml version="1.0" encoding="utf-8"?>
<clbl:labelList xmlns:clbl="http://schemas.microsoft.com/office/2020/mipLabelMetadata">
  <clbl:label id="{991e74ec-bce4-4509-99e0-80a17b0f56ea}" enabled="0" method="" siteId="{991e74ec-bce4-4509-99e0-80a17b0f56e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664</Words>
  <Characters>4024</Characters>
  <Application>Microsoft Office Word</Application>
  <DocSecurity>0</DocSecurity>
  <Lines>78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BADOUX Véronique</dc:creator>
  <cp:keywords/>
  <dc:description/>
  <cp:lastModifiedBy>Oneliner</cp:lastModifiedBy>
  <cp:revision>4</cp:revision>
  <dcterms:created xsi:type="dcterms:W3CDTF">2026-06-11T09:19:00Z</dcterms:created>
  <dcterms:modified xsi:type="dcterms:W3CDTF">2026-07-16T08:26:00Z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0x01010021968204A1D58F49A08DF9C5D92FFE70</vt:lpwstr>
  </property>
</Properties>
</file>